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s="宋体" w:hAnsiTheme="minorEastAsia"/>
          <w:b/>
          <w:bCs/>
          <w:color w:val="000000" w:themeColor="text1"/>
          <w:kern w:val="0"/>
          <w:sz w:val="32"/>
          <w:szCs w:val="32"/>
          <w14:textFill>
            <w14:solidFill>
              <w14:schemeClr w14:val="tx1"/>
            </w14:solidFill>
          </w14:textFill>
        </w:rPr>
      </w:pPr>
      <w:r>
        <w:rPr>
          <w:rFonts w:hint="eastAsia" w:ascii="方正小标宋简体" w:eastAsia="方正小标宋简体" w:cs="宋体" w:hAnsiTheme="minorEastAsia"/>
          <w:b/>
          <w:bCs/>
          <w:color w:val="000000" w:themeColor="text1"/>
          <w:kern w:val="0"/>
          <w:sz w:val="32"/>
          <w:szCs w:val="32"/>
          <w14:textFill>
            <w14:solidFill>
              <w14:schemeClr w14:val="tx1"/>
            </w14:solidFill>
          </w14:textFill>
        </w:rPr>
        <w:t>【</w:t>
      </w:r>
      <w:r>
        <w:rPr>
          <w:rFonts w:hint="eastAsia" w:ascii="方正小标宋简体" w:eastAsia="方正小标宋简体" w:cs="宋体" w:hAnsiTheme="minorEastAsia"/>
          <w:b/>
          <w:bCs/>
          <w:color w:val="000000" w:themeColor="text1"/>
          <w:kern w:val="0"/>
          <w:sz w:val="32"/>
          <w:szCs w:val="32"/>
          <w:lang w:val="en-US" w:eastAsia="zh-CN"/>
          <w14:textFill>
            <w14:solidFill>
              <w14:schemeClr w14:val="tx1"/>
            </w14:solidFill>
          </w14:textFill>
        </w:rPr>
        <w:t>100ml玻璃瓶洗瓶机</w:t>
      </w:r>
      <w:r>
        <w:rPr>
          <w:rFonts w:hint="eastAsia" w:ascii="方正小标宋简体" w:eastAsia="方正小标宋简体" w:cs="宋体" w:hAnsiTheme="minorEastAsia"/>
          <w:b/>
          <w:bCs/>
          <w:color w:val="000000" w:themeColor="text1"/>
          <w:kern w:val="0"/>
          <w:sz w:val="32"/>
          <w:szCs w:val="32"/>
          <w14:textFill>
            <w14:solidFill>
              <w14:schemeClr w14:val="tx1"/>
            </w14:solidFill>
          </w14:textFill>
        </w:rPr>
        <w:t>】采购项目院内购前市场调查</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cs="宋体" w:hAnsiTheme="minorEastAsia"/>
          <w:b/>
          <w:bCs/>
          <w:color w:val="FF0000"/>
          <w:kern w:val="0"/>
          <w:sz w:val="28"/>
          <w:szCs w:val="28"/>
          <w:lang w:eastAsia="zh-CN"/>
        </w:rPr>
      </w:pPr>
      <w:r>
        <w:rPr>
          <w:rFonts w:hint="eastAsia" w:ascii="方正小标宋简体" w:eastAsia="方正小标宋简体" w:cs="宋体" w:hAnsiTheme="minorEastAsia"/>
          <w:b/>
          <w:bCs/>
          <w:color w:val="000000" w:themeColor="text1"/>
          <w:kern w:val="0"/>
          <w:sz w:val="32"/>
          <w:szCs w:val="32"/>
          <w:lang w:val="en-US" w:eastAsia="zh-CN"/>
          <w14:textFill>
            <w14:solidFill>
              <w14:schemeClr w14:val="tx1"/>
            </w14:solidFill>
          </w14:textFill>
        </w:rPr>
        <w:t>第二次</w:t>
      </w:r>
      <w:r>
        <w:rPr>
          <w:rFonts w:hint="eastAsia" w:ascii="方正小标宋简体" w:eastAsia="方正小标宋简体" w:cs="宋体" w:hAnsiTheme="minorEastAsia"/>
          <w:b/>
          <w:bCs/>
          <w:color w:val="000000" w:themeColor="text1"/>
          <w:kern w:val="0"/>
          <w:sz w:val="32"/>
          <w:szCs w:val="32"/>
          <w14:textFill>
            <w14:solidFill>
              <w14:schemeClr w14:val="tx1"/>
            </w14:solidFill>
          </w14:textFill>
        </w:rPr>
        <w:t>公告</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b/>
          <w:color w:val="000000" w:themeColor="text1"/>
          <w:kern w:val="0"/>
          <w:sz w:val="24"/>
          <w:szCs w:val="24"/>
          <w14:textFill>
            <w14:solidFill>
              <w14:schemeClr w14:val="tx1"/>
            </w14:solidFill>
          </w14:textFill>
        </w:rPr>
      </w:pPr>
      <w:r>
        <w:rPr>
          <w:rFonts w:ascii="仿宋_GB2312" w:eastAsia="仿宋_GB2312" w:cs="宋体" w:hAnsiTheme="minorEastAsia"/>
          <w:color w:val="000000" w:themeColor="text1"/>
          <w:kern w:val="0"/>
          <w:sz w:val="28"/>
          <w:szCs w:val="28"/>
          <w14:textFill>
            <w14:solidFill>
              <w14:schemeClr w14:val="tx1"/>
            </w14:solidFill>
          </w14:textFill>
        </w:rPr>
        <w:pict>
          <v:rect id="_x0000_i1025" o:spt="1" style="height:1pt;width:420.3pt;" fillcolor="#8DB3E2" filled="t" stroked="f" coordsize="21600,21600" o:hr="t" o:hrstd="t" o:hrnoshade="t" o:hralign="center">
            <v:path/>
            <v:fill on="t" focussize="0,0"/>
            <v:stroke on="f"/>
            <v:imagedata o:title=""/>
            <o:lock v:ext="edit"/>
            <w10:wrap type="none"/>
            <w10:anchorlock/>
          </v:rect>
        </w:pict>
      </w:r>
      <w:r>
        <w:rPr>
          <w:rFonts w:hint="eastAsia" w:ascii="宋体" w:hAnsi="宋体" w:eastAsia="宋体" w:cs="宋体"/>
          <w:b/>
          <w:bCs/>
          <w:color w:val="000000" w:themeColor="text1"/>
          <w:kern w:val="0"/>
          <w:sz w:val="28"/>
          <w:szCs w:val="28"/>
          <w14:textFill>
            <w14:solidFill>
              <w14:schemeClr w14:val="tx1"/>
            </w14:solidFill>
          </w14:textFill>
        </w:rPr>
        <w:t>各供应商：</w:t>
      </w:r>
    </w:p>
    <w:p>
      <w:pPr>
        <w:widowControl/>
        <w:spacing w:line="500" w:lineRule="exact"/>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我院100ml玻璃瓶洗瓶机项目现进入市场调查阶段，欢迎符合资格条件的供应商前来报名参与。我院将根据市场调查的结果，邀请符合我院需求的供应商进行院内</w:t>
      </w:r>
      <w:r>
        <w:rPr>
          <w:rFonts w:hint="eastAsia" w:ascii="宋体" w:hAnsi="宋体" w:eastAsia="宋体" w:cs="宋体"/>
          <w:color w:val="000000" w:themeColor="text1"/>
          <w:kern w:val="0"/>
          <w:sz w:val="28"/>
          <w:szCs w:val="28"/>
          <w:lang w:val="en-US" w:eastAsia="zh-CN"/>
          <w14:textFill>
            <w14:solidFill>
              <w14:schemeClr w14:val="tx1"/>
            </w14:solidFill>
          </w14:textFill>
        </w:rPr>
        <w:t>购前市场调查</w:t>
      </w:r>
      <w:r>
        <w:rPr>
          <w:rFonts w:hint="eastAsia" w:ascii="宋体" w:hAnsi="宋体" w:eastAsia="宋体" w:cs="宋体"/>
          <w:color w:val="000000" w:themeColor="text1"/>
          <w:kern w:val="0"/>
          <w:sz w:val="28"/>
          <w:szCs w:val="28"/>
          <w14:textFill>
            <w14:solidFill>
              <w14:schemeClr w14:val="tx1"/>
            </w14:solidFill>
          </w14:textFill>
        </w:rPr>
        <w:t>会,具体时间另行通知。本项目不属于政府采购类。</w:t>
      </w:r>
    </w:p>
    <w:p>
      <w:pPr>
        <w:shd w:val="clear" w:color="auto" w:fill="FFFFFF"/>
        <w:spacing w:line="50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一、采购项目概况 </w:t>
      </w:r>
      <w:r>
        <w:rPr>
          <w:rFonts w:hint="eastAsia" w:ascii="宋体" w:hAnsi="宋体" w:eastAsia="宋体" w:cs="宋体"/>
          <w:b/>
          <w:bCs/>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1、项目名称：</w:t>
      </w:r>
      <w:r>
        <w:rPr>
          <w:rFonts w:hint="eastAsia" w:ascii="宋体" w:hAnsi="宋体" w:eastAsia="宋体" w:cs="宋体"/>
          <w:color w:val="000000" w:themeColor="text1"/>
          <w:kern w:val="0"/>
          <w:sz w:val="28"/>
          <w:szCs w:val="28"/>
          <w14:textFill>
            <w14:solidFill>
              <w14:schemeClr w14:val="tx1"/>
            </w14:solidFill>
          </w14:textFill>
        </w:rPr>
        <w:t>100ml玻璃瓶洗瓶机</w:t>
      </w:r>
    </w:p>
    <w:p>
      <w:pPr>
        <w:shd w:val="clear" w:color="auto" w:fill="FFFFFF"/>
        <w:spacing w:line="500" w:lineRule="exac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2、项目编号：FSSZYYZWCG2025</w:t>
      </w:r>
      <w:r>
        <w:rPr>
          <w:rFonts w:hint="eastAsia" w:ascii="宋体" w:hAnsi="宋体" w:eastAsia="宋体" w:cs="宋体"/>
          <w:color w:val="000000" w:themeColor="text1"/>
          <w:sz w:val="28"/>
          <w:szCs w:val="28"/>
          <w:lang w:val="en-US" w:eastAsia="zh-CN"/>
          <w14:textFill>
            <w14:solidFill>
              <w14:schemeClr w14:val="tx1"/>
            </w14:solidFill>
          </w14:textFill>
        </w:rPr>
        <w:t>101601</w:t>
      </w:r>
    </w:p>
    <w:p>
      <w:pPr>
        <w:shd w:val="clear" w:color="auto" w:fill="FFFFFF"/>
        <w:spacing w:line="500" w:lineRule="exac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项目预算金额：</w:t>
      </w:r>
      <w:r>
        <w:rPr>
          <w:rFonts w:hint="eastAsia" w:ascii="宋体" w:hAnsi="宋体" w:eastAsia="宋体" w:cs="宋体"/>
          <w:color w:val="000000" w:themeColor="text1"/>
          <w:sz w:val="28"/>
          <w:szCs w:val="28"/>
          <w:lang w:val="en-US" w:eastAsia="zh-CN"/>
          <w14:textFill>
            <w14:solidFill>
              <w14:schemeClr w14:val="tx1"/>
            </w14:solidFill>
          </w14:textFill>
        </w:rPr>
        <w:t>30万元</w:t>
      </w:r>
    </w:p>
    <w:p>
      <w:pPr>
        <w:shd w:val="clear" w:color="auto" w:fill="FFFFFF"/>
        <w:spacing w:line="50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4、用户需求：详见附件1</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二、报名供应商资格要求：</w:t>
      </w:r>
    </w:p>
    <w:p>
      <w:pPr>
        <w:pStyle w:val="33"/>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1.具有独立承担民事责任的能力。</w:t>
      </w:r>
    </w:p>
    <w:p>
      <w:pPr>
        <w:pStyle w:val="33"/>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2.具有良好的商业信誉和健全的财务会计制度。</w:t>
      </w:r>
    </w:p>
    <w:p>
      <w:pPr>
        <w:pStyle w:val="33"/>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3.具有依法缴纳税收和社会保障资金的良好记录。</w:t>
      </w:r>
    </w:p>
    <w:p>
      <w:pPr>
        <w:pStyle w:val="33"/>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4.具有履行合同所必需的设备和专业技术能力。</w:t>
      </w:r>
    </w:p>
    <w:p>
      <w:pPr>
        <w:pStyle w:val="33"/>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33"/>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6.供应商未被列入“信用中国”网站(www.creditchina.gov.cn)“记录失信被执行人或重大税收违法失信主体或政府采购严重违法失信行为”记录名单。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7.本项目不接受联合体参与。</w:t>
      </w:r>
    </w:p>
    <w:p>
      <w:pPr>
        <w:shd w:val="clear" w:color="auto" w:fill="FFFFFF"/>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三、</w:t>
      </w:r>
      <w:r>
        <w:rPr>
          <w:rFonts w:hint="eastAsia" w:ascii="宋体" w:hAnsi="宋体" w:eastAsia="宋体" w:cs="宋体"/>
          <w:b/>
          <w:bCs/>
          <w:color w:val="000000" w:themeColor="text1"/>
          <w:sz w:val="28"/>
          <w:szCs w:val="28"/>
          <w14:textFill>
            <w14:solidFill>
              <w14:schemeClr w14:val="tx1"/>
            </w14:solidFill>
          </w14:textFill>
        </w:rPr>
        <w:t>网上公告时间及报名时提交的文件要求</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1.报名时间：自发布次日起5个工作日内。</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2.报名时需提交纸质文件（A4纸，双面打印并按照以下顺序装订完整并每页加盖公章）：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（1）报名资料封面（格式见附件2）。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（2）报名文件目录（格式见附件3）。</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（3）在中华人民共和国境内注册的法人或其他组织或自然人， 报名时提交有效的营业执照（或事业法人登记证或身份证等相关证明） 副本复印件。</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（5）自行登录“信用中国”网站(www.creditchina.gov.cn)查询结果，下载并打印《信用信息报告》（下载日期应在本公告发布日期之后）。</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（6）参与人如为法人代表，须提交供应商法人代表证明书（格式见附件5）法人代表第二代居民身份证复印件（原件备核）。</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参与人如为授权代理人，须提交供应商法人代表证明书及法人代表第二代居民身份证复印件、法人授权书（格式见附件6）及授权代理人第二代居民身份证复印件（原件备核）及截止日前3个月内任意1个月授权代理人在报名供应商处购买的社保缴费证明。</w:t>
      </w:r>
    </w:p>
    <w:p>
      <w:pPr>
        <w:shd w:val="clear" w:color="auto" w:fill="FFFFFF"/>
        <w:spacing w:line="400" w:lineRule="exact"/>
        <w:rPr>
          <w:rFonts w:ascii="Times New Roman" w:hAnsi="Times New Roman" w:cs="Times New Roman"/>
          <w:b/>
          <w:bCs/>
          <w:color w:val="000000" w:themeColor="text1"/>
          <w:kern w:val="0"/>
          <w:sz w:val="28"/>
          <w:szCs w:val="28"/>
          <w:shd w:val="clear" w:color="auto" w:fill="FFFFFF"/>
          <w14:textFill>
            <w14:solidFill>
              <w14:schemeClr w14:val="tx1"/>
            </w14:solidFill>
          </w14:textFill>
        </w:rPr>
      </w:pPr>
      <w:r>
        <w:rPr>
          <w:rFonts w:ascii="Times New Roman" w:hAnsi="Times New Roman" w:cs="Times New Roman"/>
          <w:b/>
          <w:bCs/>
          <w:color w:val="000000" w:themeColor="text1"/>
          <w:kern w:val="0"/>
          <w:sz w:val="28"/>
          <w:szCs w:val="28"/>
          <w:shd w:val="clear" w:color="auto" w:fill="FFFFFF"/>
          <w14:textFill>
            <w14:solidFill>
              <w14:schemeClr w14:val="tx1"/>
            </w14:solidFill>
          </w14:textFill>
        </w:rPr>
        <w:t>四、补充文件的递交（</w:t>
      </w:r>
      <w:r>
        <w:rPr>
          <w:rFonts w:ascii="Times New Roman" w:hAnsi="Times New Roman" w:cs="Times New Roman"/>
          <w:color w:val="000000" w:themeColor="text1"/>
          <w:kern w:val="0"/>
          <w:sz w:val="28"/>
          <w:szCs w:val="28"/>
          <w:shd w:val="clear" w:color="auto" w:fill="FFFFFF"/>
          <w14:textFill>
            <w14:solidFill>
              <w14:schemeClr w14:val="tx1"/>
            </w14:solidFill>
          </w14:textFill>
        </w:rPr>
        <w:t>文件随院内购前市场调查会当日自行携带入场提交</w:t>
      </w:r>
      <w:r>
        <w:rPr>
          <w:rFonts w:ascii="Times New Roman" w:hAnsi="Times New Roman" w:cs="Times New Roman"/>
          <w:b/>
          <w:bCs/>
          <w:color w:val="000000" w:themeColor="text1"/>
          <w:kern w:val="0"/>
          <w:sz w:val="28"/>
          <w:szCs w:val="28"/>
          <w:shd w:val="clear" w:color="auto" w:fill="FFFFFF"/>
          <w14:textFill>
            <w14:solidFill>
              <w14:schemeClr w14:val="tx1"/>
            </w14:solidFill>
          </w14:textFill>
        </w:rPr>
        <w:t>）</w:t>
      </w:r>
    </w:p>
    <w:p>
      <w:pPr>
        <w:widowControl/>
        <w:spacing w:line="400" w:lineRule="exact"/>
        <w:ind w:firstLine="562" w:firstLineChars="200"/>
        <w:jc w:val="left"/>
        <w:rPr>
          <w:rFonts w:ascii="Times New Roman" w:hAnsi="Times New Roman" w:cs="Times New Roman"/>
          <w:b/>
          <w:color w:val="000000" w:themeColor="text1"/>
          <w:kern w:val="0"/>
          <w:sz w:val="28"/>
          <w:szCs w:val="28"/>
          <w14:textFill>
            <w14:solidFill>
              <w14:schemeClr w14:val="tx1"/>
            </w14:solidFill>
          </w14:textFill>
        </w:rPr>
      </w:pPr>
      <w:r>
        <w:rPr>
          <w:rFonts w:ascii="Times New Roman" w:hAnsi="Times New Roman" w:cs="Times New Roman"/>
          <w:b/>
          <w:color w:val="000000" w:themeColor="text1"/>
          <w:kern w:val="0"/>
          <w:sz w:val="28"/>
          <w:szCs w:val="28"/>
          <w14:textFill>
            <w14:solidFill>
              <w14:schemeClr w14:val="tx1"/>
            </w14:solidFill>
          </w14:textFill>
        </w:rPr>
        <w:t xml:space="preserve">提供详细的《项目实施方案书》，请严格按照以下排序内容进行编制，需编制封面（封面需包含项目名称和项目编号、供应商名称、授权代表姓名及联系电话）、目录及页码；本方案书一式伍份（加盖公章），随院内购前市场调查会当日自行携带入场提交；方案书内容需包含但不限于以下内容： </w:t>
      </w:r>
    </w:p>
    <w:p>
      <w:pPr>
        <w:widowControl/>
        <w:spacing w:line="400" w:lineRule="exact"/>
        <w:jc w:val="left"/>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fldChar w:fldCharType="begin"/>
      </w:r>
      <w:r>
        <w:rPr>
          <w:rFonts w:ascii="Times New Roman" w:hAnsi="Times New Roman" w:cs="Times New Roman"/>
          <w:color w:val="000000" w:themeColor="text1"/>
          <w:kern w:val="0"/>
          <w:sz w:val="28"/>
          <w:szCs w:val="28"/>
          <w14:textFill>
            <w14:solidFill>
              <w14:schemeClr w14:val="tx1"/>
            </w14:solidFill>
          </w14:textFill>
        </w:rPr>
        <w:instrText xml:space="preserve"> = 1 \* GB3 </w:instrText>
      </w:r>
      <w:r>
        <w:rPr>
          <w:rFonts w:ascii="Times New Roman" w:hAnsi="Times New Roman" w:cs="Times New Roman"/>
          <w:color w:val="000000" w:themeColor="text1"/>
          <w:kern w:val="0"/>
          <w:sz w:val="28"/>
          <w:szCs w:val="28"/>
          <w14:textFill>
            <w14:solidFill>
              <w14:schemeClr w14:val="tx1"/>
            </w14:solidFill>
          </w14:textFill>
        </w:rPr>
        <w:fldChar w:fldCharType="separate"/>
      </w:r>
      <w:r>
        <w:rPr>
          <w:rFonts w:ascii="Times New Roman" w:hAnsi="Times New Roman" w:cs="Times New Roman"/>
          <w:color w:val="000000" w:themeColor="text1"/>
          <w:kern w:val="0"/>
          <w:sz w:val="28"/>
          <w:szCs w:val="28"/>
          <w14:textFill>
            <w14:solidFill>
              <w14:schemeClr w14:val="tx1"/>
            </w14:solidFill>
          </w14:textFill>
        </w:rPr>
        <w:t>①</w:t>
      </w:r>
      <w:r>
        <w:rPr>
          <w:rFonts w:ascii="Times New Roman" w:hAnsi="Times New Roman" w:cs="Times New Roman"/>
          <w:color w:val="000000" w:themeColor="text1"/>
          <w:kern w:val="0"/>
          <w:sz w:val="28"/>
          <w:szCs w:val="28"/>
          <w14:textFill>
            <w14:solidFill>
              <w14:schemeClr w14:val="tx1"/>
            </w14:solidFill>
          </w14:textFill>
        </w:rPr>
        <w:fldChar w:fldCharType="end"/>
      </w:r>
      <w:r>
        <w:rPr>
          <w:rFonts w:ascii="Times New Roman" w:hAnsi="Times New Roman" w:cs="Times New Roman"/>
          <w:color w:val="000000" w:themeColor="text1"/>
          <w:kern w:val="0"/>
          <w:sz w:val="28"/>
          <w:szCs w:val="28"/>
          <w14:textFill>
            <w14:solidFill>
              <w14:schemeClr w14:val="tx1"/>
            </w14:solidFill>
          </w14:textFill>
        </w:rPr>
        <w:t>供应商简介（公司概况、获得政府部门颁发的荣誉、专利等反映履约能力的资料）；</w:t>
      </w:r>
    </w:p>
    <w:p>
      <w:pPr>
        <w:widowControl/>
        <w:spacing w:line="400" w:lineRule="exact"/>
        <w:jc w:val="left"/>
        <w:rPr>
          <w:rFonts w:ascii="Times New Roman" w:hAnsi="Times New Roman" w:cs="Times New Roman"/>
          <w:color w:val="000000" w:themeColor="text1"/>
          <w:kern w:val="0"/>
          <w:sz w:val="28"/>
          <w:szCs w:val="28"/>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fldChar w:fldCharType="begin"/>
      </w:r>
      <w:r>
        <w:rPr>
          <w:rFonts w:ascii="Times New Roman" w:hAnsi="Times New Roman" w:cs="Times New Roman"/>
          <w:color w:val="000000" w:themeColor="text1"/>
          <w:kern w:val="0"/>
          <w:sz w:val="28"/>
          <w:szCs w:val="28"/>
          <w14:textFill>
            <w14:solidFill>
              <w14:schemeClr w14:val="tx1"/>
            </w14:solidFill>
          </w14:textFill>
        </w:rPr>
        <w:instrText xml:space="preserve"> = 2 \* GB3 </w:instrText>
      </w:r>
      <w:r>
        <w:rPr>
          <w:rFonts w:ascii="Times New Roman" w:hAnsi="Times New Roman" w:cs="Times New Roman"/>
          <w:color w:val="000000" w:themeColor="text1"/>
          <w:kern w:val="0"/>
          <w:sz w:val="28"/>
          <w:szCs w:val="28"/>
          <w14:textFill>
            <w14:solidFill>
              <w14:schemeClr w14:val="tx1"/>
            </w14:solidFill>
          </w14:textFill>
        </w:rPr>
        <w:fldChar w:fldCharType="separate"/>
      </w:r>
      <w:r>
        <w:rPr>
          <w:rFonts w:ascii="Times New Roman" w:hAnsi="Times New Roman" w:cs="Times New Roman"/>
          <w:color w:val="000000" w:themeColor="text1"/>
          <w:kern w:val="0"/>
          <w:sz w:val="28"/>
          <w:szCs w:val="28"/>
          <w14:textFill>
            <w14:solidFill>
              <w14:schemeClr w14:val="tx1"/>
            </w14:solidFill>
          </w14:textFill>
        </w:rPr>
        <w:t>②</w:t>
      </w:r>
      <w:r>
        <w:rPr>
          <w:rFonts w:ascii="Times New Roman" w:hAnsi="Times New Roman" w:cs="Times New Roman"/>
          <w:color w:val="000000" w:themeColor="text1"/>
          <w:kern w:val="0"/>
          <w:sz w:val="28"/>
          <w:szCs w:val="28"/>
          <w14:textFill>
            <w14:solidFill>
              <w14:schemeClr w14:val="tx1"/>
            </w14:solidFill>
          </w14:textFill>
        </w:rPr>
        <w:fldChar w:fldCharType="end"/>
      </w:r>
      <w:r>
        <w:rPr>
          <w:rFonts w:ascii="Times New Roman" w:hAnsi="Times New Roman" w:cs="Times New Roman"/>
          <w:color w:val="000000" w:themeColor="text1"/>
          <w:kern w:val="0"/>
          <w:sz w:val="28"/>
          <w:szCs w:val="28"/>
          <w14:textFill>
            <w14:solidFill>
              <w14:schemeClr w14:val="tx1"/>
            </w14:solidFill>
          </w14:textFill>
        </w:rPr>
        <w:t>技术参数响应表（格式详见附件8）；</w:t>
      </w:r>
    </w:p>
    <w:p>
      <w:pPr>
        <w:widowControl/>
        <w:spacing w:line="400" w:lineRule="exact"/>
        <w:jc w:val="left"/>
        <w:rPr>
          <w:rFonts w:hint="default" w:ascii="Times New Roman" w:hAnsi="Times New Roman" w:cs="Times New Roman" w:eastAsiaTheme="minorEastAsia"/>
          <w:color w:val="000000" w:themeColor="text1"/>
          <w:kern w:val="0"/>
          <w:sz w:val="28"/>
          <w:szCs w:val="28"/>
          <w:lang w:val="en-US" w:eastAsia="zh-CN"/>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fldChar w:fldCharType="begin"/>
      </w:r>
      <w:r>
        <w:rPr>
          <w:rFonts w:ascii="Times New Roman" w:hAnsi="Times New Roman" w:cs="Times New Roman"/>
          <w:color w:val="000000" w:themeColor="text1"/>
          <w:kern w:val="0"/>
          <w:sz w:val="28"/>
          <w:szCs w:val="28"/>
          <w14:textFill>
            <w14:solidFill>
              <w14:schemeClr w14:val="tx1"/>
            </w14:solidFill>
          </w14:textFill>
        </w:rPr>
        <w:instrText xml:space="preserve"> = 3 \* GB3 </w:instrText>
      </w:r>
      <w:r>
        <w:rPr>
          <w:rFonts w:ascii="Times New Roman" w:hAnsi="Times New Roman" w:cs="Times New Roman"/>
          <w:color w:val="000000" w:themeColor="text1"/>
          <w:kern w:val="0"/>
          <w:sz w:val="28"/>
          <w:szCs w:val="28"/>
          <w14:textFill>
            <w14:solidFill>
              <w14:schemeClr w14:val="tx1"/>
            </w14:solidFill>
          </w14:textFill>
        </w:rPr>
        <w:fldChar w:fldCharType="separate"/>
      </w:r>
      <w:r>
        <w:rPr>
          <w:rFonts w:ascii="Times New Roman" w:hAnsi="Times New Roman" w:cs="Times New Roman"/>
          <w:color w:val="000000" w:themeColor="text1"/>
          <w:kern w:val="0"/>
          <w:sz w:val="28"/>
          <w:szCs w:val="28"/>
          <w14:textFill>
            <w14:solidFill>
              <w14:schemeClr w14:val="tx1"/>
            </w14:solidFill>
          </w14:textFill>
        </w:rPr>
        <w:t>③</w:t>
      </w:r>
      <w:r>
        <w:rPr>
          <w:rFonts w:ascii="Times New Roman" w:hAnsi="Times New Roman" w:cs="Times New Roman"/>
          <w:color w:val="000000" w:themeColor="text1"/>
          <w:kern w:val="0"/>
          <w:sz w:val="28"/>
          <w:szCs w:val="28"/>
          <w14:textFill>
            <w14:solidFill>
              <w14:schemeClr w14:val="tx1"/>
            </w14:solidFill>
          </w14:textFill>
        </w:rPr>
        <w:fldChar w:fldCharType="end"/>
      </w:r>
      <w:r>
        <w:rPr>
          <w:rFonts w:hint="eastAsia" w:ascii="Times New Roman" w:hAnsi="Times New Roman" w:cs="Times New Roman"/>
          <w:color w:val="000000" w:themeColor="text1"/>
          <w:kern w:val="0"/>
          <w:sz w:val="28"/>
          <w:szCs w:val="28"/>
          <w:lang w:val="en-US" w:eastAsia="zh-CN"/>
          <w14:textFill>
            <w14:solidFill>
              <w14:schemeClr w14:val="tx1"/>
            </w14:solidFill>
          </w14:textFill>
        </w:rPr>
        <w:t>提供100ml玻璃瓶洗瓶机的</w:t>
      </w:r>
      <w:r>
        <w:rPr>
          <w:rFonts w:hint="eastAsia" w:ascii="Times New Roman" w:hAnsi="Times New Roman" w:cs="Times New Roman"/>
          <w:b/>
          <w:bCs/>
          <w:color w:val="000000" w:themeColor="text1"/>
          <w:kern w:val="0"/>
          <w:sz w:val="28"/>
          <w:szCs w:val="28"/>
          <w14:textFill>
            <w14:solidFill>
              <w14:schemeClr w14:val="tx1"/>
            </w14:solidFill>
          </w14:textFill>
        </w:rPr>
        <w:t>主要元器件配置表</w:t>
      </w:r>
      <w:r>
        <w:rPr>
          <w:rFonts w:hint="eastAsia" w:ascii="Times New Roman" w:hAnsi="Times New Roman" w:cs="Times New Roman"/>
          <w:color w:val="000000" w:themeColor="text1"/>
          <w:kern w:val="0"/>
          <w:sz w:val="28"/>
          <w:szCs w:val="28"/>
          <w:lang w:eastAsia="zh-CN"/>
          <w14:textFill>
            <w14:solidFill>
              <w14:schemeClr w14:val="tx1"/>
            </w14:solidFill>
          </w14:textFill>
        </w:rPr>
        <w:t>，</w:t>
      </w:r>
      <w:r>
        <w:rPr>
          <w:rFonts w:hint="eastAsia" w:ascii="Times New Roman" w:hAnsi="Times New Roman" w:cs="Times New Roman"/>
          <w:color w:val="000000" w:themeColor="text1"/>
          <w:kern w:val="0"/>
          <w:sz w:val="28"/>
          <w:szCs w:val="28"/>
          <w:lang w:val="en-US" w:eastAsia="zh-CN"/>
          <w14:textFill>
            <w14:solidFill>
              <w14:schemeClr w14:val="tx1"/>
            </w14:solidFill>
          </w14:textFill>
        </w:rPr>
        <w:t>包含型号、品牌、产地等内容</w:t>
      </w:r>
      <w:r>
        <w:rPr>
          <w:rFonts w:hint="eastAsia" w:ascii="宋体" w:hAnsi="宋体" w:eastAsia="宋体" w:cs="宋体"/>
          <w:b/>
          <w:bCs/>
          <w:color w:val="000000" w:themeColor="text1"/>
          <w:kern w:val="0"/>
          <w:sz w:val="28"/>
          <w:szCs w:val="28"/>
          <w:lang w:val="en-US" w:eastAsia="zh-CN"/>
          <w14:textFill>
            <w14:solidFill>
              <w14:schemeClr w14:val="tx1"/>
            </w14:solidFill>
          </w14:textFill>
        </w:rPr>
        <w:t>（加盖公章，格式自拟）</w:t>
      </w:r>
      <w:r>
        <w:rPr>
          <w:rFonts w:hint="eastAsia" w:ascii="宋体" w:hAnsi="宋体" w:eastAsia="宋体" w:cs="宋体"/>
          <w:color w:val="000000" w:themeColor="text1"/>
          <w:kern w:val="0"/>
          <w:sz w:val="28"/>
          <w:szCs w:val="28"/>
          <w:lang w:val="en-US" w:eastAsia="zh-CN"/>
          <w14:textFill>
            <w14:solidFill>
              <w14:schemeClr w14:val="tx1"/>
            </w14:solidFill>
          </w14:textFill>
        </w:rPr>
        <w:t>。</w:t>
      </w:r>
    </w:p>
    <w:p>
      <w:pPr>
        <w:widowControl/>
        <w:spacing w:line="400" w:lineRule="exact"/>
        <w:jc w:val="left"/>
        <w:rPr>
          <w:rFonts w:ascii="Times New Roman" w:hAnsi="Times New Roman" w:cs="Times New Roman"/>
          <w:color w:val="auto"/>
          <w:kern w:val="0"/>
          <w:sz w:val="28"/>
          <w:szCs w:val="28"/>
        </w:rPr>
      </w:pPr>
      <w:bookmarkStart w:id="0" w:name="OLE_LINK3"/>
      <w:r>
        <w:rPr>
          <w:rFonts w:ascii="Times New Roman" w:hAnsi="Times New Roman" w:cs="Times New Roman"/>
          <w:color w:val="000000" w:themeColor="text1"/>
          <w:kern w:val="0"/>
          <w:sz w:val="28"/>
          <w:szCs w:val="28"/>
          <w14:textFill>
            <w14:solidFill>
              <w14:schemeClr w14:val="tx1"/>
            </w14:solidFill>
          </w14:textFill>
        </w:rPr>
        <w:t>④设备技术方案</w:t>
      </w:r>
      <w:bookmarkEnd w:id="0"/>
      <w:bookmarkStart w:id="1" w:name="_Hlk195688793"/>
      <w:r>
        <w:rPr>
          <w:rFonts w:ascii="Times New Roman" w:hAnsi="Times New Roman" w:cs="Times New Roman"/>
          <w:color w:val="000000" w:themeColor="text1"/>
          <w:kern w:val="0"/>
          <w:sz w:val="28"/>
          <w:szCs w:val="28"/>
          <w14:textFill>
            <w14:solidFill>
              <w14:schemeClr w14:val="tx1"/>
            </w14:solidFill>
          </w14:textFill>
        </w:rPr>
        <w:t>：体现设备技术先进性、稳定性与可靠性内容，</w:t>
      </w:r>
      <w:bookmarkEnd w:id="1"/>
      <w:r>
        <w:rPr>
          <w:rFonts w:ascii="Times New Roman" w:hAnsi="Times New Roman" w:cs="Times New Roman"/>
          <w:color w:val="000000" w:themeColor="text1"/>
          <w:kern w:val="0"/>
          <w:sz w:val="28"/>
          <w:szCs w:val="28"/>
          <w14:textFill>
            <w14:solidFill>
              <w14:schemeClr w14:val="tx1"/>
            </w14:solidFill>
          </w14:textFill>
        </w:rPr>
        <w:t>包含但不限于设备设计、技术参数、控制系统、GMP合规措施、</w:t>
      </w:r>
      <w:r>
        <w:rPr>
          <w:rFonts w:hint="eastAsia" w:ascii="宋体" w:hAnsi="宋体" w:eastAsia="宋体" w:cs="宋体"/>
          <w:color w:val="auto"/>
          <w:kern w:val="0"/>
          <w:sz w:val="28"/>
          <w:szCs w:val="28"/>
        </w:rPr>
        <w:t>安装调试培训计划中保障稳定运行的措施、长期运维可靠性设计</w:t>
      </w:r>
      <w:r>
        <w:rPr>
          <w:rFonts w:hint="eastAsia" w:ascii="宋体" w:hAnsi="宋体" w:eastAsia="宋体" w:cs="宋体"/>
          <w:color w:val="auto"/>
          <w:kern w:val="0"/>
          <w:sz w:val="28"/>
          <w:szCs w:val="28"/>
          <w:lang w:val="en-US" w:eastAsia="zh-CN"/>
        </w:rPr>
        <w:t>等</w:t>
      </w:r>
      <w:r>
        <w:rPr>
          <w:rFonts w:ascii="Times New Roman" w:hAnsi="Times New Roman" w:cs="Times New Roman"/>
          <w:color w:val="auto"/>
          <w:kern w:val="0"/>
          <w:sz w:val="28"/>
          <w:szCs w:val="28"/>
        </w:rPr>
        <w:t>；</w:t>
      </w:r>
    </w:p>
    <w:p>
      <w:pPr>
        <w:widowControl/>
        <w:spacing w:line="400" w:lineRule="exact"/>
        <w:jc w:val="left"/>
        <w:rPr>
          <w:rFonts w:hint="eastAsia" w:ascii="Times New Roman" w:hAnsi="Times New Roman" w:eastAsia="宋体" w:cs="Times New Roman"/>
          <w:color w:val="000000" w:themeColor="text1"/>
          <w:kern w:val="0"/>
          <w:sz w:val="28"/>
          <w:szCs w:val="28"/>
          <w:lang w:eastAsia="zh-CN"/>
          <w14:textFill>
            <w14:solidFill>
              <w14:schemeClr w14:val="tx1"/>
            </w14:solidFill>
          </w14:textFill>
        </w:rPr>
      </w:pPr>
      <w:r>
        <w:rPr>
          <w:rFonts w:ascii="Times New Roman" w:hAnsi="Times New Roman" w:cs="Times New Roman"/>
          <w:color w:val="000000" w:themeColor="text1"/>
          <w:kern w:val="0"/>
          <w:sz w:val="28"/>
          <w:szCs w:val="28"/>
          <w14:textFill>
            <w14:solidFill>
              <w14:schemeClr w14:val="tx1"/>
            </w14:solidFill>
          </w14:textFill>
        </w:rPr>
        <w:t>⑤</w:t>
      </w:r>
      <w:r>
        <w:rPr>
          <w:rFonts w:ascii="Times New Roman" w:hAnsi="Times New Roman" w:eastAsia="宋体" w:cs="Times New Roman"/>
          <w:color w:val="000000" w:themeColor="text1"/>
          <w:kern w:val="0"/>
          <w:sz w:val="28"/>
          <w:szCs w:val="28"/>
          <w14:textFill>
            <w14:solidFill>
              <w14:schemeClr w14:val="tx1"/>
            </w14:solidFill>
          </w14:textFill>
        </w:rPr>
        <w:t>售后服务方案：包括但不限于服务响应机制、质量保障措施、技术支持与维护等</w:t>
      </w:r>
      <w:r>
        <w:rPr>
          <w:rFonts w:hint="eastAsia" w:ascii="Times New Roman" w:hAnsi="Times New Roman" w:eastAsia="宋体" w:cs="Times New Roman"/>
          <w:color w:val="000000" w:themeColor="text1"/>
          <w:kern w:val="0"/>
          <w:sz w:val="28"/>
          <w:szCs w:val="28"/>
          <w:lang w:eastAsia="zh-CN"/>
          <w14:textFill>
            <w14:solidFill>
              <w14:schemeClr w14:val="tx1"/>
            </w14:solidFill>
          </w14:textFill>
        </w:rPr>
        <w:t>；</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FF0000"/>
          <w:kern w:val="0"/>
          <w:sz w:val="28"/>
          <w:szCs w:val="28"/>
        </w:rPr>
      </w:pPr>
      <w:r>
        <w:rPr>
          <w:rFonts w:hint="eastAsia" w:asciiTheme="minorEastAsia" w:hAnsiTheme="minorEastAsia" w:eastAsiaTheme="minorEastAsia" w:cstheme="minorEastAsia"/>
          <w:b w:val="0"/>
          <w:bCs w:val="0"/>
          <w:color w:val="000000" w:themeColor="text1"/>
          <w:kern w:val="0"/>
          <w:sz w:val="28"/>
          <w:szCs w:val="28"/>
          <w14:textFill>
            <w14:solidFill>
              <w14:schemeClr w14:val="tx1"/>
            </w14:solidFill>
          </w14:textFill>
        </w:rPr>
        <w:t>⑥</w:t>
      </w:r>
      <w:r>
        <w:rPr>
          <w:rFonts w:ascii="Times New Roman" w:hAnsi="Times New Roman" w:cs="Times New Roman"/>
          <w:color w:val="000000" w:themeColor="text1"/>
          <w:kern w:val="0"/>
          <w:sz w:val="28"/>
          <w:szCs w:val="28"/>
          <w14:textFill>
            <w14:solidFill>
              <w14:schemeClr w14:val="tx1"/>
            </w14:solidFill>
          </w14:textFill>
        </w:rPr>
        <w:t>提供自2023年7月1日至今</w:t>
      </w:r>
      <w:r>
        <w:rPr>
          <w:rFonts w:hint="eastAsia" w:ascii="Times New Roman" w:hAnsi="Times New Roman" w:cs="Times New Roman"/>
          <w:color w:val="000000" w:themeColor="text1"/>
          <w:kern w:val="0"/>
          <w:sz w:val="28"/>
          <w:szCs w:val="28"/>
          <w14:textFill>
            <w14:solidFill>
              <w14:schemeClr w14:val="tx1"/>
            </w14:solidFill>
          </w14:textFill>
        </w:rPr>
        <w:t>，由供应商独立签订</w:t>
      </w:r>
      <w:r>
        <w:rPr>
          <w:rFonts w:ascii="Times New Roman" w:hAnsi="Times New Roman" w:cs="Times New Roman"/>
          <w:color w:val="000000" w:themeColor="text1"/>
          <w:kern w:val="0"/>
          <w:sz w:val="28"/>
          <w:szCs w:val="28"/>
          <w14:textFill>
            <w14:solidFill>
              <w14:schemeClr w14:val="tx1"/>
            </w14:solidFill>
          </w14:textFill>
        </w:rPr>
        <w:t>已完成的同类业绩合同复印件，最多提供5份（格式见附件7），须提供合同关键页，关键页包括采购内容（采购内容指可证明与本项目相关的内容）、签订日期 、双方盖章等；且针对每项合同（或业绩），需提供由客户签名盖章的验收合格资料或者由客户签名盖章的用户满意度评价，且必须为验收合格或满意程度为满意以上或类似的好评。</w:t>
      </w:r>
    </w:p>
    <w:p>
      <w:pPr>
        <w:keepNext w:val="0"/>
        <w:keepLines w:val="0"/>
        <w:pageBreakBefore w:val="0"/>
        <w:tabs>
          <w:tab w:val="left" w:pos="0"/>
          <w:tab w:val="left" w:pos="1620"/>
        </w:tabs>
        <w:kinsoku/>
        <w:wordWrap/>
        <w:overflowPunct/>
        <w:topLinePunct w:val="0"/>
        <w:autoSpaceDE/>
        <w:autoSpaceDN/>
        <w:bidi w:val="0"/>
        <w:adjustRightInd/>
        <w:snapToGrid/>
        <w:spacing w:line="400" w:lineRule="exact"/>
        <w:ind w:right="-340" w:rightChars="-162"/>
        <w:textAlignment w:val="auto"/>
        <w:rPr>
          <w:rFonts w:hint="eastAsia" w:ascii="宋体" w:hAnsi="宋体" w:eastAsia="宋体" w:cs="宋体"/>
          <w:b/>
          <w:color w:val="000000" w:themeColor="text1"/>
          <w:kern w:val="0"/>
          <w:sz w:val="28"/>
          <w:szCs w:val="28"/>
          <w14:textFill>
            <w14:solidFill>
              <w14:schemeClr w14:val="tx1"/>
            </w14:solidFill>
          </w14:textFill>
        </w:rPr>
      </w:pPr>
    </w:p>
    <w:p>
      <w:pPr>
        <w:keepNext w:val="0"/>
        <w:keepLines w:val="0"/>
        <w:pageBreakBefore w:val="0"/>
        <w:tabs>
          <w:tab w:val="left" w:pos="0"/>
          <w:tab w:val="left" w:pos="1620"/>
        </w:tabs>
        <w:kinsoku/>
        <w:wordWrap/>
        <w:overflowPunct/>
        <w:topLinePunct w:val="0"/>
        <w:autoSpaceDE/>
        <w:autoSpaceDN/>
        <w:bidi w:val="0"/>
        <w:adjustRightInd/>
        <w:snapToGrid/>
        <w:spacing w:line="400" w:lineRule="exact"/>
        <w:ind w:right="-340" w:rightChars="-162"/>
        <w:textAlignment w:val="auto"/>
        <w:rPr>
          <w:rFonts w:hint="eastAsia" w:ascii="宋体" w:hAnsi="宋体" w:eastAsia="宋体" w:cs="宋体"/>
          <w:b/>
          <w:color w:val="000000" w:themeColor="text1"/>
          <w:kern w:val="0"/>
          <w:sz w:val="28"/>
          <w:szCs w:val="28"/>
          <w14:textFill>
            <w14:solidFill>
              <w14:schemeClr w14:val="tx1"/>
            </w14:solidFill>
          </w14:textFill>
        </w:rPr>
      </w:pPr>
    </w:p>
    <w:p>
      <w:pPr>
        <w:keepNext w:val="0"/>
        <w:keepLines w:val="0"/>
        <w:pageBreakBefore w:val="0"/>
        <w:tabs>
          <w:tab w:val="left" w:pos="0"/>
          <w:tab w:val="left" w:pos="1620"/>
        </w:tabs>
        <w:kinsoku/>
        <w:wordWrap/>
        <w:overflowPunct/>
        <w:topLinePunct w:val="0"/>
        <w:autoSpaceDE/>
        <w:autoSpaceDN/>
        <w:bidi w:val="0"/>
        <w:adjustRightInd/>
        <w:snapToGrid/>
        <w:spacing w:line="400" w:lineRule="exact"/>
        <w:ind w:right="-340" w:rightChars="-162"/>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备注：</w:t>
      </w:r>
    </w:p>
    <w:p>
      <w:pPr>
        <w:keepNext w:val="0"/>
        <w:keepLines w:val="0"/>
        <w:pageBreakBefore w:val="0"/>
        <w:tabs>
          <w:tab w:val="left" w:pos="0"/>
          <w:tab w:val="left" w:pos="1620"/>
        </w:tabs>
        <w:kinsoku/>
        <w:wordWrap/>
        <w:overflowPunct/>
        <w:topLinePunct w:val="0"/>
        <w:autoSpaceDE/>
        <w:autoSpaceDN/>
        <w:bidi w:val="0"/>
        <w:adjustRightInd/>
        <w:snapToGrid/>
        <w:spacing w:line="400" w:lineRule="exact"/>
        <w:ind w:right="-340" w:rightChars="-162"/>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1、供应商提交的材料必须真实可靠，如经核实为虚假材料的，将取消其报名资格并列入医院供应商诚信黑名单。</w:t>
      </w:r>
    </w:p>
    <w:p>
      <w:pPr>
        <w:keepNext w:val="0"/>
        <w:keepLines w:val="0"/>
        <w:pageBreakBefore w:val="0"/>
        <w:tabs>
          <w:tab w:val="left" w:pos="0"/>
          <w:tab w:val="left" w:pos="1620"/>
        </w:tabs>
        <w:kinsoku/>
        <w:wordWrap/>
        <w:overflowPunct/>
        <w:topLinePunct w:val="0"/>
        <w:autoSpaceDE/>
        <w:autoSpaceDN/>
        <w:bidi w:val="0"/>
        <w:adjustRightInd/>
        <w:snapToGrid/>
        <w:spacing w:line="400" w:lineRule="exact"/>
        <w:ind w:right="-340" w:rightChars="-162"/>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2、请供应商按照上述第三点第2条要求，提交纸质资料（一式一份），所提交的文件资料必须在有效期内，复印件需清晰并加盖公章，否则将会被取消资格。</w:t>
      </w:r>
    </w:p>
    <w:p>
      <w:pPr>
        <w:keepNext w:val="0"/>
        <w:keepLines w:val="0"/>
        <w:pageBreakBefore w:val="0"/>
        <w:tabs>
          <w:tab w:val="left" w:pos="0"/>
          <w:tab w:val="left" w:pos="1620"/>
        </w:tabs>
        <w:kinsoku/>
        <w:wordWrap/>
        <w:overflowPunct/>
        <w:topLinePunct w:val="0"/>
        <w:autoSpaceDE/>
        <w:autoSpaceDN/>
        <w:bidi w:val="0"/>
        <w:adjustRightInd/>
        <w:snapToGrid/>
        <w:spacing w:line="400" w:lineRule="exact"/>
        <w:ind w:right="-340" w:rightChars="-162"/>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3、供应商不得串通围标，如发现有串通围标行为将取消其参与项目资格并列入医院供应商诚信黑名单。（串通定义见《政府采购法实施条例》第七十四条,中华人民共和国财政部令第87号--政府采购货物和服务招标投标管理办法第三十七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000000" w:themeColor="text1"/>
          <w:kern w:val="0"/>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lang w:val="en-US" w:eastAsia="zh-CN"/>
          <w14:textFill>
            <w14:solidFill>
              <w14:schemeClr w14:val="tx1"/>
            </w14:solidFill>
          </w14:textFill>
        </w:rPr>
        <w:t>五</w:t>
      </w:r>
      <w:r>
        <w:rPr>
          <w:rFonts w:hint="eastAsia" w:ascii="宋体" w:hAnsi="宋体" w:eastAsia="宋体" w:cs="宋体"/>
          <w:b/>
          <w:color w:val="000000" w:themeColor="text1"/>
          <w:kern w:val="0"/>
          <w:sz w:val="28"/>
          <w:szCs w:val="28"/>
          <w14:textFill>
            <w14:solidFill>
              <w14:schemeClr w14:val="tx1"/>
            </w14:solidFill>
          </w14:textFill>
        </w:rPr>
        <w:t>、报名交资料时间</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left"/>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自发布次日起5个工作日内。</w:t>
      </w:r>
    </w:p>
    <w:p>
      <w:pPr>
        <w:keepNext w:val="0"/>
        <w:keepLines w:val="0"/>
        <w:pageBreakBefore w:val="0"/>
        <w:tabs>
          <w:tab w:val="left" w:pos="0"/>
          <w:tab w:val="left" w:pos="1620"/>
        </w:tabs>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kern w:val="0"/>
          <w:sz w:val="28"/>
          <w:szCs w:val="28"/>
          <w14:textFill>
            <w14:solidFill>
              <w14:schemeClr w14:val="tx1"/>
            </w14:solidFill>
          </w14:textFill>
        </w:rPr>
      </w:pPr>
    </w:p>
    <w:p>
      <w:pPr>
        <w:keepNext w:val="0"/>
        <w:keepLines w:val="0"/>
        <w:pageBreakBefore w:val="0"/>
        <w:tabs>
          <w:tab w:val="left" w:pos="0"/>
          <w:tab w:val="left" w:pos="1620"/>
        </w:tabs>
        <w:kinsoku/>
        <w:wordWrap/>
        <w:overflowPunct/>
        <w:topLinePunct w:val="0"/>
        <w:autoSpaceDE/>
        <w:autoSpaceDN/>
        <w:bidi w:val="0"/>
        <w:adjustRightInd/>
        <w:snapToGrid/>
        <w:spacing w:line="400" w:lineRule="exact"/>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lang w:val="en-US" w:eastAsia="zh-CN"/>
          <w14:textFill>
            <w14:solidFill>
              <w14:schemeClr w14:val="tx1"/>
            </w14:solidFill>
          </w14:textFill>
        </w:rPr>
        <w:t>六</w:t>
      </w:r>
      <w:r>
        <w:rPr>
          <w:rFonts w:hint="eastAsia" w:ascii="宋体" w:hAnsi="宋体" w:eastAsia="宋体" w:cs="宋体"/>
          <w:b/>
          <w:color w:val="000000" w:themeColor="text1"/>
          <w:kern w:val="0"/>
          <w:sz w:val="28"/>
          <w:szCs w:val="28"/>
          <w14:textFill>
            <w14:solidFill>
              <w14:schemeClr w14:val="tx1"/>
            </w14:solidFill>
          </w14:textFill>
        </w:rPr>
        <w:t>、联系方式</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1、采购人：佛山市中医院</w:t>
      </w:r>
    </w:p>
    <w:p>
      <w:pPr>
        <w:tabs>
          <w:tab w:val="left" w:pos="0"/>
          <w:tab w:val="left" w:pos="1620"/>
        </w:tabs>
        <w:spacing w:line="400" w:lineRule="exact"/>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2、地 址：</w:t>
      </w:r>
      <w:r>
        <w:rPr>
          <w:rFonts w:hint="eastAsia" w:ascii="宋体" w:hAnsi="宋体" w:eastAsia="宋体" w:cs="宋体"/>
          <w:b/>
          <w:color w:val="000000" w:themeColor="text1"/>
          <w:kern w:val="0"/>
          <w:sz w:val="28"/>
          <w:szCs w:val="28"/>
          <w14:textFill>
            <w14:solidFill>
              <w14:schemeClr w14:val="tx1"/>
            </w14:solidFill>
          </w14:textFill>
        </w:rPr>
        <w:t>佛山市中医院电信办公区3号楼5层，需从本院5号楼与MR室之间的通道进入电信大院，按指示牌指引到达总务科采购组（可扫描下方二维码查看指引）。</w:t>
      </w:r>
      <w:r>
        <w:rPr>
          <w:rFonts w:ascii="微软雅黑" w:hAnsi="微软雅黑" w:eastAsia="微软雅黑" w:cs="微软雅黑"/>
          <w:b/>
          <w:bCs/>
          <w:color w:val="000000"/>
          <w:sz w:val="28"/>
          <w:szCs w:val="28"/>
        </w:rPr>
        <w:t>【备注：电信办公区为禁烟区】</w:t>
      </w:r>
    </w:p>
    <w:p>
      <w:pPr>
        <w:shd w:val="clear" w:color="auto" w:fill="FFFFFF"/>
        <w:spacing w:line="400" w:lineRule="exact"/>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3、联系人：陈小姐 联系电话：(0757)83067026 、(0757)83067029</w:t>
      </w:r>
      <w:r>
        <w:rPr>
          <w:rFonts w:hint="eastAsia" w:ascii="宋体" w:hAnsi="宋体" w:eastAsia="宋体" w:cs="宋体"/>
          <w:bCs/>
          <w:color w:val="000000" w:themeColor="text1"/>
          <w:sz w:val="28"/>
          <w:szCs w:val="28"/>
          <w14:textFill>
            <w14:solidFill>
              <w14:schemeClr w14:val="tx1"/>
            </w14:solidFill>
          </w14:textFill>
        </w:rPr>
        <w:t>（备注：工作日上午8:00-12:00、下午2:30-5:30）</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4、电子邮箱：2702710170@qq.com</w:t>
      </w:r>
    </w:p>
    <w:p>
      <w:pPr>
        <w:keepNext w:val="0"/>
        <w:keepLines w:val="0"/>
        <w:pageBreakBefore w:val="0"/>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themeColor="text1"/>
          <w:sz w:val="28"/>
          <w:szCs w:val="28"/>
          <w:shd w:val="clear" w:color="auto" w:fill="FFFFFF"/>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5、</w:t>
      </w:r>
      <w:r>
        <w:rPr>
          <w:rFonts w:hint="eastAsia" w:ascii="宋体" w:hAnsi="宋体" w:eastAsia="宋体" w:cs="宋体"/>
          <w:b/>
          <w:bCs/>
          <w:color w:val="000000" w:themeColor="text1"/>
          <w:sz w:val="28"/>
          <w:szCs w:val="28"/>
          <w:shd w:val="clear" w:color="auto" w:fill="FFFFFF"/>
          <w14:textFill>
            <w14:solidFill>
              <w14:schemeClr w14:val="tx1"/>
            </w14:solidFill>
          </w14:textFill>
        </w:rPr>
        <w:t>监督投诉电话：（0757）83068460</w:t>
      </w:r>
    </w:p>
    <w:p>
      <w:pPr>
        <w:shd w:val="clear" w:color="auto" w:fill="FFFFFF"/>
        <w:spacing w:line="500" w:lineRule="exact"/>
        <w:rPr>
          <w:rFonts w:hint="eastAsia" w:ascii="宋体" w:hAnsi="宋体" w:eastAsia="宋体" w:cs="宋体"/>
          <w:b/>
          <w:bCs/>
          <w:color w:val="000000" w:themeColor="text1"/>
          <w:sz w:val="28"/>
          <w:szCs w:val="28"/>
          <w:shd w:val="clear" w:color="auto" w:fill="FFFFFF"/>
          <w14:textFill>
            <w14:solidFill>
              <w14:schemeClr w14:val="tx1"/>
            </w14:solidFill>
          </w14:textFill>
        </w:rPr>
      </w:pPr>
      <w:r>
        <w:rPr>
          <w:rFonts w:hint="eastAsia" w:ascii="宋体" w:hAnsi="宋体" w:eastAsia="宋体" w:cs="宋体"/>
        </w:rPr>
        <w:drawing>
          <wp:anchor distT="0" distB="0" distL="114300" distR="114300" simplePos="0" relativeHeight="251660288" behindDoc="0" locked="0" layoutInCell="1" allowOverlap="1">
            <wp:simplePos x="0" y="0"/>
            <wp:positionH relativeFrom="column">
              <wp:posOffset>1304290</wp:posOffset>
            </wp:positionH>
            <wp:positionV relativeFrom="paragraph">
              <wp:posOffset>133985</wp:posOffset>
            </wp:positionV>
            <wp:extent cx="1021080" cy="102108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021080" cy="1021080"/>
                    </a:xfrm>
                    <a:prstGeom prst="rect">
                      <a:avLst/>
                    </a:prstGeom>
                    <a:noFill/>
                    <a:ln>
                      <a:noFill/>
                    </a:ln>
                  </pic:spPr>
                </pic:pic>
              </a:graphicData>
            </a:graphic>
          </wp:anchor>
        </w:drawing>
      </w:r>
    </w:p>
    <w:p>
      <w:pPr>
        <w:tabs>
          <w:tab w:val="left" w:pos="0"/>
          <w:tab w:val="left" w:pos="1620"/>
        </w:tabs>
        <w:spacing w:line="500" w:lineRule="exact"/>
        <w:jc w:val="right"/>
        <w:rPr>
          <w:rFonts w:hint="eastAsia" w:ascii="宋体" w:hAnsi="宋体" w:eastAsia="宋体" w:cs="宋体"/>
          <w:color w:val="000000" w:themeColor="text1"/>
          <w:kern w:val="0"/>
          <w:sz w:val="28"/>
          <w:szCs w:val="28"/>
          <w14:textFill>
            <w14:solidFill>
              <w14:schemeClr w14:val="tx1"/>
            </w14:solidFill>
          </w14:textFill>
        </w:rPr>
      </w:pPr>
    </w:p>
    <w:p>
      <w:pPr>
        <w:tabs>
          <w:tab w:val="left" w:pos="0"/>
          <w:tab w:val="left" w:pos="1620"/>
        </w:tabs>
        <w:spacing w:line="500" w:lineRule="exact"/>
        <w:ind w:right="280"/>
        <w:jc w:val="right"/>
        <w:rPr>
          <w:rFonts w:hint="eastAsia" w:ascii="宋体" w:hAnsi="宋体" w:eastAsia="宋体" w:cs="宋体"/>
          <w:b/>
          <w:color w:val="000000" w:themeColor="text1"/>
          <w:kern w:val="0"/>
          <w:sz w:val="28"/>
          <w:szCs w:val="28"/>
          <w:lang w:val="en-US" w:eastAsia="zh-CN"/>
          <w14:textFill>
            <w14:solidFill>
              <w14:schemeClr w14:val="tx1"/>
            </w14:solidFill>
          </w14:textFill>
        </w:rPr>
      </w:pPr>
    </w:p>
    <w:p>
      <w:pPr>
        <w:keepNext w:val="0"/>
        <w:keepLines w:val="0"/>
        <w:pageBreakBefore w:val="0"/>
        <w:widowControl w:val="0"/>
        <w:tabs>
          <w:tab w:val="left" w:pos="0"/>
          <w:tab w:val="left" w:pos="1620"/>
        </w:tabs>
        <w:kinsoku/>
        <w:wordWrap/>
        <w:overflowPunct/>
        <w:topLinePunct w:val="0"/>
        <w:autoSpaceDE/>
        <w:autoSpaceDN/>
        <w:bidi w:val="0"/>
        <w:adjustRightInd w:val="0"/>
        <w:snapToGrid w:val="0"/>
        <w:spacing w:line="400" w:lineRule="exact"/>
        <w:ind w:right="280" w:firstLine="2530" w:firstLineChars="900"/>
        <w:jc w:val="both"/>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佛山市中医院</w:t>
      </w:r>
    </w:p>
    <w:p>
      <w:pPr>
        <w:keepNext w:val="0"/>
        <w:keepLines w:val="0"/>
        <w:pageBreakBefore w:val="0"/>
        <w:widowControl w:val="0"/>
        <w:tabs>
          <w:tab w:val="left" w:pos="0"/>
          <w:tab w:val="left" w:pos="1620"/>
        </w:tabs>
        <w:kinsoku/>
        <w:wordWrap/>
        <w:overflowPunct/>
        <w:topLinePunct w:val="0"/>
        <w:autoSpaceDE/>
        <w:autoSpaceDN/>
        <w:bidi w:val="0"/>
        <w:adjustRightInd w:val="0"/>
        <w:snapToGrid w:val="0"/>
        <w:spacing w:line="400" w:lineRule="exact"/>
        <w:jc w:val="right"/>
        <w:textAlignment w:val="auto"/>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宋体"/>
          <w:b/>
          <w:color w:val="000000" w:themeColor="text1"/>
          <w:kern w:val="0"/>
          <w:sz w:val="28"/>
          <w:szCs w:val="28"/>
          <w14:textFill>
            <w14:solidFill>
              <w14:schemeClr w14:val="tx1"/>
            </w14:solidFill>
          </w14:textFill>
        </w:rPr>
        <w:t>202</w:t>
      </w:r>
      <w:r>
        <w:rPr>
          <w:rFonts w:hint="eastAsia" w:ascii="宋体" w:hAnsi="宋体" w:eastAsia="宋体" w:cs="宋体"/>
          <w:b/>
          <w:color w:val="000000" w:themeColor="text1"/>
          <w:kern w:val="0"/>
          <w:sz w:val="28"/>
          <w:szCs w:val="28"/>
          <w:lang w:val="en-US" w:eastAsia="zh-CN"/>
          <w14:textFill>
            <w14:solidFill>
              <w14:schemeClr w14:val="tx1"/>
            </w14:solidFill>
          </w14:textFill>
        </w:rPr>
        <w:t>5</w:t>
      </w:r>
      <w:r>
        <w:rPr>
          <w:rFonts w:hint="eastAsia" w:ascii="宋体" w:hAnsi="宋体" w:eastAsia="宋体" w:cs="宋体"/>
          <w:b/>
          <w:color w:val="000000" w:themeColor="text1"/>
          <w:kern w:val="0"/>
          <w:sz w:val="28"/>
          <w:szCs w:val="28"/>
          <w14:textFill>
            <w14:solidFill>
              <w14:schemeClr w14:val="tx1"/>
            </w14:solidFill>
          </w14:textFill>
        </w:rPr>
        <w:t>年</w:t>
      </w:r>
      <w:r>
        <w:rPr>
          <w:rFonts w:hint="eastAsia" w:ascii="宋体" w:hAnsi="宋体" w:cs="宋体"/>
          <w:b/>
          <w:color w:val="000000" w:themeColor="text1"/>
          <w:kern w:val="0"/>
          <w:sz w:val="28"/>
          <w:szCs w:val="28"/>
          <w:lang w:val="en-US" w:eastAsia="zh-CN"/>
          <w14:textFill>
            <w14:solidFill>
              <w14:schemeClr w14:val="tx1"/>
            </w14:solidFill>
          </w14:textFill>
        </w:rPr>
        <w:t>11</w:t>
      </w:r>
      <w:r>
        <w:rPr>
          <w:rFonts w:hint="eastAsia" w:ascii="宋体" w:hAnsi="宋体" w:eastAsia="宋体" w:cs="宋体"/>
          <w:b/>
          <w:color w:val="000000" w:themeColor="text1"/>
          <w:kern w:val="0"/>
          <w:sz w:val="28"/>
          <w:szCs w:val="28"/>
          <w14:textFill>
            <w14:solidFill>
              <w14:schemeClr w14:val="tx1"/>
            </w14:solidFill>
          </w14:textFill>
        </w:rPr>
        <w:t>月</w:t>
      </w:r>
      <w:r>
        <w:rPr>
          <w:rFonts w:hint="eastAsia" w:ascii="宋体" w:hAnsi="宋体" w:eastAsia="宋体" w:cs="宋体"/>
          <w:b/>
          <w:color w:val="000000" w:themeColor="text1"/>
          <w:kern w:val="0"/>
          <w:sz w:val="28"/>
          <w:szCs w:val="28"/>
          <w:lang w:val="en-US" w:eastAsia="zh-CN"/>
          <w14:textFill>
            <w14:solidFill>
              <w14:schemeClr w14:val="tx1"/>
            </w14:solidFill>
          </w14:textFill>
        </w:rPr>
        <w:t>13</w:t>
      </w:r>
      <w:bookmarkStart w:id="5" w:name="_GoBack"/>
      <w:bookmarkEnd w:id="5"/>
      <w:r>
        <w:rPr>
          <w:rFonts w:hint="eastAsia" w:ascii="宋体" w:hAnsi="宋体" w:eastAsia="宋体" w:cs="宋体"/>
          <w:b/>
          <w:color w:val="000000" w:themeColor="text1"/>
          <w:kern w:val="0"/>
          <w:sz w:val="28"/>
          <w:szCs w:val="28"/>
          <w:lang w:val="en-US" w:eastAsia="zh-CN"/>
          <w14:textFill>
            <w14:solidFill>
              <w14:schemeClr w14:val="tx1"/>
            </w14:solidFill>
          </w14:textFill>
        </w:rPr>
        <w:t>7</w:t>
      </w:r>
      <w:r>
        <w:rPr>
          <w:rFonts w:hint="eastAsia" w:ascii="宋体" w:hAnsi="宋体" w:eastAsia="宋体" w:cs="宋体"/>
          <w:b/>
          <w:color w:val="000000" w:themeColor="text1"/>
          <w:kern w:val="0"/>
          <w:sz w:val="28"/>
          <w:szCs w:val="28"/>
          <w14:textFill>
            <w14:solidFill>
              <w14:schemeClr w14:val="tx1"/>
            </w14:solidFill>
          </w14:textFill>
        </w:rPr>
        <w:t>日</w:t>
      </w:r>
    </w:p>
    <w:p>
      <w:pPr>
        <w:shd w:val="clear" w:color="auto" w:fill="FFFFFF"/>
        <w:spacing w:line="480" w:lineRule="exact"/>
        <w:jc w:val="left"/>
        <w:rPr>
          <w:rFonts w:hint="eastAsia" w:ascii="仿宋_GB2312" w:eastAsia="仿宋_GB2312" w:hAnsiTheme="minorEastAsia"/>
          <w:b/>
          <w:color w:val="000000" w:themeColor="text1"/>
          <w:sz w:val="18"/>
          <w:szCs w:val="18"/>
          <w14:textFill>
            <w14:solidFill>
              <w14:schemeClr w14:val="tx1"/>
            </w14:solidFill>
          </w14:textFill>
        </w:rPr>
        <w:sectPr>
          <w:footerReference r:id="rId3" w:type="default"/>
          <w:pgSz w:w="11906" w:h="16838"/>
          <w:pgMar w:top="567" w:right="1700" w:bottom="567" w:left="1800" w:header="851" w:footer="992" w:gutter="0"/>
          <w:pgNumType w:fmt="decimal"/>
          <w:cols w:space="425" w:num="1"/>
          <w:docGrid w:type="lines" w:linePitch="312" w:charSpace="0"/>
        </w:sectPr>
      </w:pPr>
    </w:p>
    <w:p>
      <w:pPr>
        <w:shd w:val="clear" w:color="auto" w:fill="FFFFFF"/>
        <w:spacing w:line="480" w:lineRule="exact"/>
        <w:jc w:val="left"/>
        <w:rPr>
          <w:rFonts w:ascii="仿宋_GB2312" w:eastAsia="仿宋_GB2312" w:hAnsiTheme="minorEastAsia"/>
          <w:b/>
          <w:color w:val="000000" w:themeColor="text1"/>
          <w:sz w:val="28"/>
          <w:szCs w:val="28"/>
          <w14:textFill>
            <w14:solidFill>
              <w14:schemeClr w14:val="tx1"/>
            </w14:solidFill>
          </w14:textFill>
        </w:rPr>
      </w:pPr>
      <w:r>
        <w:rPr>
          <w:rFonts w:hint="eastAsia" w:ascii="仿宋_GB2312" w:eastAsia="仿宋_GB2312" w:hAnsiTheme="minorEastAsia"/>
          <w:b/>
          <w:color w:val="000000" w:themeColor="text1"/>
          <w:sz w:val="28"/>
          <w:szCs w:val="28"/>
          <w14:textFill>
            <w14:solidFill>
              <w14:schemeClr w14:val="tx1"/>
            </w14:solidFill>
          </w14:textFill>
        </w:rPr>
        <w:t>附件1：</w:t>
      </w:r>
    </w:p>
    <w:p>
      <w:pPr>
        <w:spacing w:line="360" w:lineRule="auto"/>
        <w:jc w:val="center"/>
        <w:rPr>
          <w:rFonts w:ascii="仿宋_GB2312" w:eastAsia="仿宋_GB2312" w:cs="Times New Roman" w:hAnsiTheme="minorEastAsia"/>
          <w:b/>
          <w:snapToGrid w:val="0"/>
          <w:color w:val="000000" w:themeColor="text1"/>
          <w:kern w:val="0"/>
          <w:sz w:val="32"/>
          <w:szCs w:val="32"/>
          <w14:textFill>
            <w14:solidFill>
              <w14:schemeClr w14:val="tx1"/>
            </w14:solidFill>
          </w14:textFill>
        </w:rPr>
      </w:pPr>
      <w:r>
        <w:rPr>
          <w:rFonts w:hint="eastAsia" w:ascii="仿宋_GB2312" w:eastAsia="仿宋_GB2312" w:cs="Times New Roman" w:hAnsiTheme="minorEastAsia"/>
          <w:b/>
          <w:snapToGrid w:val="0"/>
          <w:color w:val="000000" w:themeColor="text1"/>
          <w:kern w:val="0"/>
          <w:sz w:val="32"/>
          <w:szCs w:val="32"/>
          <w14:textFill>
            <w14:solidFill>
              <w14:schemeClr w14:val="tx1"/>
            </w14:solidFill>
          </w14:textFill>
        </w:rPr>
        <w:t>【</w:t>
      </w:r>
      <w:r>
        <w:rPr>
          <w:rFonts w:hint="eastAsia" w:ascii="仿宋_GB2312" w:eastAsia="仿宋_GB2312" w:cs="宋体" w:hAnsiTheme="minorEastAsia"/>
          <w:b/>
          <w:color w:val="000000" w:themeColor="text1"/>
          <w:kern w:val="0"/>
          <w:sz w:val="32"/>
          <w:szCs w:val="32"/>
          <w14:textFill>
            <w14:solidFill>
              <w14:schemeClr w14:val="tx1"/>
            </w14:solidFill>
          </w14:textFill>
        </w:rPr>
        <w:t>100ml玻璃瓶洗瓶机</w:t>
      </w:r>
      <w:r>
        <w:rPr>
          <w:rFonts w:hint="eastAsia" w:ascii="仿宋_GB2312" w:eastAsia="仿宋_GB2312" w:cs="Times New Roman" w:hAnsiTheme="minorEastAsia"/>
          <w:b/>
          <w:snapToGrid w:val="0"/>
          <w:color w:val="000000" w:themeColor="text1"/>
          <w:kern w:val="0"/>
          <w:sz w:val="32"/>
          <w:szCs w:val="32"/>
          <w14:textFill>
            <w14:solidFill>
              <w14:schemeClr w14:val="tx1"/>
            </w14:solidFill>
          </w14:textFill>
        </w:rPr>
        <w:t>】项目用户需求书</w:t>
      </w:r>
    </w:p>
    <w:p>
      <w:pPr>
        <w:pStyle w:val="28"/>
        <w:numPr>
          <w:ilvl w:val="0"/>
          <w:numId w:val="0"/>
        </w:numPr>
        <w:shd w:val="clear" w:color="auto" w:fill="FFFFFF"/>
        <w:spacing w:line="500" w:lineRule="exact"/>
        <w:ind w:leftChars="0"/>
        <w:rPr>
          <w:rFonts w:ascii="仿宋_GB2312" w:eastAsia="仿宋_GB2312" w:hAnsiTheme="minorEastAsia"/>
          <w:b/>
          <w:color w:val="000000" w:themeColor="text1"/>
          <w:sz w:val="28"/>
          <w:szCs w:val="28"/>
          <w14:textFill>
            <w14:solidFill>
              <w14:schemeClr w14:val="tx1"/>
            </w14:solidFill>
          </w14:textFill>
        </w:rPr>
      </w:pPr>
      <w:r>
        <w:rPr>
          <w:rFonts w:hint="eastAsia" w:ascii="仿宋_GB2312" w:eastAsia="仿宋_GB2312" w:hAnsiTheme="minorEastAsia"/>
          <w:b/>
          <w:color w:val="000000" w:themeColor="text1"/>
          <w:sz w:val="28"/>
          <w:szCs w:val="28"/>
          <w:lang w:val="en-US" w:eastAsia="zh-CN"/>
          <w14:textFill>
            <w14:solidFill>
              <w14:schemeClr w14:val="tx1"/>
            </w14:solidFill>
          </w14:textFill>
        </w:rPr>
        <w:t>一、</w:t>
      </w:r>
      <w:r>
        <w:rPr>
          <w:rFonts w:hint="eastAsia" w:ascii="仿宋_GB2312" w:eastAsia="仿宋_GB2312" w:hAnsiTheme="minorEastAsia"/>
          <w:b/>
          <w:color w:val="000000" w:themeColor="text1"/>
          <w:sz w:val="28"/>
          <w:szCs w:val="28"/>
          <w14:textFill>
            <w14:solidFill>
              <w14:schemeClr w14:val="tx1"/>
            </w14:solidFill>
          </w14:textFill>
        </w:rPr>
        <w:t>采购内容</w:t>
      </w:r>
    </w:p>
    <w:tbl>
      <w:tblPr>
        <w:tblStyle w:val="10"/>
        <w:tblW w:w="7789" w:type="dxa"/>
        <w:jc w:val="center"/>
        <w:tblLayout w:type="fixed"/>
        <w:tblCellMar>
          <w:top w:w="0" w:type="dxa"/>
          <w:left w:w="108" w:type="dxa"/>
          <w:bottom w:w="0" w:type="dxa"/>
          <w:right w:w="108" w:type="dxa"/>
        </w:tblCellMar>
      </w:tblPr>
      <w:tblGrid>
        <w:gridCol w:w="934"/>
        <w:gridCol w:w="2907"/>
        <w:gridCol w:w="850"/>
        <w:gridCol w:w="1205"/>
        <w:gridCol w:w="1893"/>
      </w:tblGrid>
      <w:tr>
        <w:tblPrEx>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序号</w:t>
            </w:r>
          </w:p>
        </w:tc>
        <w:tc>
          <w:tcPr>
            <w:tcW w:w="2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物资名称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单位</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数量</w:t>
            </w:r>
          </w:p>
        </w:tc>
        <w:tc>
          <w:tcPr>
            <w:tcW w:w="18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最高单价</w:t>
            </w:r>
            <w:r>
              <w:rPr>
                <w:rFonts w:ascii="宋体" w:hAnsi="宋体" w:eastAsia="宋体" w:cs="宋体"/>
                <w:color w:val="auto"/>
                <w:kern w:val="0"/>
                <w:sz w:val="28"/>
                <w:szCs w:val="28"/>
              </w:rPr>
              <w:br w:type="textWrapping"/>
            </w:r>
            <w:r>
              <w:rPr>
                <w:rFonts w:hint="eastAsia" w:ascii="宋体" w:hAnsi="宋体" w:eastAsia="宋体" w:cs="宋体"/>
                <w:color w:val="auto"/>
                <w:kern w:val="0"/>
                <w:sz w:val="28"/>
                <w:szCs w:val="28"/>
              </w:rPr>
              <w:t>限价（元/</w:t>
            </w:r>
            <w:r>
              <w:rPr>
                <w:rFonts w:hint="eastAsia" w:ascii="宋体" w:hAnsi="宋体" w:eastAsia="宋体" w:cs="宋体"/>
                <w:color w:val="auto"/>
                <w:kern w:val="0"/>
                <w:sz w:val="28"/>
                <w:szCs w:val="28"/>
                <w:lang w:val="en-US" w:eastAsia="zh-CN"/>
              </w:rPr>
              <w:t>台</w:t>
            </w:r>
            <w:r>
              <w:rPr>
                <w:rFonts w:hint="eastAsia" w:ascii="宋体" w:hAnsi="宋体" w:eastAsia="宋体" w:cs="宋体"/>
                <w:color w:val="auto"/>
                <w:kern w:val="0"/>
                <w:sz w:val="28"/>
                <w:szCs w:val="28"/>
              </w:rPr>
              <w:t>）</w:t>
            </w:r>
          </w:p>
        </w:tc>
      </w:tr>
      <w:tr>
        <w:tblPrEx>
          <w:tblCellMar>
            <w:top w:w="0" w:type="dxa"/>
            <w:left w:w="108" w:type="dxa"/>
            <w:bottom w:w="0" w:type="dxa"/>
            <w:right w:w="108" w:type="dxa"/>
          </w:tblCellMar>
        </w:tblPrEx>
        <w:trPr>
          <w:trHeight w:val="510" w:hRule="atLeast"/>
          <w:jc w:val="center"/>
        </w:trPr>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1</w:t>
            </w:r>
          </w:p>
        </w:tc>
        <w:tc>
          <w:tcPr>
            <w:tcW w:w="29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100ml玻璃瓶洗瓶机</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台</w:t>
            </w:r>
          </w:p>
        </w:tc>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w:t>
            </w:r>
          </w:p>
        </w:tc>
        <w:tc>
          <w:tcPr>
            <w:tcW w:w="18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　</w:t>
            </w:r>
            <w:r>
              <w:rPr>
                <w:rFonts w:hint="eastAsia" w:ascii="宋体" w:hAnsi="宋体" w:eastAsia="宋体" w:cs="宋体"/>
                <w:color w:val="auto"/>
                <w:kern w:val="0"/>
                <w:sz w:val="28"/>
                <w:szCs w:val="28"/>
                <w:lang w:val="en-US" w:eastAsia="zh-CN"/>
              </w:rPr>
              <w:t>300000.00</w:t>
            </w:r>
          </w:p>
        </w:tc>
      </w:tr>
    </w:tbl>
    <w:p>
      <w:pPr>
        <w:spacing w:line="500" w:lineRule="exact"/>
        <w:rPr>
          <w:rFonts w:ascii="宋体" w:hAnsi="宋体" w:eastAsia="宋体"/>
          <w:b/>
          <w:sz w:val="28"/>
          <w:szCs w:val="28"/>
        </w:rPr>
      </w:pPr>
      <w:r>
        <w:rPr>
          <w:rFonts w:hint="eastAsia" w:ascii="宋体" w:hAnsi="宋体" w:eastAsia="宋体"/>
          <w:b/>
          <w:sz w:val="28"/>
          <w:szCs w:val="28"/>
        </w:rPr>
        <w:t>二、基本功能要求</w:t>
      </w:r>
    </w:p>
    <w:p>
      <w:pPr>
        <w:spacing w:line="500" w:lineRule="exact"/>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1.</w:t>
      </w:r>
      <w:r>
        <w:rPr>
          <w:rFonts w:hint="eastAsia" w:ascii="宋体" w:hAnsi="宋体" w:eastAsia="宋体"/>
          <w:sz w:val="28"/>
          <w:szCs w:val="28"/>
        </w:rPr>
        <w:t>设备能满足</w:t>
      </w:r>
      <w:r>
        <w:rPr>
          <w:rFonts w:hint="eastAsia" w:ascii="宋体" w:hAnsi="宋体" w:eastAsia="宋体"/>
          <w:sz w:val="28"/>
          <w:szCs w:val="28"/>
          <w:lang w:val="en-US" w:eastAsia="zh-CN"/>
        </w:rPr>
        <w:t>100ml玻璃瓶（直径52mm*高125mm，瓶口内径20mm、外径27mm）洗瓶工序要求，完成进瓶、抓瓶、翻转、冲洗、控水、翻转复位、出瓶等工序。</w:t>
      </w:r>
    </w:p>
    <w:p>
      <w:pPr>
        <w:spacing w:line="500" w:lineRule="exact"/>
        <w:ind w:firstLine="560" w:firstLineChars="200"/>
        <w:rPr>
          <w:rFonts w:hint="eastAsia" w:ascii="宋体" w:hAnsi="宋体" w:eastAsia="宋体"/>
          <w:sz w:val="28"/>
          <w:szCs w:val="28"/>
        </w:rPr>
      </w:pPr>
      <w:r>
        <w:rPr>
          <w:rFonts w:hint="eastAsia" w:ascii="宋体" w:hAnsi="宋体" w:eastAsia="宋体"/>
          <w:sz w:val="28"/>
          <w:szCs w:val="28"/>
        </w:rPr>
        <w:t>2、洗瓶机要求为立式翻转结构形式，整套设备由采用传送网带、</w:t>
      </w:r>
      <w:r>
        <w:rPr>
          <w:rFonts w:hint="eastAsia" w:ascii="宋体" w:hAnsi="宋体" w:eastAsia="宋体"/>
          <w:sz w:val="28"/>
          <w:szCs w:val="28"/>
          <w:highlight w:val="none"/>
        </w:rPr>
        <w:t>超声波</w:t>
      </w:r>
      <w:r>
        <w:rPr>
          <w:rFonts w:hint="eastAsia" w:ascii="宋体" w:hAnsi="宋体" w:eastAsia="宋体"/>
          <w:sz w:val="28"/>
          <w:szCs w:val="28"/>
          <w:highlight w:val="none"/>
          <w:lang w:val="en-US" w:eastAsia="zh-CN"/>
        </w:rPr>
        <w:t>发生器、</w:t>
      </w:r>
      <w:r>
        <w:rPr>
          <w:rFonts w:hint="eastAsia" w:ascii="宋体" w:hAnsi="宋体" w:eastAsia="宋体"/>
          <w:sz w:val="28"/>
          <w:szCs w:val="28"/>
        </w:rPr>
        <w:t>进瓶螺杆、护罩、进瓶拨轮、翻转冲洗部分、出瓶拨轮、水泵、机架、操作屏等组成。</w:t>
      </w:r>
    </w:p>
    <w:p>
      <w:pPr>
        <w:spacing w:line="500" w:lineRule="exact"/>
        <w:ind w:firstLine="560" w:firstLineChars="200"/>
        <w:rPr>
          <w:rFonts w:hint="eastAsia" w:ascii="宋体" w:hAnsi="宋体" w:eastAsia="宋体"/>
          <w:sz w:val="28"/>
          <w:szCs w:val="28"/>
        </w:rPr>
      </w:pPr>
      <w:r>
        <w:rPr>
          <w:rFonts w:hint="eastAsia" w:ascii="宋体" w:hAnsi="宋体" w:eastAsia="宋体"/>
          <w:sz w:val="28"/>
          <w:szCs w:val="28"/>
        </w:rPr>
        <w:t>3、玻璃瓶经传送网带螺杆进瓶进入洗瓶机，瓶子经注水后进入水槽进行超声波洗涤，然后由螺杆传送到提升拨轮，提升后由大转鼓机械手上夹住，通过机械手翻转 180℃ 至瓶口朝下，依次进行水气交替清洗。</w:t>
      </w:r>
    </w:p>
    <w:p>
      <w:pPr>
        <w:spacing w:line="500" w:lineRule="exact"/>
        <w:ind w:firstLine="560" w:firstLineChars="200"/>
        <w:rPr>
          <w:rFonts w:hint="eastAsia" w:ascii="宋体" w:hAnsi="宋体" w:eastAsia="宋体"/>
          <w:sz w:val="28"/>
          <w:szCs w:val="28"/>
        </w:rPr>
      </w:pPr>
      <w:r>
        <w:rPr>
          <w:rFonts w:hint="eastAsia" w:ascii="宋体" w:hAnsi="宋体" w:eastAsia="宋体"/>
          <w:sz w:val="28"/>
          <w:szCs w:val="28"/>
        </w:rPr>
        <w:t>4、洗瓶机上所有接触清洗液的零部件要求采用304不锈钢和无毒防腐蚀材料制造，工作区采用透明PC玻璃封闭，防止外界环境污染。</w:t>
      </w:r>
    </w:p>
    <w:p>
      <w:pPr>
        <w:spacing w:line="500" w:lineRule="exact"/>
        <w:ind w:firstLine="560" w:firstLineChars="200"/>
        <w:rPr>
          <w:rFonts w:hint="eastAsia" w:ascii="宋体" w:hAnsi="宋体" w:eastAsia="宋体"/>
          <w:sz w:val="28"/>
          <w:szCs w:val="28"/>
        </w:rPr>
      </w:pPr>
      <w:r>
        <w:rPr>
          <w:rFonts w:hint="eastAsia" w:ascii="宋体" w:hAnsi="宋体" w:eastAsia="宋体"/>
          <w:sz w:val="28"/>
          <w:szCs w:val="28"/>
        </w:rPr>
        <w:t>5、玻璃瓶夹爪部位要求装有控制喷水装置，不上瓶不冲水。</w:t>
      </w:r>
    </w:p>
    <w:p>
      <w:pPr>
        <w:spacing w:line="500" w:lineRule="exact"/>
        <w:ind w:firstLine="560" w:firstLineChars="200"/>
        <w:rPr>
          <w:rFonts w:hint="eastAsia" w:ascii="宋体" w:hAnsi="宋体" w:eastAsia="宋体"/>
          <w:b/>
          <w:sz w:val="28"/>
          <w:szCs w:val="28"/>
        </w:rPr>
      </w:pPr>
      <w:r>
        <w:rPr>
          <w:rFonts w:hint="eastAsia" w:ascii="宋体" w:hAnsi="宋体" w:eastAsia="宋体"/>
          <w:sz w:val="28"/>
          <w:szCs w:val="28"/>
        </w:rPr>
        <w:t>6、设备配有高压水泵，保证足够水压对瓶子进行冲洗；另外配备分水阀，可调整冲水和控水的时间比，保证玻璃瓶冲得干净。</w:t>
      </w:r>
    </w:p>
    <w:p>
      <w:pPr>
        <w:spacing w:line="500" w:lineRule="exact"/>
        <w:rPr>
          <w:rFonts w:ascii="宋体" w:hAnsi="宋体" w:eastAsia="宋体"/>
          <w:b/>
          <w:sz w:val="28"/>
          <w:szCs w:val="28"/>
        </w:rPr>
      </w:pPr>
      <w:r>
        <w:rPr>
          <w:rFonts w:hint="eastAsia" w:ascii="宋体" w:hAnsi="宋体" w:eastAsia="宋体"/>
          <w:b/>
          <w:sz w:val="28"/>
          <w:szCs w:val="28"/>
        </w:rPr>
        <w:t>三、主要技术参数</w:t>
      </w:r>
    </w:p>
    <w:p>
      <w:pPr>
        <w:spacing w:line="500" w:lineRule="exact"/>
        <w:rPr>
          <w:rFonts w:hint="eastAsia" w:ascii="宋体" w:hAnsi="宋体" w:eastAsia="宋体"/>
          <w:sz w:val="28"/>
          <w:szCs w:val="28"/>
        </w:rPr>
      </w:pPr>
      <w:r>
        <w:rPr>
          <w:rFonts w:hint="eastAsia" w:ascii="宋体" w:hAnsi="宋体" w:eastAsia="宋体"/>
          <w:sz w:val="28"/>
          <w:szCs w:val="28"/>
        </w:rPr>
        <w:t>1、生产能力：60-80 瓶/分钟</w:t>
      </w:r>
    </w:p>
    <w:p>
      <w:pPr>
        <w:spacing w:line="500" w:lineRule="exact"/>
        <w:rPr>
          <w:rFonts w:hint="eastAsia" w:ascii="宋体" w:hAnsi="宋体" w:eastAsia="宋体"/>
          <w:sz w:val="28"/>
          <w:szCs w:val="28"/>
        </w:rPr>
      </w:pPr>
      <w:r>
        <w:rPr>
          <w:rFonts w:hint="eastAsia" w:ascii="宋体" w:hAnsi="宋体" w:eastAsia="宋体"/>
          <w:sz w:val="28"/>
          <w:szCs w:val="28"/>
        </w:rPr>
        <w:t>2、夹瓶头数：1</w:t>
      </w:r>
      <w:r>
        <w:rPr>
          <w:rFonts w:hint="eastAsia" w:ascii="宋体" w:hAnsi="宋体" w:eastAsia="宋体"/>
          <w:sz w:val="28"/>
          <w:szCs w:val="28"/>
          <w:lang w:val="en-US" w:eastAsia="zh-CN"/>
        </w:rPr>
        <w:t>6</w:t>
      </w:r>
      <w:r>
        <w:rPr>
          <w:rFonts w:hint="eastAsia" w:ascii="宋体" w:hAnsi="宋体" w:eastAsia="宋体"/>
          <w:sz w:val="28"/>
          <w:szCs w:val="28"/>
        </w:rPr>
        <w:t>-24个</w:t>
      </w:r>
    </w:p>
    <w:p>
      <w:pPr>
        <w:spacing w:line="500" w:lineRule="exact"/>
        <w:rPr>
          <w:rFonts w:hint="eastAsia" w:ascii="宋体" w:hAnsi="宋体" w:eastAsia="宋体"/>
          <w:sz w:val="28"/>
          <w:szCs w:val="28"/>
        </w:rPr>
      </w:pPr>
      <w:r>
        <w:rPr>
          <w:rFonts w:hint="eastAsia" w:ascii="宋体" w:hAnsi="宋体" w:eastAsia="宋体"/>
          <w:sz w:val="28"/>
          <w:szCs w:val="28"/>
        </w:rPr>
        <w:t>3、玻璃瓶规格：100ml</w:t>
      </w:r>
    </w:p>
    <w:p>
      <w:pPr>
        <w:spacing w:line="500" w:lineRule="exact"/>
        <w:rPr>
          <w:rFonts w:hint="eastAsia" w:ascii="宋体" w:hAnsi="宋体" w:eastAsia="宋体"/>
          <w:sz w:val="28"/>
          <w:szCs w:val="28"/>
        </w:rPr>
      </w:pPr>
      <w:r>
        <w:rPr>
          <w:rFonts w:hint="eastAsia" w:ascii="宋体" w:hAnsi="宋体" w:eastAsia="宋体"/>
          <w:sz w:val="28"/>
          <w:szCs w:val="28"/>
        </w:rPr>
        <w:t>4、破损率：≤0.1%</w:t>
      </w:r>
    </w:p>
    <w:p>
      <w:pPr>
        <w:spacing w:line="500" w:lineRule="exact"/>
        <w:rPr>
          <w:rFonts w:hint="eastAsia" w:ascii="宋体" w:hAnsi="宋体" w:eastAsia="宋体"/>
          <w:b/>
          <w:sz w:val="28"/>
          <w:szCs w:val="28"/>
          <w:lang w:val="en-US" w:eastAsia="zh-CN"/>
        </w:rPr>
      </w:pPr>
      <w:r>
        <w:rPr>
          <w:rFonts w:hint="eastAsia" w:ascii="宋体" w:hAnsi="宋体" w:eastAsia="宋体"/>
          <w:sz w:val="28"/>
          <w:szCs w:val="28"/>
        </w:rPr>
        <w:t>5、检可见异物合格率：100%</w:t>
      </w:r>
    </w:p>
    <w:p>
      <w:pPr>
        <w:spacing w:line="500" w:lineRule="exact"/>
        <w:rPr>
          <w:rFonts w:ascii="宋体" w:hAnsi="宋体" w:eastAsia="宋体"/>
          <w:b/>
          <w:sz w:val="28"/>
          <w:szCs w:val="28"/>
        </w:rPr>
      </w:pPr>
      <w:r>
        <w:rPr>
          <w:rFonts w:hint="eastAsia" w:ascii="宋体" w:hAnsi="宋体" w:eastAsia="宋体"/>
          <w:b/>
          <w:sz w:val="28"/>
          <w:szCs w:val="28"/>
          <w:lang w:val="en-US" w:eastAsia="zh-CN"/>
        </w:rPr>
        <w:t>四</w:t>
      </w:r>
      <w:r>
        <w:rPr>
          <w:rFonts w:hint="eastAsia" w:ascii="宋体" w:hAnsi="宋体" w:eastAsia="宋体"/>
          <w:b/>
          <w:sz w:val="28"/>
          <w:szCs w:val="28"/>
        </w:rPr>
        <w:t>、控制方面要求</w:t>
      </w:r>
    </w:p>
    <w:p>
      <w:pPr>
        <w:numPr>
          <w:ilvl w:val="0"/>
          <w:numId w:val="1"/>
        </w:numPr>
        <w:spacing w:line="500" w:lineRule="exact"/>
        <w:rPr>
          <w:rFonts w:ascii="宋体" w:hAnsi="宋体" w:eastAsia="宋体"/>
          <w:sz w:val="28"/>
          <w:szCs w:val="28"/>
        </w:rPr>
      </w:pPr>
      <w:r>
        <w:rPr>
          <w:rFonts w:hint="eastAsia" w:ascii="宋体" w:hAnsi="宋体" w:eastAsia="宋体"/>
          <w:sz w:val="28"/>
          <w:szCs w:val="28"/>
        </w:rPr>
        <w:t>要求洗瓶机采用变频调速和PLC控制，可通过电动调整瓶子高度，进出瓶设有过载保护装置，卡瓶停机，方便操作。</w:t>
      </w:r>
    </w:p>
    <w:p>
      <w:pPr>
        <w:numPr>
          <w:ilvl w:val="0"/>
          <w:numId w:val="1"/>
        </w:numPr>
        <w:spacing w:line="500" w:lineRule="exact"/>
        <w:rPr>
          <w:sz w:val="28"/>
          <w:szCs w:val="28"/>
        </w:rPr>
      </w:pPr>
      <w:r>
        <w:rPr>
          <w:rFonts w:hint="eastAsia" w:ascii="宋体" w:hAnsi="宋体" w:eastAsia="宋体"/>
          <w:sz w:val="28"/>
          <w:szCs w:val="28"/>
        </w:rPr>
        <w:t>要求控制元件PLC、变频器、触摸屏、接近传感器等性能可靠性，具有良好的控制功能。</w:t>
      </w:r>
    </w:p>
    <w:p>
      <w:pPr>
        <w:pStyle w:val="28"/>
        <w:shd w:val="clear" w:color="auto" w:fill="FFFFFF"/>
        <w:spacing w:line="400" w:lineRule="exact"/>
        <w:ind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五</w:t>
      </w:r>
      <w:r>
        <w:rPr>
          <w:rFonts w:hint="eastAsia" w:ascii="宋体" w:hAnsi="宋体" w:eastAsia="宋体" w:cs="宋体"/>
          <w:b/>
          <w:color w:val="000000" w:themeColor="text1"/>
          <w:sz w:val="28"/>
          <w:szCs w:val="28"/>
          <w14:textFill>
            <w14:solidFill>
              <w14:schemeClr w14:val="tx1"/>
            </w14:solidFill>
          </w14:textFill>
        </w:rPr>
        <w:t>、商务要求</w:t>
      </w:r>
    </w:p>
    <w:tbl>
      <w:tblPr>
        <w:tblStyle w:val="10"/>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0"/>
        <w:gridCol w:w="1234"/>
        <w:gridCol w:w="7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blHeader/>
          <w:jc w:val="center"/>
        </w:trPr>
        <w:tc>
          <w:tcPr>
            <w:tcW w:w="3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序号</w:t>
            </w: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商务条款</w:t>
            </w:r>
          </w:p>
        </w:tc>
        <w:tc>
          <w:tcPr>
            <w:tcW w:w="391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3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w:t>
            </w: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sz w:val="24"/>
                <w:szCs w:val="24"/>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供货渠道</w:t>
            </w:r>
          </w:p>
        </w:tc>
        <w:tc>
          <w:tcPr>
            <w:tcW w:w="391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所有产品均由制造商或其授权的分销机构所提供，具有合法透明的供货渠道，成交供应商及制造商须提供其产品品质和一切售后服务保障。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3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w:t>
            </w: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现场踏勘</w:t>
            </w:r>
          </w:p>
        </w:tc>
        <w:tc>
          <w:tcPr>
            <w:tcW w:w="391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1、供应商自行到施工现场进行踏勘，一旦成交任何因忽视或误解施工现场情况，而导致的所有损失和责任均由供应商自行承担。</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2、风险提示：请供应商充分考虑各类可调材料的市场价格变化和施工场地障碍条件以及各种不利因素可能带来的风险。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3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w:t>
            </w: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报价要求</w:t>
            </w:r>
          </w:p>
        </w:tc>
        <w:tc>
          <w:tcPr>
            <w:tcW w:w="391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1、报价不高于本项目的预算控制价。</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2、报价方式为广东省佛山市目的地竣工验收交付价。</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auto"/>
                <w:sz w:val="24"/>
                <w:szCs w:val="24"/>
              </w:rPr>
              <w:t>3、报价中须包含</w:t>
            </w:r>
            <w:r>
              <w:rPr>
                <w:rFonts w:hint="eastAsia" w:asciiTheme="majorEastAsia" w:hAnsiTheme="majorEastAsia" w:eastAsiaTheme="majorEastAsia" w:cstheme="majorEastAsia"/>
                <w:color w:val="auto"/>
                <w:sz w:val="24"/>
                <w:szCs w:val="24"/>
                <w:shd w:val="clear" w:color="auto" w:fill="FFFFFF"/>
              </w:rPr>
              <w:t>货物购置和安装、调试、运输、风险、保险、装卸、培训辅导、质保期售后服务、全额含税发票等合同实施过程中的应预见和不可预见所有费用。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3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w:t>
            </w: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知识产权</w:t>
            </w:r>
          </w:p>
        </w:tc>
        <w:tc>
          <w:tcPr>
            <w:tcW w:w="391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 供应商必须保证，我院在中华人民共和国境内使用标的货物、资料、技术、服务或其任何一部分时，享有不受限制的无偿使用权，如有第三方向我院提出侵犯其专利权、商标权或其它知识产权的主张，该责任应由供应商承担。</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2.报价应包含所有应向所有权人支付的专利权、商标权或其它知识产权的一切相关费用。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jc w:val="center"/>
        </w:trPr>
        <w:tc>
          <w:tcPr>
            <w:tcW w:w="3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5</w:t>
            </w: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交货及安装地点</w:t>
            </w:r>
          </w:p>
        </w:tc>
        <w:tc>
          <w:tcPr>
            <w:tcW w:w="391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400" w:lineRule="exact"/>
              <w:jc w:val="left"/>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shd w:val="clear" w:color="auto" w:fill="FFFFFF"/>
                <w:lang w:bidi="ar"/>
                <w14:textFill>
                  <w14:solidFill>
                    <w14:schemeClr w14:val="tx1"/>
                  </w14:solidFill>
                </w14:textFill>
              </w:rPr>
              <w:t>1、成交供应商需在约定的时间内，将符合要求的货物如数安装到我院指定地点</w:t>
            </w:r>
            <w:r>
              <w:rPr>
                <w:rFonts w:hint="eastAsia" w:ascii="宋体" w:hAnsi="宋体" w:eastAsia="宋体" w:cs="宋体"/>
                <w:color w:val="000000" w:themeColor="text1"/>
                <w:sz w:val="24"/>
                <w:szCs w:val="24"/>
                <w14:textFill>
                  <w14:solidFill>
                    <w14:schemeClr w14:val="tx1"/>
                  </w14:solidFill>
                </w14:textFill>
              </w:rPr>
              <w:t>（佛山市中医院制剂中心内）</w:t>
            </w:r>
            <w:r>
              <w:rPr>
                <w:rFonts w:hint="eastAsia" w:ascii="宋体" w:hAnsi="宋体" w:eastAsia="宋体" w:cs="宋体"/>
                <w:color w:val="000000" w:themeColor="text1"/>
                <w:sz w:val="24"/>
                <w:szCs w:val="24"/>
                <w:shd w:val="clear" w:color="auto" w:fill="FFFFFF"/>
                <w:lang w:bidi="ar"/>
                <w14:textFill>
                  <w14:solidFill>
                    <w14:schemeClr w14:val="tx1"/>
                  </w14:solidFill>
                </w14:textFill>
              </w:rPr>
              <w:t>。</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color="auto" w:fill="FFFFFF"/>
                <w:lang w:bidi="ar"/>
                <w14:textFill>
                  <w14:solidFill>
                    <w14:schemeClr w14:val="tx1"/>
                  </w14:solidFill>
                </w14:textFill>
              </w:rPr>
              <w:t>2、在我院签收之前，货物的所有权和风险属于供应商，货物发生遗失、损坏由成交供应商负责。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3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6</w:t>
            </w: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供货期</w:t>
            </w:r>
          </w:p>
        </w:tc>
        <w:tc>
          <w:tcPr>
            <w:tcW w:w="391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left"/>
              <w:rPr>
                <w:rFonts w:hint="eastAsia" w:asciiTheme="majorEastAsia" w:hAnsiTheme="majorEastAsia" w:eastAsiaTheme="minorEastAsia" w:cstheme="majorEastAsia"/>
                <w:color w:val="000000" w:themeColor="text1"/>
                <w:spacing w:val="-6"/>
                <w:sz w:val="24"/>
                <w:szCs w:val="24"/>
                <w:lang w:eastAsia="zh-CN"/>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合同签署生效后，</w:t>
            </w:r>
            <w:r>
              <w:rPr>
                <w:rFonts w:hint="eastAsia" w:ascii="宋体" w:hAnsi="宋体" w:cs="仿宋"/>
                <w:color w:val="000000" w:themeColor="text1"/>
                <w:sz w:val="24"/>
                <w:szCs w:val="24"/>
                <w:lang w:val="en-US" w:eastAsia="zh-CN"/>
                <w14:textFill>
                  <w14:solidFill>
                    <w14:schemeClr w14:val="tx1"/>
                  </w14:solidFill>
                </w14:textFill>
              </w:rPr>
              <w:t>供应商</w:t>
            </w:r>
            <w:r>
              <w:rPr>
                <w:rFonts w:hint="eastAsia" w:ascii="宋体" w:hAnsi="宋体" w:cs="仿宋"/>
                <w:color w:val="000000" w:themeColor="text1"/>
                <w:sz w:val="24"/>
                <w:szCs w:val="24"/>
                <w14:textFill>
                  <w14:solidFill>
                    <w14:schemeClr w14:val="tx1"/>
                  </w14:solidFill>
                </w14:textFill>
              </w:rPr>
              <w:t>自收到首期款之日起</w:t>
            </w:r>
            <w:r>
              <w:rPr>
                <w:rFonts w:hint="eastAsia" w:ascii="宋体" w:hAnsi="宋体" w:cs="仿宋"/>
                <w:color w:val="000000" w:themeColor="text1"/>
                <w:sz w:val="24"/>
                <w:szCs w:val="24"/>
                <w:lang w:val="en-US" w:eastAsia="zh-CN"/>
                <w14:textFill>
                  <w14:solidFill>
                    <w14:schemeClr w14:val="tx1"/>
                  </w14:solidFill>
                </w14:textFill>
              </w:rPr>
              <w:t>60</w:t>
            </w:r>
            <w:r>
              <w:rPr>
                <w:rFonts w:hint="eastAsia" w:ascii="宋体" w:hAnsi="宋体" w:cs="仿宋"/>
                <w:color w:val="000000" w:themeColor="text1"/>
                <w:sz w:val="24"/>
                <w:szCs w:val="24"/>
                <w14:textFill>
                  <w14:solidFill>
                    <w14:schemeClr w14:val="tx1"/>
                  </w14:solidFill>
                </w14:textFill>
              </w:rPr>
              <w:t>天（日历天）内生产完毕；生产完毕后，10天（日历天）内货到现场以及安装调试完毕并交付使用</w:t>
            </w:r>
            <w:r>
              <w:rPr>
                <w:rFonts w:hint="eastAsia" w:ascii="宋体" w:hAnsi="宋体" w:cs="仿宋"/>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3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7</w:t>
            </w: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项目实施管理要求</w:t>
            </w:r>
          </w:p>
        </w:tc>
        <w:tc>
          <w:tcPr>
            <w:tcW w:w="391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1、供应商须向我院提供详细的项目实施计划，包括实施进度、任务分工、管理及风险控制措施等。</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2、在项目实施过程中，供应商需服从我院的组织、协调、监督、管理。</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3、供应商需根据项目进展及时向我院报告。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3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8</w:t>
            </w: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包装、运输</w:t>
            </w:r>
          </w:p>
        </w:tc>
        <w:tc>
          <w:tcPr>
            <w:tcW w:w="391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1、供应商按国家相关标准进行货物包装且包装必须是制造商原厂包装，设备的包装应具备良好的防锈、防潮、防湿、防雨、防碰撞的措施。凡由于包装不良所造成的损失及其所产生的费用均由供应商承担。</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2、供应商负责货到现场过程中的全部运输，包括现场的搬运及施工废料的清理、运输等。货物在安装调试验收合格前的保险由供应商负责，并负责其施工过程中的现场人员的人身意外保险及一切安全责任。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3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9</w:t>
            </w: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安装要求</w:t>
            </w:r>
          </w:p>
        </w:tc>
        <w:tc>
          <w:tcPr>
            <w:tcW w:w="391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numPr>
                <w:ilvl w:val="0"/>
                <w:numId w:val="0"/>
              </w:numPr>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14:textFill>
                  <w14:solidFill>
                    <w14:schemeClr w14:val="tx1"/>
                  </w14:solidFill>
                </w14:textFill>
              </w:rPr>
              <w:t>供应商须在约定时间内将符合要求的设备送达</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佛山市中</w:t>
            </w:r>
            <w:r>
              <w:rPr>
                <w:rFonts w:hint="eastAsia" w:ascii="宋体" w:hAnsi="宋体" w:eastAsia="宋体" w:cs="宋体"/>
                <w:i w:val="0"/>
                <w:iCs w:val="0"/>
                <w:caps w:val="0"/>
                <w:color w:val="000000" w:themeColor="text1"/>
                <w:spacing w:val="0"/>
                <w:sz w:val="24"/>
                <w:szCs w:val="24"/>
                <w14:textFill>
                  <w14:solidFill>
                    <w14:schemeClr w14:val="tx1"/>
                  </w14:solidFill>
                </w14:textFill>
              </w:rPr>
              <w:t>医院制剂中心</w:t>
            </w:r>
            <w:r>
              <w:rPr>
                <w:rFonts w:hint="eastAsia" w:ascii="宋体" w:hAnsi="宋体" w:eastAsia="宋体" w:cs="宋体"/>
                <w:color w:val="000000" w:themeColor="text1"/>
                <w:sz w:val="24"/>
                <w:szCs w:val="24"/>
                <w:lang w:eastAsia="zh-CN"/>
                <w14:textFill>
                  <w14:solidFill>
                    <w14:schemeClr w14:val="tx1"/>
                  </w14:solidFill>
                </w14:textFill>
              </w:rPr>
              <w:t>（广东省佛山市南海区丹灶镇生态工业园朝阳路</w:t>
            </w:r>
            <w:r>
              <w:rPr>
                <w:rFonts w:hint="eastAsia" w:ascii="宋体" w:hAnsi="宋体" w:eastAsia="宋体" w:cs="宋体"/>
                <w:color w:val="000000" w:themeColor="text1"/>
                <w:sz w:val="24"/>
                <w:szCs w:val="24"/>
                <w:lang w:val="en-US" w:eastAsia="zh-CN"/>
                <w14:textFill>
                  <w14:solidFill>
                    <w14:schemeClr w14:val="tx1"/>
                  </w14:solidFill>
                </w14:textFill>
              </w:rPr>
              <w:t>11号）</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指定位置</w:t>
            </w:r>
            <w:r>
              <w:rPr>
                <w:rFonts w:hint="eastAsia" w:ascii="宋体" w:hAnsi="宋体" w:eastAsia="宋体" w:cs="宋体"/>
                <w:i w:val="0"/>
                <w:iCs w:val="0"/>
                <w:caps w:val="0"/>
                <w:color w:val="000000" w:themeColor="text1"/>
                <w:spacing w:val="0"/>
                <w:sz w:val="24"/>
                <w:szCs w:val="24"/>
                <w14:textFill>
                  <w14:solidFill>
                    <w14:schemeClr w14:val="tx1"/>
                  </w14:solidFill>
                </w14:textFill>
              </w:rPr>
              <w:t>，</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如需要二次移位则费用由院方负责。</w:t>
            </w:r>
            <w:r>
              <w:rPr>
                <w:rFonts w:hint="eastAsia" w:ascii="宋体" w:hAnsi="宋体" w:eastAsia="宋体" w:cs="宋体"/>
                <w:i w:val="0"/>
                <w:iCs w:val="0"/>
                <w:caps w:val="0"/>
                <w:color w:val="000000" w:themeColor="text1"/>
                <w:spacing w:val="0"/>
                <w:sz w:val="24"/>
                <w:szCs w:val="24"/>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应在</w:t>
            </w:r>
            <w:r>
              <w:rPr>
                <w:rFonts w:hint="eastAsia" w:ascii="宋体" w:hAnsi="宋体" w:eastAsia="宋体" w:cs="宋体"/>
                <w:i w:val="0"/>
                <w:iCs w:val="0"/>
                <w:caps w:val="0"/>
                <w:color w:val="000000" w:themeColor="text1"/>
                <w:spacing w:val="0"/>
                <w:sz w:val="24"/>
                <w:szCs w:val="24"/>
                <w14:textFill>
                  <w14:solidFill>
                    <w14:schemeClr w14:val="tx1"/>
                  </w14:solidFill>
                </w14:textFill>
              </w:rPr>
              <w:t xml:space="preserve">约定时间内安排资质合格的技术人员进行现场指导。 </w:t>
            </w:r>
          </w:p>
          <w:p>
            <w:pPr>
              <w:numPr>
                <w:ilvl w:val="0"/>
                <w:numId w:val="0"/>
              </w:numP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2.设备组装（包括</w:t>
            </w:r>
            <w:r>
              <w:rPr>
                <w:rFonts w:hint="eastAsia" w:ascii="宋体" w:hAnsi="宋体" w:eastAsia="宋体" w:cs="宋体"/>
                <w:i w:val="0"/>
                <w:iCs w:val="0"/>
                <w:caps w:val="0"/>
                <w:color w:val="000000" w:themeColor="text1"/>
                <w:spacing w:val="0"/>
                <w:sz w:val="24"/>
                <w:szCs w:val="24"/>
                <w14:textFill>
                  <w14:solidFill>
                    <w14:schemeClr w14:val="tx1"/>
                  </w14:solidFill>
                </w14:textFill>
              </w:rPr>
              <w:t>多台设备组</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合</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的成套生产设备</w:t>
            </w:r>
            <w:r>
              <w:rPr>
                <w:rFonts w:hint="eastAsia" w:ascii="宋体" w:hAnsi="宋体" w:eastAsia="宋体" w:cs="宋体"/>
                <w:i w:val="0"/>
                <w:iCs w:val="0"/>
                <w:caps w:val="0"/>
                <w:color w:val="000000" w:themeColor="text1"/>
                <w:spacing w:val="0"/>
                <w:sz w:val="24"/>
                <w:szCs w:val="24"/>
                <w:highlight w:val="none"/>
                <w:lang w:eastAsia="zh-CN"/>
                <w14:textFill>
                  <w14:solidFill>
                    <w14:schemeClr w14:val="tx1"/>
                  </w14:solidFill>
                </w14:textFill>
              </w:rPr>
              <w:t>之间的</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组装连接</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由供应商负责完成</w:t>
            </w:r>
            <w:r>
              <w:rPr>
                <w:rFonts w:hint="eastAsia" w:ascii="宋体" w:hAnsi="宋体" w:eastAsia="宋体" w:cs="宋体"/>
                <w:i w:val="0"/>
                <w:iCs w:val="0"/>
                <w:caps w:val="0"/>
                <w:color w:val="000000" w:themeColor="text1"/>
                <w:spacing w:val="0"/>
                <w:sz w:val="24"/>
                <w:szCs w:val="24"/>
                <w:highlight w:val="none"/>
                <w:lang w:eastAsia="zh-CN"/>
                <w14:textFill>
                  <w14:solidFill>
                    <w14:schemeClr w14:val="tx1"/>
                  </w14:solidFill>
                </w14:textFill>
              </w:rPr>
              <w:t>；设备外部</w:t>
            </w:r>
            <w:r>
              <w:rPr>
                <w:rFonts w:hint="eastAsia" w:ascii="宋体" w:hAnsi="宋体" w:eastAsia="宋体" w:cs="宋体"/>
                <w:i w:val="0"/>
                <w:iCs w:val="0"/>
                <w:caps w:val="0"/>
                <w:color w:val="000000" w:themeColor="text1"/>
                <w:spacing w:val="0"/>
                <w:sz w:val="24"/>
                <w:szCs w:val="24"/>
                <w14:textFill>
                  <w14:solidFill>
                    <w14:schemeClr w14:val="tx1"/>
                  </w14:solidFill>
                </w14:textFill>
              </w:rPr>
              <w:t>连接水、电、蒸汽、压缩空气管、排水管等</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公用设施</w:t>
            </w:r>
            <w:r>
              <w:rPr>
                <w:rFonts w:hint="eastAsia" w:ascii="宋体" w:hAnsi="宋体" w:eastAsia="宋体" w:cs="宋体"/>
                <w:i w:val="0"/>
                <w:iCs w:val="0"/>
                <w:caps w:val="0"/>
                <w:color w:val="000000" w:themeColor="text1"/>
                <w:spacing w:val="0"/>
                <w:sz w:val="24"/>
                <w:szCs w:val="24"/>
                <w14:textFill>
                  <w14:solidFill>
                    <w14:schemeClr w14:val="tx1"/>
                  </w14:solidFill>
                </w14:textFill>
              </w:rPr>
              <w:t>由</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院方</w:t>
            </w:r>
            <w:r>
              <w:rPr>
                <w:rFonts w:hint="eastAsia" w:ascii="宋体" w:hAnsi="宋体" w:eastAsia="宋体" w:cs="宋体"/>
                <w:i w:val="0"/>
                <w:iCs w:val="0"/>
                <w:caps w:val="0"/>
                <w:color w:val="000000" w:themeColor="text1"/>
                <w:spacing w:val="0"/>
                <w:sz w:val="24"/>
                <w:szCs w:val="24"/>
                <w14:textFill>
                  <w14:solidFill>
                    <w14:schemeClr w14:val="tx1"/>
                  </w14:solidFill>
                </w14:textFill>
              </w:rPr>
              <w:t>或</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院方</w:t>
            </w:r>
            <w:r>
              <w:rPr>
                <w:rFonts w:hint="eastAsia" w:ascii="宋体" w:hAnsi="宋体" w:eastAsia="宋体" w:cs="宋体"/>
                <w:i w:val="0"/>
                <w:iCs w:val="0"/>
                <w:caps w:val="0"/>
                <w:color w:val="000000" w:themeColor="text1"/>
                <w:spacing w:val="0"/>
                <w:sz w:val="24"/>
                <w:szCs w:val="24"/>
                <w14:textFill>
                  <w14:solidFill>
                    <w14:schemeClr w14:val="tx1"/>
                  </w14:solidFill>
                </w14:textFill>
              </w:rPr>
              <w:t>委托的第三方实施，</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供应商应予配合指导。</w:t>
            </w:r>
          </w:p>
          <w:p>
            <w:pPr>
              <w:numPr>
                <w:ilvl w:val="0"/>
                <w:numId w:val="0"/>
              </w:num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14:textFill>
                  <w14:solidFill>
                    <w14:schemeClr w14:val="tx1"/>
                  </w14:solidFill>
                </w14:textFill>
              </w:rPr>
              <w:t>设备安装完成后，供应商须主导调试工作，确保设备达到正常运行的最佳状态，</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院方</w:t>
            </w:r>
            <w:r>
              <w:rPr>
                <w:rFonts w:hint="eastAsia" w:ascii="宋体" w:hAnsi="宋体" w:eastAsia="宋体" w:cs="宋体"/>
                <w:i w:val="0"/>
                <w:iCs w:val="0"/>
                <w:caps w:val="0"/>
                <w:color w:val="000000" w:themeColor="text1"/>
                <w:spacing w:val="0"/>
                <w:sz w:val="24"/>
                <w:szCs w:val="24"/>
                <w14:textFill>
                  <w14:solidFill>
                    <w14:schemeClr w14:val="tx1"/>
                  </w14:solidFill>
                </w14:textFill>
              </w:rPr>
              <w:t xml:space="preserve">配合提供必要支持。 </w:t>
            </w:r>
          </w:p>
          <w:p>
            <w:pPr>
              <w:numPr>
                <w:ilvl w:val="0"/>
                <w:numId w:val="0"/>
              </w:numPr>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14:textFill>
                  <w14:solidFill>
                    <w14:schemeClr w14:val="tx1"/>
                  </w14:solidFill>
                </w14:textFill>
              </w:rPr>
              <w:t>供应商委派的安装调试人员须具备相应资质，须严格遵守国家及地方现行有效的验收规范、技术标准及法律法规实施安装与调试工作</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14:textFill>
                  <w14:solidFill>
                    <w14:schemeClr w14:val="tx1"/>
                  </w14:solidFill>
                </w14:textFill>
              </w:rPr>
              <w:t>确保操作符合规范</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14:textFill>
                  <w14:solidFill>
                    <w14:schemeClr w14:val="tx1"/>
                  </w14:solidFill>
                </w14:textFill>
              </w:rPr>
              <w:t xml:space="preserve">作业过程符合安全生产规定。 </w:t>
            </w:r>
          </w:p>
          <w:p>
            <w:pPr>
              <w:numPr>
                <w:ilvl w:val="0"/>
                <w:numId w:val="0"/>
              </w:numPr>
              <w:shd w:val="clear"/>
              <w:spacing w:line="240" w:lineRule="auto"/>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14:textFill>
                  <w14:solidFill>
                    <w14:schemeClr w14:val="tx1"/>
                  </w14:solidFill>
                </w14:textFill>
              </w:rPr>
              <w:t>安装、通电、调试等关键阶段，供应商技术人员须全程在场指导并参与操作。 在</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设备调试</w:t>
            </w:r>
            <w:r>
              <w:rPr>
                <w:rFonts w:hint="eastAsia" w:ascii="宋体" w:hAnsi="宋体" w:eastAsia="宋体" w:cs="宋体"/>
                <w:i w:val="0"/>
                <w:iCs w:val="0"/>
                <w:caps w:val="0"/>
                <w:color w:val="000000" w:themeColor="text1"/>
                <w:spacing w:val="0"/>
                <w:sz w:val="24"/>
                <w:szCs w:val="24"/>
                <w14:textFill>
                  <w14:solidFill>
                    <w14:schemeClr w14:val="tx1"/>
                  </w14:solidFill>
                </w14:textFill>
              </w:rPr>
              <w:t>过程中，</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必须</w:t>
            </w:r>
            <w:r>
              <w:rPr>
                <w:rFonts w:hint="eastAsia" w:ascii="宋体" w:hAnsi="宋体" w:eastAsia="宋体" w:cs="宋体"/>
                <w:i w:val="0"/>
                <w:iCs w:val="0"/>
                <w:caps w:val="0"/>
                <w:color w:val="000000" w:themeColor="text1"/>
                <w:spacing w:val="0"/>
                <w:sz w:val="24"/>
                <w:szCs w:val="24"/>
                <w14:textFill>
                  <w14:solidFill>
                    <w14:schemeClr w14:val="tx1"/>
                  </w14:solidFill>
                </w14:textFill>
              </w:rPr>
              <w:t>严格遵守安全生产规定，如因供应商原因出现安全事故，由供应商承担全部责任，医院不承担任何连带责任。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3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10</w:t>
            </w: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验收要求</w:t>
            </w:r>
          </w:p>
        </w:tc>
        <w:tc>
          <w:tcPr>
            <w:tcW w:w="391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1、我院组织相关部门严格依据项目标的参数、功能要求、规格型号（如有），如发现货品不符合要求时，供应商应无条件退货或换货。</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2、实施项目通过试运行正常后，双方共同验收并出具验收报告。</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3、货物为原制造商近10个月内制造的全新产品，无污染，无侵权行为、表面无划损、无任何缺陷隐患，在中国境内可依常规安全合法使用。</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4、交付验收标准</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供应商提供的货物必须符合最新的中华人民共和国国家安全环保标准、国家有关产品质量认证标准。若在供货过程中所采用的某项标准或规范在本采购文件中没有规定,则供应商应详细说明其所采用的标准和规范,并提供该标准或规范的完整中文文件给我院，只有供应商采用的标准和规范是国家、国际公认的、惯用的，且等于或优于本技术规格书的要求时，此标准或规范才可能为我院所接受。如有关标准、规范和法令之间产生差异的，应当按其中最严、最优、最新且于三者之间选择最有利于我院的标准或规定执行。</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（2）国内制造的产品必须具备出厂合格证。进口产品要求是正规渠道进口货物，具备原产地证明及合法进货渠道证明。</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（3）供应商应将货物的用户使用手册、保修手册、有关单证资料及配备件、随附工具等交付给我院，使用操作及安全须知等重要资料应附有中文说明。</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（4）我院按供应商提供的供货清单检验产品合格证、使用说明书和其它的技术资料、检查产品及附件是否完整无损。如有损坏、缺件等情况，由供应商自行负责。</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（5）双方约定的其他合理要求及标准。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3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11</w:t>
            </w: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售后服务</w:t>
            </w:r>
          </w:p>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要求</w:t>
            </w:r>
          </w:p>
        </w:tc>
        <w:tc>
          <w:tcPr>
            <w:tcW w:w="391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shd w:val="clear" w:color="auto" w:fill="FFFFFF"/>
              <w:tabs>
                <w:tab w:val="left" w:pos="312"/>
              </w:tabs>
              <w:kinsoku/>
              <w:wordWrap/>
              <w:overflowPunct/>
              <w:topLinePunct w:val="0"/>
              <w:autoSpaceDE/>
              <w:autoSpaceDN/>
              <w:bidi w:val="0"/>
              <w:adjustRightInd/>
              <w:snapToGrid/>
              <w:spacing w:line="340" w:lineRule="exact"/>
              <w:jc w:val="left"/>
              <w:textAlignment w:val="auto"/>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1、供应商保证供货产品是全新、未曾使用过的，其质量、规格及技术特征符合相关要求的。</w:t>
            </w:r>
          </w:p>
          <w:p>
            <w:pPr>
              <w:keepNext w:val="0"/>
              <w:keepLines w:val="0"/>
              <w:pageBreakBefore w:val="0"/>
              <w:widowControl w:val="0"/>
              <w:shd w:val="clear" w:color="auto" w:fill="FFFFFF"/>
              <w:tabs>
                <w:tab w:val="left" w:pos="312"/>
              </w:tabs>
              <w:kinsoku/>
              <w:wordWrap/>
              <w:overflowPunct/>
              <w:topLinePunct w:val="0"/>
              <w:autoSpaceDE/>
              <w:autoSpaceDN/>
              <w:bidi w:val="0"/>
              <w:adjustRightInd/>
              <w:snapToGrid/>
              <w:spacing w:line="340" w:lineRule="exact"/>
              <w:jc w:val="left"/>
              <w:textAlignment w:val="auto"/>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2、提供不少于</w:t>
            </w:r>
            <w:r>
              <w:rPr>
                <w:rFonts w:hint="eastAsia" w:asciiTheme="majorEastAsia" w:hAnsiTheme="majorEastAsia" w:eastAsiaTheme="majorEastAsia" w:cstheme="majorEastAsia"/>
                <w:sz w:val="24"/>
                <w:szCs w:val="24"/>
              </w:rPr>
              <w:t>1年</w:t>
            </w:r>
            <w:r>
              <w:rPr>
                <w:rFonts w:hint="eastAsia" w:asciiTheme="majorEastAsia" w:hAnsiTheme="majorEastAsia" w:eastAsiaTheme="majorEastAsia" w:cstheme="majorEastAsia"/>
                <w:color w:val="000000" w:themeColor="text1"/>
                <w:sz w:val="24"/>
                <w:szCs w:val="24"/>
                <w14:textFill>
                  <w14:solidFill>
                    <w14:schemeClr w14:val="tx1"/>
                  </w14:solidFill>
                </w14:textFill>
              </w:rPr>
              <w:t>的免费质保期，免费质保期自双方签署最终验收报告之日起计算。质保期内，如属供应商原因导致的产品质量及安装问题，由供应商负责包修、包换或包退，并承担因此而产生的一切费用。</w:t>
            </w:r>
          </w:p>
          <w:p>
            <w:pPr>
              <w:keepNext w:val="0"/>
              <w:keepLines w:val="0"/>
              <w:pageBreakBefore w:val="0"/>
              <w:widowControl w:val="0"/>
              <w:shd w:val="clear" w:color="auto" w:fill="FFFFFF"/>
              <w:tabs>
                <w:tab w:val="left" w:pos="312"/>
              </w:tabs>
              <w:kinsoku/>
              <w:wordWrap/>
              <w:overflowPunct/>
              <w:topLinePunct w:val="0"/>
              <w:autoSpaceDE/>
              <w:autoSpaceDN/>
              <w:bidi w:val="0"/>
              <w:adjustRightInd/>
              <w:snapToGrid/>
              <w:spacing w:line="340" w:lineRule="exact"/>
              <w:jc w:val="left"/>
              <w:textAlignment w:val="auto"/>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3、提供7×24小时电话服务，接到报障后，先进行电话及视频指导，排除故障；如无法排除的，需48小时内到场处理。</w:t>
            </w:r>
          </w:p>
          <w:p>
            <w:pPr>
              <w:keepNext w:val="0"/>
              <w:keepLines w:val="0"/>
              <w:pageBreakBefore w:val="0"/>
              <w:widowControl w:val="0"/>
              <w:shd w:val="clear" w:color="auto" w:fill="FFFFFF"/>
              <w:tabs>
                <w:tab w:val="left" w:pos="312"/>
              </w:tabs>
              <w:kinsoku/>
              <w:wordWrap/>
              <w:overflowPunct/>
              <w:topLinePunct w:val="0"/>
              <w:autoSpaceDE/>
              <w:autoSpaceDN/>
              <w:bidi w:val="0"/>
              <w:adjustRightInd/>
              <w:snapToGrid/>
              <w:spacing w:line="340" w:lineRule="exact"/>
              <w:jc w:val="left"/>
              <w:textAlignment w:val="auto"/>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4、供应商对提供的货物在质保期内，因产品质量而导致的缺陷，必须免费提供包修、包换、包退服务。</w:t>
            </w:r>
          </w:p>
          <w:p>
            <w:pPr>
              <w:keepNext w:val="0"/>
              <w:keepLines w:val="0"/>
              <w:pageBreakBefore w:val="0"/>
              <w:widowControl w:val="0"/>
              <w:shd w:val="clear" w:color="auto" w:fill="FFFFFF"/>
              <w:tabs>
                <w:tab w:val="left" w:pos="312"/>
              </w:tabs>
              <w:kinsoku/>
              <w:wordWrap/>
              <w:overflowPunct/>
              <w:topLinePunct w:val="0"/>
              <w:autoSpaceDE/>
              <w:autoSpaceDN/>
              <w:bidi w:val="0"/>
              <w:adjustRightInd/>
              <w:snapToGrid/>
              <w:spacing w:line="340" w:lineRule="exact"/>
              <w:jc w:val="left"/>
              <w:textAlignment w:val="auto"/>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5、可免费提供最新的应用报告。如我院有应用方面的问题咨询时，及时提供解答，帮助我院检测样品，协助解决应用问题。</w:t>
            </w:r>
          </w:p>
          <w:p>
            <w:pPr>
              <w:keepNext w:val="0"/>
              <w:keepLines w:val="0"/>
              <w:pageBreakBefore w:val="0"/>
              <w:widowControl w:val="0"/>
              <w:shd w:val="clear" w:color="auto" w:fill="FFFFFF"/>
              <w:tabs>
                <w:tab w:val="left" w:pos="312"/>
              </w:tabs>
              <w:kinsoku/>
              <w:wordWrap/>
              <w:overflowPunct/>
              <w:topLinePunct w:val="0"/>
              <w:autoSpaceDE/>
              <w:autoSpaceDN/>
              <w:bidi w:val="0"/>
              <w:adjustRightInd/>
              <w:snapToGrid/>
              <w:spacing w:line="340" w:lineRule="exact"/>
              <w:jc w:val="left"/>
              <w:textAlignment w:val="auto"/>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6、质保期内至少2次免费上门回访，以帮助我院解决使用中出现的问题，必要时可约定进行现场解决。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7、有完备的售后服务和技术支持，应有专门负责的经验丰富的维修工程师和专门的技术应用支持工程师。保修期后，保证长期供应零备件和正常的售后服务。技术服务中心（包括维修中心）或消耗品代理商应当提供所有的服务,包括备用零配件及消耗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3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12</w:t>
            </w: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人员培训要求</w:t>
            </w:r>
          </w:p>
        </w:tc>
        <w:tc>
          <w:tcPr>
            <w:tcW w:w="391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1、安装验收期间，对用户进行</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设备</w:t>
            </w:r>
            <w:r>
              <w:rPr>
                <w:rFonts w:hint="eastAsia" w:asciiTheme="majorEastAsia" w:hAnsiTheme="majorEastAsia" w:eastAsiaTheme="majorEastAsia" w:cstheme="majorEastAsia"/>
                <w:color w:val="000000" w:themeColor="text1"/>
                <w:sz w:val="24"/>
                <w:szCs w:val="24"/>
                <w14:textFill>
                  <w14:solidFill>
                    <w14:schemeClr w14:val="tx1"/>
                  </w14:solidFill>
                </w14:textFill>
              </w:rPr>
              <w:t>的基本操作和日常维护的现场培训，内容包括仪器原理，使用方法和维护方法等。</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2、培训内容应针对运行与维护管理等分类进行。</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3、应合理提出培训计划，计划包括培训项目、对象、内容和方式等。</w:t>
            </w:r>
          </w:p>
          <w:p>
            <w:pPr>
              <w:shd w:val="clear" w:color="auto" w:fill="FFFFFF"/>
              <w:tabs>
                <w:tab w:val="left" w:pos="312"/>
              </w:tabs>
              <w:spacing w:line="360" w:lineRule="exact"/>
              <w:jc w:val="left"/>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4、培训人员必须为正式雇员或专业的授权培训机构雇员。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39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13</w:t>
            </w:r>
          </w:p>
        </w:tc>
        <w:tc>
          <w:tcPr>
            <w:tcW w:w="68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clear" w:color="auto" w:fill="FFFFFF"/>
              <w:tabs>
                <w:tab w:val="left" w:pos="312"/>
              </w:tabs>
              <w:spacing w:line="360" w:lineRule="exact"/>
              <w:jc w:val="center"/>
              <w:rPr>
                <w:rFonts w:asciiTheme="majorEastAsia" w:hAnsiTheme="majorEastAsia" w:eastAsiaTheme="majorEastAsia" w:cstheme="majorEastAsia"/>
                <w:b/>
                <w:color w:val="000000" w:themeColor="text1"/>
                <w:sz w:val="24"/>
                <w:szCs w:val="24"/>
                <w14:textFill>
                  <w14:solidFill>
                    <w14:schemeClr w14:val="tx1"/>
                  </w14:solidFill>
                </w14:textFill>
              </w:rPr>
            </w:pPr>
            <w:r>
              <w:rPr>
                <w:rFonts w:hint="eastAsia" w:asciiTheme="majorEastAsia" w:hAnsiTheme="majorEastAsia" w:eastAsiaTheme="majorEastAsia" w:cstheme="majorEastAsia"/>
                <w:b/>
                <w:color w:val="000000" w:themeColor="text1"/>
                <w:sz w:val="24"/>
                <w:szCs w:val="24"/>
                <w14:textFill>
                  <w14:solidFill>
                    <w14:schemeClr w14:val="tx1"/>
                  </w14:solidFill>
                </w14:textFill>
              </w:rPr>
              <w:t>付款方式</w:t>
            </w:r>
          </w:p>
        </w:tc>
        <w:tc>
          <w:tcPr>
            <w:tcW w:w="3916"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1、分</w:t>
            </w:r>
            <w:r>
              <w:rPr>
                <w:rFonts w:hint="eastAsia" w:ascii="宋体" w:hAnsi="宋体"/>
                <w:color w:val="000000" w:themeColor="text1"/>
                <w:sz w:val="24"/>
                <w:szCs w:val="24"/>
                <w:lang w:val="en-US" w:eastAsia="zh-CN"/>
                <w14:textFill>
                  <w14:solidFill>
                    <w14:schemeClr w14:val="tx1"/>
                  </w14:solidFill>
                </w14:textFill>
              </w:rPr>
              <w:t>三</w:t>
            </w:r>
            <w:r>
              <w:rPr>
                <w:rFonts w:hint="eastAsia" w:ascii="宋体" w:hAnsi="宋体"/>
                <w:color w:val="000000" w:themeColor="text1"/>
                <w:sz w:val="24"/>
                <w:szCs w:val="24"/>
                <w14:textFill>
                  <w14:solidFill>
                    <w14:schemeClr w14:val="tx1"/>
                  </w14:solidFill>
                </w14:textFill>
              </w:rPr>
              <w:t>期支付：</w:t>
            </w:r>
          </w:p>
          <w:p>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(1)首期：合同签署生效后，采购人自收到成交供应商出具的等额有效发票之日起30个工作日内支付合同总额的30%作为预付款；</w:t>
            </w:r>
          </w:p>
          <w:p>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(2)二期：货物到货、安装完毕且验收合格后，采购人自收到成交供应商出具的等额有效发票之日起30个工作日内，支付合同总额的40%；</w:t>
            </w:r>
          </w:p>
          <w:p>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(3)三期：设备正常使用3个月后，采购人自收到成交供应商出具的等额有效发票之日起30个工作日内支付合同总额30%。</w:t>
            </w:r>
          </w:p>
          <w:p>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2、收款方、出具发票方、合同乙方均必须与成交供应商名称一致。</w:t>
            </w:r>
          </w:p>
        </w:tc>
      </w:tr>
    </w:tbl>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附件2：</w:t>
      </w:r>
    </w:p>
    <w:p>
      <w:pPr>
        <w:spacing w:line="360" w:lineRule="auto"/>
        <w:jc w:val="left"/>
        <w:rPr>
          <w:rFonts w:hint="eastAsia" w:ascii="宋体" w:hAnsi="宋体" w:eastAsia="宋体" w:cs="宋体"/>
          <w:bCs/>
          <w:snapToGrid w:val="0"/>
          <w:color w:val="000000" w:themeColor="text1"/>
          <w:kern w:val="0"/>
          <w:sz w:val="24"/>
          <w:szCs w:val="20"/>
          <w14:textFill>
            <w14:solidFill>
              <w14:schemeClr w14:val="tx1"/>
            </w14:solidFill>
          </w14:textFill>
        </w:rPr>
      </w:pPr>
    </w:p>
    <w:p>
      <w:pPr>
        <w:spacing w:line="360" w:lineRule="auto"/>
        <w:jc w:val="left"/>
        <w:rPr>
          <w:rFonts w:hint="eastAsia" w:ascii="宋体" w:hAnsi="宋体" w:eastAsia="宋体" w:cs="宋体"/>
          <w:bCs/>
          <w:snapToGrid w:val="0"/>
          <w:color w:val="000000" w:themeColor="text1"/>
          <w:kern w:val="0"/>
          <w:sz w:val="24"/>
          <w:szCs w:val="20"/>
          <w14:textFill>
            <w14:solidFill>
              <w14:schemeClr w14:val="tx1"/>
            </w14:solidFill>
          </w14:textFill>
        </w:rPr>
      </w:pPr>
    </w:p>
    <w:p>
      <w:pPr>
        <w:spacing w:line="600" w:lineRule="exact"/>
        <w:jc w:val="center"/>
        <w:rPr>
          <w:rFonts w:hint="eastAsia" w:ascii="宋体" w:hAnsi="宋体" w:eastAsia="宋体" w:cs="宋体"/>
          <w:b/>
          <w:snapToGrid w:val="0"/>
          <w:color w:val="000000" w:themeColor="text1"/>
          <w:kern w:val="0"/>
          <w:sz w:val="52"/>
          <w:szCs w:val="52"/>
          <w14:textFill>
            <w14:solidFill>
              <w14:schemeClr w14:val="tx1"/>
            </w14:solidFill>
          </w14:textFill>
        </w:rPr>
      </w:pPr>
    </w:p>
    <w:p>
      <w:pPr>
        <w:spacing w:line="600" w:lineRule="exact"/>
        <w:jc w:val="center"/>
        <w:rPr>
          <w:rFonts w:hint="eastAsia" w:ascii="宋体" w:hAnsi="宋体" w:eastAsia="宋体" w:cs="宋体"/>
          <w:b/>
          <w:snapToGrid w:val="0"/>
          <w:color w:val="000000" w:themeColor="text1"/>
          <w:kern w:val="0"/>
          <w:sz w:val="52"/>
          <w:szCs w:val="52"/>
          <w14:textFill>
            <w14:solidFill>
              <w14:schemeClr w14:val="tx1"/>
            </w14:solidFill>
          </w14:textFill>
        </w:rPr>
      </w:pPr>
      <w:r>
        <w:rPr>
          <w:rFonts w:hint="eastAsia" w:ascii="宋体" w:hAnsi="宋体" w:eastAsia="宋体" w:cs="宋体"/>
          <w:b/>
          <w:snapToGrid w:val="0"/>
          <w:color w:val="000000" w:themeColor="text1"/>
          <w:kern w:val="0"/>
          <w:sz w:val="52"/>
          <w:szCs w:val="52"/>
          <w14:textFill>
            <w14:solidFill>
              <w14:schemeClr w14:val="tx1"/>
            </w14:solidFill>
          </w14:textFill>
        </w:rPr>
        <w:t>佛山市中医院总务科采购项目</w:t>
      </w:r>
    </w:p>
    <w:p>
      <w:pPr>
        <w:spacing w:line="600" w:lineRule="exact"/>
        <w:jc w:val="center"/>
        <w:rPr>
          <w:rFonts w:hint="eastAsia" w:ascii="宋体" w:hAnsi="宋体" w:eastAsia="宋体" w:cs="宋体"/>
          <w:b/>
          <w:snapToGrid w:val="0"/>
          <w:color w:val="000000" w:themeColor="text1"/>
          <w:kern w:val="0"/>
          <w:sz w:val="52"/>
          <w:szCs w:val="52"/>
          <w14:textFill>
            <w14:solidFill>
              <w14:schemeClr w14:val="tx1"/>
            </w14:solidFill>
          </w14:textFill>
        </w:rPr>
      </w:pPr>
      <w:r>
        <w:rPr>
          <w:rFonts w:hint="eastAsia" w:ascii="宋体" w:hAnsi="宋体" w:eastAsia="宋体" w:cs="宋体"/>
          <w:b/>
          <w:snapToGrid w:val="0"/>
          <w:color w:val="000000" w:themeColor="text1"/>
          <w:kern w:val="0"/>
          <w:sz w:val="52"/>
          <w:szCs w:val="52"/>
          <w14:textFill>
            <w14:solidFill>
              <w14:schemeClr w14:val="tx1"/>
            </w14:solidFill>
          </w14:textFill>
        </w:rPr>
        <w:t>报名文件</w:t>
      </w:r>
    </w:p>
    <w:p>
      <w:pPr>
        <w:spacing w:line="360" w:lineRule="auto"/>
        <w:jc w:val="left"/>
        <w:rPr>
          <w:rFonts w:hint="eastAsia" w:ascii="宋体" w:hAnsi="宋体" w:eastAsia="宋体" w:cs="宋体"/>
          <w:b/>
          <w:bCs/>
          <w:snapToGrid w:val="0"/>
          <w:color w:val="000000" w:themeColor="text1"/>
          <w:kern w:val="0"/>
          <w:szCs w:val="21"/>
          <w14:textFill>
            <w14:solidFill>
              <w14:schemeClr w14:val="tx1"/>
            </w14:solidFill>
          </w14:textFill>
        </w:rPr>
      </w:pPr>
    </w:p>
    <w:p>
      <w:pPr>
        <w:spacing w:line="360" w:lineRule="auto"/>
        <w:rPr>
          <w:rFonts w:hint="eastAsia" w:ascii="宋体" w:hAnsi="宋体" w:eastAsia="宋体" w:cs="宋体"/>
          <w:bCs/>
          <w:snapToGrid w:val="0"/>
          <w:color w:val="000000" w:themeColor="text1"/>
          <w:kern w:val="0"/>
          <w:sz w:val="24"/>
          <w:szCs w:val="24"/>
          <w14:textFill>
            <w14:solidFill>
              <w14:schemeClr w14:val="tx1"/>
            </w14:solidFill>
          </w14:textFill>
        </w:rPr>
      </w:pPr>
    </w:p>
    <w:p>
      <w:pPr>
        <w:spacing w:line="360" w:lineRule="auto"/>
        <w:rPr>
          <w:rFonts w:hint="eastAsia" w:ascii="宋体" w:hAnsi="宋体" w:eastAsia="宋体" w:cs="宋体"/>
          <w:bCs/>
          <w:snapToGrid w:val="0"/>
          <w:color w:val="000000" w:themeColor="text1"/>
          <w:kern w:val="0"/>
          <w:sz w:val="24"/>
          <w:szCs w:val="24"/>
          <w14:textFill>
            <w14:solidFill>
              <w14:schemeClr w14:val="tx1"/>
            </w14:solidFill>
          </w14:textFill>
        </w:rPr>
      </w:pPr>
    </w:p>
    <w:p>
      <w:pPr>
        <w:spacing w:line="600" w:lineRule="exact"/>
        <w:ind w:firstLine="1510" w:firstLineChars="470"/>
        <w:rPr>
          <w:rFonts w:hint="eastAsia" w:ascii="宋体" w:hAnsi="宋体" w:eastAsia="宋体" w:cs="宋体"/>
          <w:b/>
          <w:snapToGrid w:val="0"/>
          <w:color w:val="000000" w:themeColor="text1"/>
          <w:kern w:val="0"/>
          <w:sz w:val="32"/>
          <w:szCs w:val="32"/>
          <w14:textFill>
            <w14:solidFill>
              <w14:schemeClr w14:val="tx1"/>
            </w14:solidFill>
          </w14:textFill>
        </w:rPr>
      </w:pPr>
      <w:r>
        <w:rPr>
          <w:rFonts w:hint="eastAsia" w:ascii="宋体" w:hAnsi="宋体" w:eastAsia="宋体" w:cs="宋体"/>
          <w:b/>
          <w:snapToGrid w:val="0"/>
          <w:color w:val="000000" w:themeColor="text1"/>
          <w:kern w:val="0"/>
          <w:sz w:val="32"/>
          <w:szCs w:val="32"/>
          <w14:textFill>
            <w14:solidFill>
              <w14:schemeClr w14:val="tx1"/>
            </w14:solidFill>
          </w14:textFill>
        </w:rPr>
        <w:t>项目名称：</w:t>
      </w:r>
      <w:r>
        <w:rPr>
          <w:rFonts w:hint="eastAsia" w:ascii="宋体" w:hAnsi="宋体" w:eastAsia="宋体" w:cs="宋体"/>
          <w:b/>
          <w:snapToGrid w:val="0"/>
          <w:color w:val="000000" w:themeColor="text1"/>
          <w:kern w:val="0"/>
          <w:sz w:val="32"/>
          <w:szCs w:val="32"/>
          <w:u w:val="single"/>
          <w14:textFill>
            <w14:solidFill>
              <w14:schemeClr w14:val="tx1"/>
            </w14:solidFill>
          </w14:textFill>
        </w:rPr>
        <w:t xml:space="preserve">                              </w:t>
      </w:r>
      <w:r>
        <w:rPr>
          <w:rFonts w:hint="eastAsia" w:ascii="宋体" w:hAnsi="宋体" w:eastAsia="宋体" w:cs="宋体"/>
          <w:b/>
          <w:snapToGrid w:val="0"/>
          <w:color w:val="000000" w:themeColor="text1"/>
          <w:kern w:val="0"/>
          <w:sz w:val="32"/>
          <w:szCs w:val="32"/>
          <w14:textFill>
            <w14:solidFill>
              <w14:schemeClr w14:val="tx1"/>
            </w14:solidFill>
          </w14:textFill>
        </w:rPr>
        <w:t xml:space="preserve"> </w:t>
      </w:r>
    </w:p>
    <w:p>
      <w:pPr>
        <w:spacing w:line="600" w:lineRule="exact"/>
        <w:ind w:firstLine="1510" w:firstLineChars="470"/>
        <w:rPr>
          <w:rFonts w:hint="eastAsia" w:ascii="宋体" w:hAnsi="宋体" w:eastAsia="宋体" w:cs="宋体"/>
          <w:b/>
          <w:snapToGrid w:val="0"/>
          <w:color w:val="000000" w:themeColor="text1"/>
          <w:kern w:val="0"/>
          <w:sz w:val="32"/>
          <w:szCs w:val="32"/>
          <w14:textFill>
            <w14:solidFill>
              <w14:schemeClr w14:val="tx1"/>
            </w14:solidFill>
          </w14:textFill>
        </w:rPr>
      </w:pPr>
    </w:p>
    <w:p>
      <w:pPr>
        <w:spacing w:line="600" w:lineRule="exact"/>
        <w:ind w:firstLine="1510" w:firstLineChars="470"/>
        <w:rPr>
          <w:rFonts w:hint="eastAsia" w:ascii="宋体" w:hAnsi="宋体" w:eastAsia="宋体" w:cs="宋体"/>
          <w:b/>
          <w:snapToGrid w:val="0"/>
          <w:color w:val="000000" w:themeColor="text1"/>
          <w:kern w:val="0"/>
          <w:sz w:val="32"/>
          <w:szCs w:val="32"/>
          <w:u w:val="single"/>
          <w14:textFill>
            <w14:solidFill>
              <w14:schemeClr w14:val="tx1"/>
            </w14:solidFill>
          </w14:textFill>
        </w:rPr>
      </w:pPr>
      <w:r>
        <w:rPr>
          <w:rFonts w:hint="eastAsia" w:ascii="宋体" w:hAnsi="宋体" w:eastAsia="宋体" w:cs="宋体"/>
          <w:b/>
          <w:snapToGrid w:val="0"/>
          <w:color w:val="000000" w:themeColor="text1"/>
          <w:kern w:val="0"/>
          <w:sz w:val="32"/>
          <w:szCs w:val="32"/>
          <w14:textFill>
            <w14:solidFill>
              <w14:schemeClr w14:val="tx1"/>
            </w14:solidFill>
          </w14:textFill>
        </w:rPr>
        <w:t>项目编号：</w:t>
      </w:r>
      <w:r>
        <w:rPr>
          <w:rFonts w:hint="eastAsia" w:ascii="宋体" w:hAnsi="宋体" w:eastAsia="宋体" w:cs="宋体"/>
          <w:b/>
          <w:snapToGrid w:val="0"/>
          <w:color w:val="000000" w:themeColor="text1"/>
          <w:kern w:val="0"/>
          <w:sz w:val="32"/>
          <w:szCs w:val="32"/>
          <w:u w:val="single"/>
          <w14:textFill>
            <w14:solidFill>
              <w14:schemeClr w14:val="tx1"/>
            </w14:solidFill>
          </w14:textFill>
        </w:rPr>
        <w:t xml:space="preserve">                              </w:t>
      </w:r>
    </w:p>
    <w:p>
      <w:pPr>
        <w:spacing w:line="360" w:lineRule="auto"/>
        <w:jc w:val="left"/>
        <w:rPr>
          <w:rFonts w:hint="eastAsia" w:ascii="宋体" w:hAnsi="宋体" w:eastAsia="宋体" w:cs="宋体"/>
          <w:b/>
          <w:bCs/>
          <w:snapToGrid w:val="0"/>
          <w:color w:val="000000" w:themeColor="text1"/>
          <w:kern w:val="0"/>
          <w:sz w:val="28"/>
          <w:szCs w:val="28"/>
          <w14:textFill>
            <w14:solidFill>
              <w14:schemeClr w14:val="tx1"/>
            </w14:solidFill>
          </w14:textFill>
        </w:rPr>
      </w:pPr>
    </w:p>
    <w:p>
      <w:pPr>
        <w:spacing w:line="360" w:lineRule="auto"/>
        <w:jc w:val="left"/>
        <w:rPr>
          <w:rFonts w:hint="eastAsia" w:ascii="宋体" w:hAnsi="宋体" w:eastAsia="宋体" w:cs="宋体"/>
          <w:b/>
          <w:bCs/>
          <w:snapToGrid w:val="0"/>
          <w:color w:val="000000" w:themeColor="text1"/>
          <w:kern w:val="0"/>
          <w:sz w:val="28"/>
          <w:szCs w:val="28"/>
          <w14:textFill>
            <w14:solidFill>
              <w14:schemeClr w14:val="tx1"/>
            </w14:solidFill>
          </w14:textFill>
        </w:rPr>
      </w:pPr>
    </w:p>
    <w:p>
      <w:pPr>
        <w:spacing w:line="360" w:lineRule="auto"/>
        <w:jc w:val="left"/>
        <w:rPr>
          <w:rFonts w:hint="eastAsia" w:ascii="宋体" w:hAnsi="宋体" w:eastAsia="宋体" w:cs="宋体"/>
          <w:b/>
          <w:bCs/>
          <w:snapToGrid w:val="0"/>
          <w:color w:val="000000" w:themeColor="text1"/>
          <w:kern w:val="0"/>
          <w:sz w:val="28"/>
          <w:szCs w:val="28"/>
          <w14:textFill>
            <w14:solidFill>
              <w14:schemeClr w14:val="tx1"/>
            </w14:solidFill>
          </w14:textFill>
        </w:rPr>
      </w:pPr>
    </w:p>
    <w:p>
      <w:pPr>
        <w:spacing w:line="360" w:lineRule="auto"/>
        <w:jc w:val="left"/>
        <w:rPr>
          <w:rFonts w:hint="eastAsia" w:ascii="宋体" w:hAnsi="宋体" w:eastAsia="宋体" w:cs="宋体"/>
          <w:b/>
          <w:bCs/>
          <w:snapToGrid w:val="0"/>
          <w:color w:val="000000" w:themeColor="text1"/>
          <w:kern w:val="0"/>
          <w:sz w:val="28"/>
          <w:szCs w:val="28"/>
          <w14:textFill>
            <w14:solidFill>
              <w14:schemeClr w14:val="tx1"/>
            </w14:solidFill>
          </w14:textFill>
        </w:rPr>
      </w:pPr>
    </w:p>
    <w:p>
      <w:pPr>
        <w:spacing w:line="360" w:lineRule="auto"/>
        <w:ind w:firstLine="562" w:firstLineChars="200"/>
        <w:jc w:val="left"/>
        <w:rPr>
          <w:rFonts w:hint="eastAsia" w:ascii="宋体" w:hAnsi="宋体" w:eastAsia="宋体" w:cs="宋体"/>
          <w:b/>
          <w:bCs/>
          <w:snapToGrid w:val="0"/>
          <w:color w:val="000000" w:themeColor="text1"/>
          <w:kern w:val="0"/>
          <w:sz w:val="28"/>
          <w:szCs w:val="28"/>
          <w:u w:val="single"/>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供应商名称（加盖公章）：</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p>
    <w:p>
      <w:pPr>
        <w:spacing w:line="360" w:lineRule="auto"/>
        <w:ind w:firstLine="562" w:firstLineChars="200"/>
        <w:jc w:val="left"/>
        <w:rPr>
          <w:rFonts w:hint="eastAsia" w:ascii="宋体" w:hAnsi="宋体" w:eastAsia="宋体" w:cs="宋体"/>
          <w:b/>
          <w:bCs/>
          <w:snapToGrid w:val="0"/>
          <w:color w:val="000000" w:themeColor="text1"/>
          <w:kern w:val="0"/>
          <w:sz w:val="28"/>
          <w:szCs w:val="28"/>
          <w:u w:val="single"/>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联系人姓名：</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p>
    <w:p>
      <w:pPr>
        <w:spacing w:line="360" w:lineRule="auto"/>
        <w:ind w:firstLine="562" w:firstLineChars="200"/>
        <w:jc w:val="left"/>
        <w:rPr>
          <w:rFonts w:hint="eastAsia" w:ascii="宋体" w:hAnsi="宋体" w:eastAsia="宋体" w:cs="宋体"/>
          <w:b/>
          <w:bCs/>
          <w:snapToGrid w:val="0"/>
          <w:color w:val="000000" w:themeColor="text1"/>
          <w:kern w:val="0"/>
          <w:sz w:val="28"/>
          <w:szCs w:val="28"/>
          <w:u w:val="single"/>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联系电话（手机）：</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b/>
          <w:bCs/>
          <w:snapToGrid w:val="0"/>
          <w:color w:val="000000" w:themeColor="text1"/>
          <w:kern w:val="0"/>
          <w:sz w:val="28"/>
          <w:szCs w:val="28"/>
          <w14:textFill>
            <w14:solidFill>
              <w14:schemeClr w14:val="tx1"/>
            </w14:solidFill>
          </w14:textFill>
        </w:rPr>
        <w:t xml:space="preserve"> 座机：</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p>
    <w:p>
      <w:pPr>
        <w:spacing w:line="360" w:lineRule="auto"/>
        <w:ind w:firstLine="562" w:firstLineChars="200"/>
        <w:jc w:val="left"/>
        <w:rPr>
          <w:rFonts w:hint="eastAsia" w:ascii="宋体" w:hAnsi="宋体" w:eastAsia="宋体" w:cs="宋体"/>
          <w:b/>
          <w:bCs/>
          <w:snapToGrid w:val="0"/>
          <w:color w:val="000000" w:themeColor="text1"/>
          <w:kern w:val="0"/>
          <w:sz w:val="28"/>
          <w:szCs w:val="28"/>
          <w:u w:val="single"/>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 xml:space="preserve"> E-mail：</w:t>
      </w:r>
      <w:r>
        <w:rPr>
          <w:rFonts w:hint="eastAsia" w:ascii="宋体" w:hAnsi="宋体" w:eastAsia="宋体" w:cs="宋体"/>
          <w:b/>
          <w:bCs/>
          <w:snapToGrid w:val="0"/>
          <w:color w:val="000000" w:themeColor="text1"/>
          <w:kern w:val="0"/>
          <w:sz w:val="28"/>
          <w:szCs w:val="28"/>
          <w:u w:val="single"/>
          <w14:textFill>
            <w14:solidFill>
              <w14:schemeClr w14:val="tx1"/>
            </w14:solidFill>
          </w14:textFill>
        </w:rPr>
        <w:t xml:space="preserve">                                              </w:t>
      </w:r>
    </w:p>
    <w:p>
      <w:pPr>
        <w:spacing w:line="360" w:lineRule="auto"/>
        <w:ind w:firstLine="562" w:firstLineChars="200"/>
        <w:jc w:val="left"/>
        <w:rPr>
          <w:rFonts w:hint="eastAsia" w:ascii="宋体" w:hAnsi="宋体" w:eastAsia="宋体" w:cs="宋体"/>
          <w:b/>
          <w:bCs/>
          <w:snapToGrid w:val="0"/>
          <w:color w:val="000000" w:themeColor="text1"/>
          <w:kern w:val="0"/>
          <w:sz w:val="28"/>
          <w:szCs w:val="28"/>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t>日      期：     年     月     日</w:t>
      </w:r>
    </w:p>
    <w:p>
      <w:pPr>
        <w:widowControl/>
        <w:jc w:val="left"/>
        <w:rPr>
          <w:rFonts w:hint="eastAsia" w:ascii="宋体" w:hAnsi="宋体" w:eastAsia="宋体" w:cs="宋体"/>
          <w:b/>
          <w:bCs/>
          <w:snapToGrid w:val="0"/>
          <w:color w:val="000000" w:themeColor="text1"/>
          <w:kern w:val="0"/>
          <w:sz w:val="28"/>
          <w:szCs w:val="28"/>
          <w14:textFill>
            <w14:solidFill>
              <w14:schemeClr w14:val="tx1"/>
            </w14:solidFill>
          </w14:textFill>
        </w:rPr>
      </w:pPr>
      <w:r>
        <w:rPr>
          <w:rFonts w:hint="eastAsia" w:ascii="宋体" w:hAnsi="宋体" w:eastAsia="宋体" w:cs="宋体"/>
          <w:b/>
          <w:bCs/>
          <w:snapToGrid w:val="0"/>
          <w:color w:val="000000" w:themeColor="text1"/>
          <w:kern w:val="0"/>
          <w:sz w:val="28"/>
          <w:szCs w:val="28"/>
          <w14:textFill>
            <w14:solidFill>
              <w14:schemeClr w14:val="tx1"/>
            </w14:solidFill>
          </w14:textFill>
        </w:rPr>
        <w:br w:type="page"/>
      </w:r>
    </w:p>
    <w:p>
      <w:pPr>
        <w:widowControl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附件3：</w:t>
      </w:r>
    </w:p>
    <w:p>
      <w:pPr>
        <w:spacing w:line="360" w:lineRule="auto"/>
        <w:jc w:val="center"/>
        <w:rPr>
          <w:rFonts w:hint="eastAsia" w:ascii="宋体" w:hAnsi="宋体" w:eastAsia="宋体" w:cs="宋体"/>
          <w:b/>
          <w:snapToGrid w:val="0"/>
          <w:color w:val="000000" w:themeColor="text1"/>
          <w:kern w:val="0"/>
          <w:sz w:val="32"/>
          <w:szCs w:val="30"/>
          <w14:textFill>
            <w14:solidFill>
              <w14:schemeClr w14:val="tx1"/>
            </w14:solidFill>
          </w14:textFill>
        </w:rPr>
      </w:pPr>
      <w:r>
        <w:rPr>
          <w:rFonts w:hint="eastAsia" w:ascii="宋体" w:hAnsi="宋体" w:eastAsia="宋体" w:cs="宋体"/>
          <w:b/>
          <w:snapToGrid w:val="0"/>
          <w:color w:val="000000" w:themeColor="text1"/>
          <w:kern w:val="0"/>
          <w:sz w:val="32"/>
          <w:szCs w:val="30"/>
          <w14:textFill>
            <w14:solidFill>
              <w14:schemeClr w14:val="tx1"/>
            </w14:solidFill>
          </w14:textFill>
        </w:rPr>
        <w:t>报名文件目录</w:t>
      </w:r>
    </w:p>
    <w:tbl>
      <w:tblPr>
        <w:tblStyle w:val="10"/>
        <w:tblpPr w:leftFromText="180" w:rightFromText="180" w:vertAnchor="text" w:horzAnchor="page" w:tblpXSpec="center" w:tblpY="182"/>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4928"/>
        <w:gridCol w:w="859"/>
        <w:gridCol w:w="1290"/>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4"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2857"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提供资料</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页码</w:t>
            </w: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自行审核情况（√）</w:t>
            </w: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364"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2857" w:type="pct"/>
            <w:vAlign w:val="center"/>
          </w:tcPr>
          <w:p>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营业执照复印件（或事业法人登记证或身份证等相关证明）</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4"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2857" w:type="pct"/>
            <w:vAlign w:val="center"/>
          </w:tcPr>
          <w:p>
            <w:pPr>
              <w:pStyle w:val="33"/>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提交有效的《供应商资格信用承诺函》（按公告附件4格式提供）。</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4"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2857" w:type="pct"/>
            <w:vAlign w:val="center"/>
          </w:tcPr>
          <w:p>
            <w:pPr>
              <w:widowControl/>
              <w:spacing w:line="400" w:lineRule="exact"/>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自行登录“信用中国”网站(www.creditchina.gov.cn)查询结果，下载并打印《信用信息报告》（下载日期应在本公告发布日期之后）</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4"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2857" w:type="pct"/>
            <w:vAlign w:val="center"/>
          </w:tcPr>
          <w:p>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法人代表证明书（按公告附件5格式提供）。</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4"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p>
        </w:tc>
        <w:tc>
          <w:tcPr>
            <w:tcW w:w="2857" w:type="pct"/>
            <w:vAlign w:val="center"/>
          </w:tcPr>
          <w:p>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法人代表第二代居民身份证复印件</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4"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p>
        </w:tc>
        <w:tc>
          <w:tcPr>
            <w:tcW w:w="2857" w:type="pct"/>
            <w:vAlign w:val="center"/>
          </w:tcPr>
          <w:p>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法人授权书（按公告附件6格式提供）。</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64"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p>
        </w:tc>
        <w:tc>
          <w:tcPr>
            <w:tcW w:w="2857" w:type="pct"/>
            <w:vAlign w:val="center"/>
          </w:tcPr>
          <w:p>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授权代理人第二代居民身份证复印件</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64"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p>
        </w:tc>
        <w:tc>
          <w:tcPr>
            <w:tcW w:w="2857" w:type="pct"/>
            <w:vAlign w:val="center"/>
          </w:tcPr>
          <w:p>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授权代理人及报名截止日前3个月内任意1个月授权代理人在报名供应商处购买的社保缴费证明。</w:t>
            </w:r>
          </w:p>
        </w:tc>
        <w:tc>
          <w:tcPr>
            <w:tcW w:w="49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exact"/>
          <w:jc w:val="center"/>
        </w:trPr>
        <w:tc>
          <w:tcPr>
            <w:tcW w:w="364" w:type="pct"/>
            <w:vAlign w:val="center"/>
          </w:tcPr>
          <w:p>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w:t>
            </w:r>
          </w:p>
        </w:tc>
        <w:tc>
          <w:tcPr>
            <w:tcW w:w="2857" w:type="pct"/>
            <w:vAlign w:val="center"/>
          </w:tcPr>
          <w:p>
            <w:pPr>
              <w:widowControl/>
              <w:spacing w:line="400" w:lineRule="exact"/>
              <w:jc w:val="left"/>
              <w:rPr>
                <w:rFonts w:hint="eastAsia" w:ascii="宋体" w:hAnsi="宋体" w:eastAsia="宋体" w:cs="宋体"/>
                <w:color w:val="FF0000"/>
                <w:kern w:val="0"/>
                <w:sz w:val="24"/>
                <w:szCs w:val="24"/>
              </w:rPr>
            </w:pPr>
            <w:r>
              <w:rPr>
                <w:rFonts w:hint="eastAsia" w:ascii="宋体" w:hAnsi="宋体" w:cs="宋体"/>
                <w:color w:val="000000" w:themeColor="text1"/>
                <w:kern w:val="0"/>
                <w:sz w:val="24"/>
                <w:szCs w:val="24"/>
                <w14:textFill>
                  <w14:solidFill>
                    <w14:schemeClr w14:val="tx1"/>
                  </w14:solidFill>
                </w14:textFill>
              </w:rPr>
              <w:t>提供详细的《项目实施方案书》，请严格按照内容进行编制，需编制封面（封面需包含项目名称和项目编号、供应商名称、授权代表姓名及联系电话）、目录及页码；本方案书一式伍份（加盖公章），随院内购前市场调查会当日自行携带入场提交。</w:t>
            </w:r>
          </w:p>
        </w:tc>
        <w:tc>
          <w:tcPr>
            <w:tcW w:w="498" w:type="pct"/>
            <w:vAlign w:val="center"/>
          </w:tcPr>
          <w:p>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p>
        </w:tc>
        <w:tc>
          <w:tcPr>
            <w:tcW w:w="748" w:type="pct"/>
            <w:vAlign w:val="center"/>
          </w:tcPr>
          <w:p>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p>
        </w:tc>
        <w:tc>
          <w:tcPr>
            <w:tcW w:w="532" w:type="pct"/>
            <w:vAlign w:val="center"/>
          </w:tcPr>
          <w:p>
            <w:pPr>
              <w:spacing w:line="400" w:lineRule="exact"/>
              <w:jc w:val="center"/>
              <w:rPr>
                <w:rFonts w:hint="eastAsia" w:ascii="宋体" w:hAnsi="宋体" w:eastAsia="宋体" w:cs="宋体"/>
                <w:color w:val="000000" w:themeColor="text1"/>
                <w:kern w:val="0"/>
                <w:sz w:val="24"/>
                <w:szCs w:val="24"/>
                <w:highlight w:val="yellow"/>
                <w14:textFill>
                  <w14:solidFill>
                    <w14:schemeClr w14:val="tx1"/>
                  </w14:solidFill>
                </w14:textFill>
              </w:rPr>
            </w:pPr>
          </w:p>
        </w:tc>
      </w:tr>
    </w:tbl>
    <w:p>
      <w:pPr>
        <w:widowControl/>
        <w:spacing w:line="440" w:lineRule="atLeast"/>
        <w:jc w:val="left"/>
        <w:rPr>
          <w:rFonts w:hint="eastAsia" w:ascii="仿宋_GB2312" w:hAnsi="宋体" w:eastAsia="仿宋_GB2312" w:cs="宋体"/>
          <w:b/>
          <w:bCs/>
          <w:color w:val="000000" w:themeColor="text1"/>
          <w:kern w:val="0"/>
          <w:sz w:val="28"/>
          <w:szCs w:val="28"/>
          <w14:textFill>
            <w14:solidFill>
              <w14:schemeClr w14:val="tx1"/>
            </w14:solidFill>
          </w14:textFill>
        </w:rPr>
      </w:pPr>
    </w:p>
    <w:p>
      <w:pPr>
        <w:widowControl/>
        <w:spacing w:line="440" w:lineRule="atLeast"/>
        <w:jc w:val="left"/>
        <w:rPr>
          <w:rFonts w:hint="eastAsia" w:ascii="仿宋_GB2312" w:hAnsi="宋体" w:eastAsia="仿宋_GB2312"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320" w:lineRule="exac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附件4：</w:t>
      </w:r>
    </w:p>
    <w:p>
      <w:pPr>
        <w:widowControl/>
        <w:spacing w:line="500" w:lineRule="exact"/>
        <w:jc w:val="center"/>
        <w:rPr>
          <w:rFonts w:hint="eastAsia"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供应商资格信用承诺函</w:t>
      </w:r>
    </w:p>
    <w:p>
      <w:pPr>
        <w:widowControl/>
        <w:spacing w:line="500" w:lineRule="exact"/>
        <w:jc w:val="left"/>
        <w:rPr>
          <w:rFonts w:hint="eastAsia" w:ascii="宋体" w:hAnsi="宋体" w:eastAsia="宋体" w:cs="宋体"/>
          <w:color w:val="000000" w:themeColor="text1"/>
          <w:kern w:val="0"/>
          <w:sz w:val="28"/>
          <w:szCs w:val="28"/>
          <w14:textFill>
            <w14:solidFill>
              <w14:schemeClr w14:val="tx1"/>
            </w14:solidFill>
          </w14:textFill>
        </w:rPr>
      </w:pPr>
    </w:p>
    <w:p>
      <w:pPr>
        <w:widowControl/>
        <w:spacing w:line="500" w:lineRule="exact"/>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致：（佛山市中医院）</w:t>
      </w:r>
    </w:p>
    <w:p>
      <w:pPr>
        <w:widowControl/>
        <w:spacing w:line="500" w:lineRule="exact"/>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我方参与（项目名称）（项目编号：     ）的院内购前市场调查活动，现承诺如下：</w:t>
      </w:r>
    </w:p>
    <w:p>
      <w:pPr>
        <w:widowControl/>
        <w:spacing w:line="500" w:lineRule="exact"/>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pPr>
        <w:widowControl/>
        <w:spacing w:line="500" w:lineRule="exact"/>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若我方以上承诺不实，自愿承担提供虚假材料谋取成交的责任。</w:t>
      </w:r>
    </w:p>
    <w:p>
      <w:pPr>
        <w:widowControl/>
        <w:spacing w:line="500" w:lineRule="exact"/>
        <w:jc w:val="left"/>
        <w:rPr>
          <w:rFonts w:hint="eastAsia" w:ascii="宋体" w:hAnsi="宋体" w:eastAsia="宋体" w:cs="宋体"/>
          <w:color w:val="000000" w:themeColor="text1"/>
          <w:kern w:val="0"/>
          <w:sz w:val="28"/>
          <w:szCs w:val="28"/>
          <w14:textFill>
            <w14:solidFill>
              <w14:schemeClr w14:val="tx1"/>
            </w14:solidFill>
          </w14:textFill>
        </w:rPr>
      </w:pPr>
    </w:p>
    <w:p>
      <w:pPr>
        <w:widowControl/>
        <w:spacing w:line="500" w:lineRule="exact"/>
        <w:ind w:firstLine="3080" w:firstLineChars="11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承诺供应商（全称并加盖公章）：               </w:t>
      </w:r>
    </w:p>
    <w:p>
      <w:pPr>
        <w:widowControl/>
        <w:spacing w:line="500" w:lineRule="exact"/>
        <w:ind w:firstLine="5600" w:firstLineChars="20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日期：                    </w:t>
      </w:r>
    </w:p>
    <w:p>
      <w:pPr>
        <w:spacing w:line="50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br w:type="page"/>
      </w:r>
    </w:p>
    <w:p>
      <w:pPr>
        <w:spacing w:line="500" w:lineRule="exact"/>
        <w:rPr>
          <w:rFonts w:hint="eastAsia" w:ascii="宋体" w:hAnsi="宋体" w:eastAsia="宋体" w:cs="宋体"/>
          <w:color w:val="000000" w:themeColor="text1"/>
          <w:kern w:val="0"/>
          <w:sz w:val="28"/>
          <w:szCs w:val="28"/>
          <w14:textFill>
            <w14:solidFill>
              <w14:schemeClr w14:val="tx1"/>
            </w14:solidFill>
          </w14:textFill>
        </w:rPr>
      </w:pPr>
    </w:p>
    <w:p>
      <w:pPr>
        <w:spacing w:line="500" w:lineRule="exact"/>
        <w:rPr>
          <w:rFonts w:hint="eastAsia" w:ascii="宋体" w:hAnsi="宋体" w:eastAsia="宋体" w:cs="宋体"/>
          <w:b/>
          <w:snapToGrid w:val="0"/>
          <w:color w:val="000000" w:themeColor="text1"/>
          <w:kern w:val="0"/>
          <w:sz w:val="36"/>
          <w:szCs w:val="36"/>
          <w:lang w:val="en-GB"/>
          <w14:textFill>
            <w14:solidFill>
              <w14:schemeClr w14:val="tx1"/>
            </w14:solidFill>
          </w14:textFill>
        </w:rPr>
      </w:pPr>
      <w:r>
        <w:rPr>
          <w:rFonts w:hint="eastAsia" w:ascii="宋体" w:hAnsi="宋体" w:eastAsia="宋体" w:cs="宋体"/>
          <w:b/>
          <w:bCs/>
          <w:color w:val="000000" w:themeColor="text1"/>
          <w:kern w:val="0"/>
          <w:sz w:val="28"/>
          <w:szCs w:val="28"/>
          <w:lang w:val="en-GB"/>
          <w14:textFill>
            <w14:solidFill>
              <w14:schemeClr w14:val="tx1"/>
            </w14:solidFill>
          </w14:textFill>
        </w:rPr>
        <w:t>附件</w:t>
      </w:r>
      <w:r>
        <w:rPr>
          <w:rFonts w:hint="eastAsia" w:ascii="宋体" w:hAnsi="宋体" w:eastAsia="宋体" w:cs="宋体"/>
          <w:b/>
          <w:bCs/>
          <w:color w:val="000000" w:themeColor="text1"/>
          <w:kern w:val="0"/>
          <w:sz w:val="28"/>
          <w:szCs w:val="28"/>
          <w14:textFill>
            <w14:solidFill>
              <w14:schemeClr w14:val="tx1"/>
            </w14:solidFill>
          </w14:textFill>
        </w:rPr>
        <w:t>5：</w:t>
      </w:r>
    </w:p>
    <w:p>
      <w:pPr>
        <w:spacing w:line="360" w:lineRule="auto"/>
        <w:jc w:val="center"/>
        <w:rPr>
          <w:rFonts w:hint="eastAsia" w:ascii="宋体" w:hAnsi="宋体" w:eastAsia="宋体" w:cs="宋体"/>
          <w:b/>
          <w:snapToGrid w:val="0"/>
          <w:color w:val="000000" w:themeColor="text1"/>
          <w:kern w:val="0"/>
          <w:sz w:val="32"/>
          <w:szCs w:val="32"/>
          <w:lang w:val="en-GB"/>
          <w14:textFill>
            <w14:solidFill>
              <w14:schemeClr w14:val="tx1"/>
            </w14:solidFill>
          </w14:textFill>
        </w:rPr>
      </w:pPr>
      <w:r>
        <w:rPr>
          <w:rFonts w:hint="eastAsia" w:ascii="宋体" w:hAnsi="宋体" w:eastAsia="宋体" w:cs="宋体"/>
          <w:b/>
          <w:snapToGrid w:val="0"/>
          <w:color w:val="000000" w:themeColor="text1"/>
          <w:kern w:val="0"/>
          <w:sz w:val="32"/>
          <w:szCs w:val="32"/>
          <w:lang w:val="en-GB"/>
          <w14:textFill>
            <w14:solidFill>
              <w14:schemeClr w14:val="tx1"/>
            </w14:solidFill>
          </w14:textFill>
        </w:rPr>
        <w:t>法定代表人资格证明书</w:t>
      </w:r>
    </w:p>
    <w:p>
      <w:pPr>
        <w:spacing w:line="360" w:lineRule="auto"/>
        <w:rPr>
          <w:rFonts w:hint="eastAsia" w:ascii="宋体" w:hAnsi="宋体" w:eastAsia="宋体" w:cs="宋体"/>
          <w:snapToGrid w:val="0"/>
          <w:color w:val="000000" w:themeColor="text1"/>
          <w:kern w:val="0"/>
          <w:szCs w:val="21"/>
          <w14:textFill>
            <w14:solidFill>
              <w14:schemeClr w14:val="tx1"/>
            </w14:solidFill>
          </w14:textFill>
        </w:rPr>
      </w:pPr>
    </w:p>
    <w:p>
      <w:pPr>
        <w:spacing w:line="360" w:lineRule="auto"/>
        <w:rPr>
          <w:rFonts w:hint="eastAsia" w:ascii="宋体" w:hAnsi="宋体" w:eastAsia="宋体" w:cs="宋体"/>
          <w:b/>
          <w:bCs/>
          <w:snapToGrid w:val="0"/>
          <w:color w:val="000000" w:themeColor="text1"/>
          <w:kern w:val="0"/>
          <w:sz w:val="28"/>
          <w:szCs w:val="28"/>
          <w:lang w:val="en-GB"/>
          <w14:textFill>
            <w14:solidFill>
              <w14:schemeClr w14:val="tx1"/>
            </w14:solidFill>
          </w14:textFill>
        </w:rPr>
      </w:pPr>
      <w:r>
        <w:rPr>
          <w:rFonts w:hint="eastAsia" w:ascii="宋体" w:hAnsi="宋体" w:eastAsia="宋体" w:cs="宋体"/>
          <w:b/>
          <w:bCs/>
          <w:snapToGrid w:val="0"/>
          <w:color w:val="000000" w:themeColor="text1"/>
          <w:kern w:val="0"/>
          <w:sz w:val="28"/>
          <w:szCs w:val="28"/>
          <w:lang w:val="en-GB"/>
          <w14:textFill>
            <w14:solidFill>
              <w14:schemeClr w14:val="tx1"/>
            </w14:solidFill>
          </w14:textFill>
        </w:rPr>
        <w:t>佛山市中医院：</w:t>
      </w:r>
    </w:p>
    <w:p>
      <w:pPr>
        <w:spacing w:line="360" w:lineRule="auto"/>
        <w:ind w:firstLine="840" w:firstLineChars="300"/>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 xml:space="preserve"> 同志，现任我单位</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职务</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GB"/>
          <w14:textFill>
            <w14:solidFill>
              <w14:schemeClr w14:val="tx1"/>
            </w14:solidFill>
          </w14:textFill>
        </w:rPr>
        <w:t>联系手机：</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，为法定代表人，代表我单位参与贵单位以下项目的采购活动，特此证明。</w:t>
      </w:r>
    </w:p>
    <w:p>
      <w:pPr>
        <w:spacing w:line="360" w:lineRule="auto"/>
        <w:ind w:firstLine="537" w:firstLineChars="192"/>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项目名称：</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pPr>
        <w:spacing w:line="360" w:lineRule="auto"/>
        <w:ind w:firstLine="537" w:firstLineChars="192"/>
        <w:rPr>
          <w:rFonts w:hint="eastAsia" w:ascii="宋体" w:hAnsi="宋体" w:eastAsia="宋体" w:cs="宋体"/>
          <w:snapToGrid w:val="0"/>
          <w:color w:val="000000" w:themeColor="text1"/>
          <w:kern w:val="0"/>
          <w:sz w:val="28"/>
          <w:szCs w:val="28"/>
          <w:u w:val="single"/>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项目编号：</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pPr>
        <w:spacing w:line="360" w:lineRule="auto"/>
        <w:ind w:firstLine="537" w:firstLineChars="192"/>
        <w:rPr>
          <w:rFonts w:hint="eastAsia" w:ascii="宋体" w:hAnsi="宋体" w:eastAsia="宋体" w:cs="宋体"/>
          <w:snapToGrid w:val="0"/>
          <w:color w:val="000000" w:themeColor="text1"/>
          <w:kern w:val="0"/>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lang w:val="en-GB"/>
          <w14:textFill>
            <w14:solidFill>
              <w14:schemeClr w14:val="tx1"/>
            </w14:solidFill>
          </w14:textFill>
        </w:rPr>
      </w:pPr>
    </w:p>
    <w:p>
      <w:pPr>
        <w:spacing w:line="360" w:lineRule="auto"/>
        <w:rPr>
          <w:rFonts w:hint="eastAsia" w:ascii="宋体" w:hAnsi="宋体" w:eastAsia="宋体" w:cs="宋体"/>
          <w:snapToGrid w:val="0"/>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法定代表人（亲笔签名或签章）：</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p>
    <w:p>
      <w:pPr>
        <w:spacing w:line="360" w:lineRule="auto"/>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签发日期：</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年</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月</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日      单位名称（加盖公章）：</w:t>
      </w:r>
    </w:p>
    <w:p>
      <w:pPr>
        <w:spacing w:line="360" w:lineRule="auto"/>
        <w:rPr>
          <w:rFonts w:hint="eastAsia" w:ascii="宋体" w:hAnsi="宋体" w:eastAsia="宋体" w:cs="宋体"/>
          <w:snapToGrid w:val="0"/>
          <w:color w:val="000000" w:themeColor="text1"/>
          <w:kern w:val="0"/>
          <w:sz w:val="24"/>
          <w:szCs w:val="20"/>
          <w14:textFill>
            <w14:solidFill>
              <w14:schemeClr w14:val="tx1"/>
            </w14:solidFill>
          </w14:textFill>
        </w:rPr>
      </w:pPr>
    </w:p>
    <w:tbl>
      <w:tblPr>
        <w:tblStyle w:val="10"/>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4139" w:type="dxa"/>
            <w:vAlign w:val="center"/>
          </w:tcPr>
          <w:p>
            <w:pPr>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法定代表人身份证</w:t>
            </w:r>
          </w:p>
          <w:p>
            <w:pPr>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pPr>
              <w:widowControl/>
              <w:spacing w:line="360" w:lineRule="auto"/>
              <w:jc w:val="left"/>
              <w:rPr>
                <w:rFonts w:hint="eastAsia" w:ascii="宋体" w:hAnsi="宋体" w:eastAsia="宋体" w:cs="宋体"/>
                <w:b/>
                <w:snapToGrid w:val="0"/>
                <w:color w:val="000000" w:themeColor="text1"/>
                <w:kern w:val="0"/>
                <w:sz w:val="24"/>
                <w:szCs w:val="20"/>
                <w14:textFill>
                  <w14:solidFill>
                    <w14:schemeClr w14:val="tx1"/>
                  </w14:solidFill>
                </w14:textFill>
              </w:rPr>
            </w:pPr>
          </w:p>
        </w:tc>
        <w:tc>
          <w:tcPr>
            <w:tcW w:w="4180" w:type="dxa"/>
            <w:vAlign w:val="center"/>
          </w:tcPr>
          <w:p>
            <w:pPr>
              <w:widowControl/>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法定代表人身份证</w:t>
            </w:r>
          </w:p>
          <w:p>
            <w:pPr>
              <w:widowControl/>
              <w:spacing w:line="360" w:lineRule="auto"/>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复印件反面粘贴处</w:t>
            </w:r>
          </w:p>
        </w:tc>
      </w:tr>
    </w:tbl>
    <w:p>
      <w:pPr>
        <w:spacing w:line="360" w:lineRule="auto"/>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说明：</w:t>
      </w:r>
    </w:p>
    <w:p>
      <w:pPr>
        <w:spacing w:line="500" w:lineRule="exact"/>
        <w:ind w:firstLine="630" w:firstLineChars="225"/>
        <w:rPr>
          <w:rFonts w:hint="eastAsia" w:ascii="宋体" w:hAnsi="宋体" w:eastAsia="宋体" w:cs="宋体"/>
          <w:snapToGrid w:val="0"/>
          <w:color w:val="000000" w:themeColor="text1"/>
          <w:kern w:val="0"/>
          <w:sz w:val="28"/>
          <w:szCs w:val="24"/>
          <w:lang w:val="en-GB"/>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1.</w:t>
      </w:r>
      <w:r>
        <w:rPr>
          <w:rFonts w:hint="eastAsia" w:ascii="宋体" w:hAnsi="宋体" w:eastAsia="宋体" w:cs="宋体"/>
          <w:snapToGrid w:val="0"/>
          <w:color w:val="000000" w:themeColor="text1"/>
          <w:kern w:val="0"/>
          <w:sz w:val="28"/>
          <w:szCs w:val="20"/>
          <w14:textFill>
            <w14:solidFill>
              <w14:schemeClr w14:val="tx1"/>
            </w14:solidFill>
          </w14:textFill>
        </w:rPr>
        <w:t>法定代表人为企业事业单位、国家机关、社会团体的主要行政负责人。</w:t>
      </w:r>
    </w:p>
    <w:p>
      <w:pPr>
        <w:spacing w:line="500" w:lineRule="exact"/>
        <w:ind w:firstLine="630" w:firstLineChars="225"/>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pPr>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br w:type="page"/>
      </w: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附件6：</w:t>
      </w:r>
    </w:p>
    <w:p>
      <w:pPr>
        <w:spacing w:line="360" w:lineRule="auto"/>
        <w:jc w:val="center"/>
        <w:rPr>
          <w:rFonts w:hint="eastAsia" w:ascii="宋体" w:hAnsi="宋体" w:eastAsia="宋体" w:cs="宋体"/>
          <w:b/>
          <w:snapToGrid w:val="0"/>
          <w:color w:val="000000" w:themeColor="text1"/>
          <w:kern w:val="0"/>
          <w:sz w:val="36"/>
          <w:szCs w:val="36"/>
          <w:lang w:val="en-GB"/>
          <w14:textFill>
            <w14:solidFill>
              <w14:schemeClr w14:val="tx1"/>
            </w14:solidFill>
          </w14:textFill>
        </w:rPr>
      </w:pPr>
      <w:r>
        <w:rPr>
          <w:rFonts w:hint="eastAsia" w:ascii="宋体" w:hAnsi="宋体" w:eastAsia="宋体" w:cs="宋体"/>
          <w:b/>
          <w:snapToGrid w:val="0"/>
          <w:color w:val="000000" w:themeColor="text1"/>
          <w:kern w:val="0"/>
          <w:sz w:val="36"/>
          <w:szCs w:val="36"/>
          <w:lang w:val="en-GB"/>
          <w14:textFill>
            <w14:solidFill>
              <w14:schemeClr w14:val="tx1"/>
            </w14:solidFill>
          </w14:textFill>
        </w:rPr>
        <w:t>法人授权书</w:t>
      </w:r>
    </w:p>
    <w:p>
      <w:pPr>
        <w:spacing w:line="500" w:lineRule="exact"/>
        <w:rPr>
          <w:rFonts w:hint="eastAsia" w:ascii="宋体" w:hAnsi="宋体" w:eastAsia="宋体" w:cs="宋体"/>
          <w:b/>
          <w:bCs/>
          <w:snapToGrid w:val="0"/>
          <w:color w:val="000000" w:themeColor="text1"/>
          <w:kern w:val="0"/>
          <w:sz w:val="28"/>
          <w:szCs w:val="28"/>
          <w:lang w:val="en-GB"/>
          <w14:textFill>
            <w14:solidFill>
              <w14:schemeClr w14:val="tx1"/>
            </w14:solidFill>
          </w14:textFill>
        </w:rPr>
      </w:pPr>
      <w:r>
        <w:rPr>
          <w:rFonts w:hint="eastAsia" w:ascii="宋体" w:hAnsi="宋体" w:eastAsia="宋体" w:cs="宋体"/>
          <w:b/>
          <w:bCs/>
          <w:snapToGrid w:val="0"/>
          <w:color w:val="000000" w:themeColor="text1"/>
          <w:kern w:val="0"/>
          <w:sz w:val="28"/>
          <w:szCs w:val="28"/>
          <w:lang w:val="en-GB"/>
          <w14:textFill>
            <w14:solidFill>
              <w14:schemeClr w14:val="tx1"/>
            </w14:solidFill>
          </w14:textFill>
        </w:rPr>
        <w:t>佛山市中医院：</w:t>
      </w:r>
    </w:p>
    <w:p>
      <w:pPr>
        <w:spacing w:line="500" w:lineRule="exact"/>
        <w:ind w:firstLine="560" w:firstLineChars="200"/>
        <w:rPr>
          <w:rFonts w:hint="eastAsia" w:ascii="宋体" w:hAnsi="宋体" w:eastAsia="宋体" w:cs="宋体"/>
          <w:color w:val="000000" w:themeColor="text1"/>
          <w:sz w:val="28"/>
          <w:szCs w:val="28"/>
          <w:lang w:val="en-GB"/>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我单位特授权委任</w:t>
      </w:r>
      <w:r>
        <w:rPr>
          <w:rFonts w:hint="eastAsia" w:ascii="宋体" w:hAnsi="宋体" w:eastAsia="宋体" w:cs="宋体"/>
          <w:color w:val="000000" w:themeColor="text1"/>
          <w:sz w:val="28"/>
          <w:szCs w:val="28"/>
          <w:u w:val="single"/>
          <w:lang w:val="en-GB"/>
          <w14:textFill>
            <w14:solidFill>
              <w14:schemeClr w14:val="tx1"/>
            </w14:solidFill>
          </w14:textFill>
        </w:rPr>
        <w:t xml:space="preserve">          (姓名)</w:t>
      </w:r>
      <w:r>
        <w:rPr>
          <w:rFonts w:hint="eastAsia" w:ascii="宋体" w:hAnsi="宋体" w:eastAsia="宋体" w:cs="宋体"/>
          <w:color w:val="000000" w:themeColor="text1"/>
          <w:sz w:val="28"/>
          <w:szCs w:val="28"/>
          <w:lang w:val="en-GB"/>
          <w14:textFill>
            <w14:solidFill>
              <w14:schemeClr w14:val="tx1"/>
            </w14:solidFill>
          </w14:textFill>
        </w:rPr>
        <w:t>现职员工，作为我方代表，参与贵方的采购项目，对该代表人所提供、签署的一切文书均视为符合我方的合法利益和真实意愿，我方愿为其行为承担全部责任。</w:t>
      </w:r>
    </w:p>
    <w:p>
      <w:pPr>
        <w:spacing w:line="500" w:lineRule="exact"/>
        <w:ind w:firstLine="523" w:firstLineChars="187"/>
        <w:rPr>
          <w:rFonts w:hint="eastAsia" w:ascii="宋体" w:hAnsi="宋体" w:eastAsia="宋体" w:cs="宋体"/>
          <w:bCs/>
          <w:snapToGrid w:val="0"/>
          <w:color w:val="000000" w:themeColor="text1"/>
          <w:kern w:val="0"/>
          <w:sz w:val="28"/>
          <w:szCs w:val="28"/>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项目名称：</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pPr>
        <w:spacing w:line="500" w:lineRule="exact"/>
        <w:ind w:firstLine="523" w:firstLineChars="187"/>
        <w:rPr>
          <w:rFonts w:hint="eastAsia" w:ascii="宋体" w:hAnsi="宋体" w:eastAsia="宋体" w:cs="宋体"/>
          <w:snapToGrid w:val="0"/>
          <w:color w:val="000000" w:themeColor="text1"/>
          <w:kern w:val="0"/>
          <w:sz w:val="28"/>
          <w:szCs w:val="28"/>
          <w:u w:val="single"/>
          <w14:textFill>
            <w14:solidFill>
              <w14:schemeClr w14:val="tx1"/>
            </w14:solidFill>
          </w14:textFill>
        </w:rPr>
      </w:pPr>
      <w:r>
        <w:rPr>
          <w:rFonts w:hint="eastAsia" w:ascii="宋体" w:hAnsi="宋体" w:eastAsia="宋体" w:cs="宋体"/>
          <w:snapToGrid w:val="0"/>
          <w:color w:val="000000" w:themeColor="text1"/>
          <w:kern w:val="0"/>
          <w:sz w:val="28"/>
          <w:szCs w:val="28"/>
          <w14:textFill>
            <w14:solidFill>
              <w14:schemeClr w14:val="tx1"/>
            </w14:solidFill>
          </w14:textFill>
        </w:rPr>
        <w:t>项目编号：</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p>
    <w:p>
      <w:pPr>
        <w:spacing w:line="500" w:lineRule="exact"/>
        <w:ind w:firstLine="560" w:firstLineChars="200"/>
        <w:rPr>
          <w:rFonts w:hint="eastAsia" w:ascii="宋体" w:hAnsi="宋体" w:eastAsia="宋体" w:cs="宋体"/>
          <w:snapToGrid w:val="0"/>
          <w:color w:val="000000" w:themeColor="text1"/>
          <w:kern w:val="0"/>
          <w:sz w:val="28"/>
          <w:szCs w:val="28"/>
          <w:lang w:val="en-GB"/>
          <w14:textFill>
            <w14:solidFill>
              <w14:schemeClr w14:val="tx1"/>
            </w14:solidFill>
          </w14:textFill>
        </w:rPr>
      </w:pPr>
      <w:r>
        <w:rPr>
          <w:rFonts w:hint="eastAsia" w:ascii="宋体" w:hAnsi="宋体" w:eastAsia="宋体" w:cs="宋体"/>
          <w:snapToGrid w:val="0"/>
          <w:color w:val="000000" w:themeColor="text1"/>
          <w:kern w:val="0"/>
          <w:sz w:val="28"/>
          <w:szCs w:val="28"/>
          <w:lang w:val="en-GB"/>
          <w14:textFill>
            <w14:solidFill>
              <w14:schemeClr w14:val="tx1"/>
            </w14:solidFill>
          </w14:textFill>
        </w:rPr>
        <w:t>有效期限：自本单位盖章之日起生效。</w:t>
      </w:r>
    </w:p>
    <w:p>
      <w:pPr>
        <w:spacing w:line="500" w:lineRule="exact"/>
        <w:ind w:firstLine="560" w:firstLineChars="200"/>
        <w:rPr>
          <w:rFonts w:hint="eastAsia" w:ascii="宋体" w:hAnsi="宋体" w:eastAsia="宋体" w:cs="宋体"/>
          <w:snapToGrid w:val="0"/>
          <w:color w:val="000000" w:themeColor="text1"/>
          <w:kern w:val="0"/>
          <w:sz w:val="28"/>
          <w:szCs w:val="28"/>
          <w:lang w:val="en-GB"/>
          <w14:textFill>
            <w14:solidFill>
              <w14:schemeClr w14:val="tx1"/>
            </w14:solidFill>
          </w14:textFill>
        </w:rPr>
      </w:pPr>
    </w:p>
    <w:p>
      <w:pPr>
        <w:spacing w:line="500" w:lineRule="exact"/>
        <w:ind w:firstLine="560" w:firstLineChars="200"/>
        <w:rPr>
          <w:rFonts w:hint="eastAsia" w:ascii="宋体" w:hAnsi="宋体" w:eastAsia="宋体" w:cs="宋体"/>
          <w:snapToGrid w:val="0"/>
          <w:color w:val="000000" w:themeColor="text1"/>
          <w:kern w:val="0"/>
          <w:sz w:val="28"/>
          <w:szCs w:val="28"/>
          <w:u w:val="single"/>
          <w:lang w:val="en-GB"/>
          <w14:textFill>
            <w14:solidFill>
              <w14:schemeClr w14:val="tx1"/>
            </w14:solidFill>
          </w14:textFill>
        </w:rPr>
      </w:pPr>
      <w:r>
        <w:rPr>
          <w:rFonts w:hint="eastAsia" w:ascii="宋体" w:hAnsi="宋体" w:eastAsia="宋体" w:cs="宋体"/>
          <w:snapToGrid w:val="0"/>
          <w:color w:val="000000" w:themeColor="text1"/>
          <w:kern w:val="0"/>
          <w:sz w:val="28"/>
          <w:szCs w:val="28"/>
          <w:lang w:val="en-GB"/>
          <w14:textFill>
            <w14:solidFill>
              <w14:schemeClr w14:val="tx1"/>
            </w14:solidFill>
          </w14:textFill>
        </w:rPr>
        <w:t>供应商名称</w:t>
      </w:r>
      <w:r>
        <w:rPr>
          <w:rFonts w:hint="eastAsia" w:ascii="宋体" w:hAnsi="宋体" w:eastAsia="宋体" w:cs="宋体"/>
          <w:snapToGrid w:val="0"/>
          <w:color w:val="000000" w:themeColor="text1"/>
          <w:kern w:val="0"/>
          <w:sz w:val="28"/>
          <w:szCs w:val="28"/>
          <w14:textFill>
            <w14:solidFill>
              <w14:schemeClr w14:val="tx1"/>
            </w14:solidFill>
          </w14:textFill>
        </w:rPr>
        <w:t>（加盖公章）</w:t>
      </w:r>
      <w:r>
        <w:rPr>
          <w:rFonts w:hint="eastAsia" w:ascii="宋体" w:hAnsi="宋体" w:eastAsia="宋体" w:cs="宋体"/>
          <w:snapToGrid w:val="0"/>
          <w:color w:val="000000" w:themeColor="text1"/>
          <w:kern w:val="0"/>
          <w:sz w:val="28"/>
          <w:szCs w:val="28"/>
          <w:lang w:val="en-GB"/>
          <w14:textFill>
            <w14:solidFill>
              <w14:schemeClr w14:val="tx1"/>
            </w14:solidFill>
          </w14:textFill>
        </w:rPr>
        <w:t>：</w:t>
      </w:r>
      <w:r>
        <w:rPr>
          <w:rFonts w:hint="eastAsia" w:ascii="宋体" w:hAnsi="宋体" w:eastAsia="宋体" w:cs="宋体"/>
          <w:snapToGrid w:val="0"/>
          <w:color w:val="000000" w:themeColor="text1"/>
          <w:kern w:val="0"/>
          <w:sz w:val="28"/>
          <w:szCs w:val="28"/>
          <w:u w:val="single"/>
          <w:lang w:val="en-GB"/>
          <w14:textFill>
            <w14:solidFill>
              <w14:schemeClr w14:val="tx1"/>
            </w14:solidFill>
          </w14:textFill>
        </w:rPr>
        <w:t xml:space="preserve">                     </w:t>
      </w:r>
    </w:p>
    <w:p>
      <w:pPr>
        <w:spacing w:line="500" w:lineRule="exact"/>
        <w:ind w:firstLine="560" w:firstLineChars="200"/>
        <w:rPr>
          <w:rFonts w:hint="eastAsia" w:ascii="宋体" w:hAnsi="宋体" w:eastAsia="宋体" w:cs="宋体"/>
          <w:color w:val="000000" w:themeColor="text1"/>
          <w:sz w:val="28"/>
          <w:szCs w:val="28"/>
          <w:lang w:val="en-GB"/>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法定代表人（亲笔签名或签章）：</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p>
    <w:p>
      <w:pPr>
        <w:spacing w:line="500" w:lineRule="exact"/>
        <w:ind w:firstLine="560" w:firstLineChars="200"/>
        <w:rPr>
          <w:rFonts w:hint="eastAsia" w:ascii="宋体" w:hAnsi="宋体" w:eastAsia="宋体" w:cs="宋体"/>
          <w:color w:val="000000" w:themeColor="text1"/>
          <w:sz w:val="28"/>
          <w:szCs w:val="28"/>
          <w:lang w:val="en-GB"/>
          <w14:textFill>
            <w14:solidFill>
              <w14:schemeClr w14:val="tx1"/>
            </w14:solidFill>
          </w14:textFill>
        </w:rPr>
      </w:pPr>
      <w:r>
        <w:rPr>
          <w:rFonts w:hint="eastAsia" w:ascii="宋体" w:hAnsi="宋体" w:eastAsia="宋体" w:cs="宋体"/>
          <w:color w:val="000000" w:themeColor="text1"/>
          <w:sz w:val="28"/>
          <w:szCs w:val="28"/>
          <w:lang w:val="en-GB"/>
          <w14:textFill>
            <w14:solidFill>
              <w14:schemeClr w14:val="tx1"/>
            </w14:solidFill>
          </w14:textFill>
        </w:rPr>
        <w:t>授权代理人（亲笔签名）：</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r>
        <w:rPr>
          <w:rFonts w:hint="eastAsia" w:ascii="宋体" w:hAnsi="宋体" w:eastAsia="宋体" w:cs="宋体"/>
          <w:color w:val="000000" w:themeColor="text1"/>
          <w:sz w:val="28"/>
          <w:szCs w:val="28"/>
          <w:lang w:val="en-GB"/>
          <w14:textFill>
            <w14:solidFill>
              <w14:schemeClr w14:val="tx1"/>
            </w14:solidFill>
          </w14:textFill>
        </w:rPr>
        <w:t>，联系手机电话：</w:t>
      </w:r>
      <w:r>
        <w:rPr>
          <w:rFonts w:hint="eastAsia" w:ascii="宋体" w:hAnsi="宋体" w:eastAsia="宋体" w:cs="宋体"/>
          <w:color w:val="000000" w:themeColor="text1"/>
          <w:sz w:val="28"/>
          <w:szCs w:val="28"/>
          <w:u w:val="single"/>
          <w:lang w:val="en-GB"/>
          <w14:textFill>
            <w14:solidFill>
              <w14:schemeClr w14:val="tx1"/>
            </w14:solidFill>
          </w14:textFill>
        </w:rPr>
        <w:t xml:space="preserve">         </w:t>
      </w:r>
    </w:p>
    <w:p>
      <w:pPr>
        <w:spacing w:line="500" w:lineRule="exact"/>
        <w:ind w:firstLine="560" w:firstLineChars="200"/>
        <w:rPr>
          <w:rFonts w:hint="eastAsia" w:ascii="宋体" w:hAnsi="宋体" w:eastAsia="宋体" w:cs="宋体"/>
          <w:snapToGrid w:val="0"/>
          <w:color w:val="000000" w:themeColor="text1"/>
          <w:kern w:val="0"/>
          <w:sz w:val="28"/>
          <w:szCs w:val="28"/>
          <w:lang w:val="en-GB"/>
          <w14:textFill>
            <w14:solidFill>
              <w14:schemeClr w14:val="tx1"/>
            </w14:solidFill>
          </w14:textFill>
        </w:rPr>
      </w:pPr>
      <w:r>
        <w:rPr>
          <w:rFonts w:hint="eastAsia" w:ascii="宋体" w:hAnsi="宋体" w:eastAsia="宋体" w:cs="宋体"/>
          <w:snapToGrid w:val="0"/>
          <w:color w:val="000000" w:themeColor="text1"/>
          <w:kern w:val="0"/>
          <w:sz w:val="28"/>
          <w:szCs w:val="28"/>
          <w:lang w:val="en-GB"/>
          <w14:textFill>
            <w14:solidFill>
              <w14:schemeClr w14:val="tx1"/>
            </w14:solidFill>
          </w14:textFill>
        </w:rPr>
        <w:t>授权生效</w:t>
      </w:r>
      <w:r>
        <w:rPr>
          <w:rFonts w:hint="eastAsia" w:ascii="宋体" w:hAnsi="宋体" w:eastAsia="宋体" w:cs="宋体"/>
          <w:snapToGrid w:val="0"/>
          <w:color w:val="000000" w:themeColor="text1"/>
          <w:kern w:val="0"/>
          <w:sz w:val="28"/>
          <w:szCs w:val="28"/>
          <w14:textFill>
            <w14:solidFill>
              <w14:schemeClr w14:val="tx1"/>
            </w14:solidFill>
          </w14:textFill>
        </w:rPr>
        <w:t>日期：</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年</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月</w:t>
      </w:r>
      <w:r>
        <w:rPr>
          <w:rFonts w:hint="eastAsia" w:ascii="宋体" w:hAnsi="宋体" w:eastAsia="宋体" w:cs="宋体"/>
          <w:snapToGrid w:val="0"/>
          <w:color w:val="000000" w:themeColor="text1"/>
          <w:kern w:val="0"/>
          <w:sz w:val="28"/>
          <w:szCs w:val="28"/>
          <w:u w:val="single"/>
          <w14:textFill>
            <w14:solidFill>
              <w14:schemeClr w14:val="tx1"/>
            </w14:solidFill>
          </w14:textFill>
        </w:rPr>
        <w:t xml:space="preserve">     </w:t>
      </w:r>
      <w:r>
        <w:rPr>
          <w:rFonts w:hint="eastAsia" w:ascii="宋体" w:hAnsi="宋体" w:eastAsia="宋体" w:cs="宋体"/>
          <w:snapToGrid w:val="0"/>
          <w:color w:val="000000" w:themeColor="text1"/>
          <w:kern w:val="0"/>
          <w:sz w:val="28"/>
          <w:szCs w:val="28"/>
          <w14:textFill>
            <w14:solidFill>
              <w14:schemeClr w14:val="tx1"/>
            </w14:solidFill>
          </w14:textFill>
        </w:rPr>
        <w:t>日</w:t>
      </w:r>
    </w:p>
    <w:p>
      <w:pPr>
        <w:spacing w:line="500" w:lineRule="exact"/>
        <w:ind w:firstLine="425"/>
        <w:rPr>
          <w:rFonts w:hint="eastAsia" w:ascii="宋体" w:hAnsi="宋体" w:eastAsia="宋体" w:cs="宋体"/>
          <w:snapToGrid w:val="0"/>
          <w:color w:val="000000" w:themeColor="text1"/>
          <w:kern w:val="0"/>
          <w:sz w:val="24"/>
          <w:szCs w:val="24"/>
          <w:lang w:val="en-GB"/>
          <w14:textFill>
            <w14:solidFill>
              <w14:schemeClr w14:val="tx1"/>
            </w14:solidFill>
          </w14:textFill>
        </w:rPr>
      </w:pPr>
    </w:p>
    <w:tbl>
      <w:tblPr>
        <w:tblStyle w:val="10"/>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4139" w:type="dxa"/>
            <w:vAlign w:val="center"/>
          </w:tcPr>
          <w:p>
            <w:pPr>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授权代理人身份证</w:t>
            </w:r>
          </w:p>
          <w:p>
            <w:pPr>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复印件正面粘贴处</w:t>
            </w:r>
          </w:p>
        </w:tc>
        <w:tc>
          <w:tcPr>
            <w:tcW w:w="222" w:type="dxa"/>
            <w:tcBorders>
              <w:top w:val="nil"/>
              <w:bottom w:val="nil"/>
            </w:tcBorders>
          </w:tcPr>
          <w:p>
            <w:pPr>
              <w:widowControl/>
              <w:spacing w:line="360" w:lineRule="exact"/>
              <w:jc w:val="left"/>
              <w:rPr>
                <w:rFonts w:hint="eastAsia" w:ascii="宋体" w:hAnsi="宋体" w:eastAsia="宋体" w:cs="宋体"/>
                <w:b/>
                <w:snapToGrid w:val="0"/>
                <w:color w:val="000000" w:themeColor="text1"/>
                <w:kern w:val="0"/>
                <w:sz w:val="24"/>
                <w:szCs w:val="20"/>
                <w14:textFill>
                  <w14:solidFill>
                    <w14:schemeClr w14:val="tx1"/>
                  </w14:solidFill>
                </w14:textFill>
              </w:rPr>
            </w:pPr>
          </w:p>
        </w:tc>
        <w:tc>
          <w:tcPr>
            <w:tcW w:w="4180" w:type="dxa"/>
            <w:vAlign w:val="center"/>
          </w:tcPr>
          <w:p>
            <w:pPr>
              <w:widowControl/>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授权代理人身份证</w:t>
            </w:r>
          </w:p>
          <w:p>
            <w:pPr>
              <w:widowControl/>
              <w:spacing w:line="360" w:lineRule="exact"/>
              <w:jc w:val="center"/>
              <w:rPr>
                <w:rFonts w:hint="eastAsia" w:ascii="宋体" w:hAnsi="宋体" w:eastAsia="宋体" w:cs="宋体"/>
                <w:b/>
                <w:snapToGrid w:val="0"/>
                <w:color w:val="000000" w:themeColor="text1"/>
                <w:kern w:val="0"/>
                <w:sz w:val="24"/>
                <w:szCs w:val="20"/>
                <w14:textFill>
                  <w14:solidFill>
                    <w14:schemeClr w14:val="tx1"/>
                  </w14:solidFill>
                </w14:textFill>
              </w:rPr>
            </w:pPr>
            <w:r>
              <w:rPr>
                <w:rFonts w:hint="eastAsia" w:ascii="宋体" w:hAnsi="宋体" w:eastAsia="宋体" w:cs="宋体"/>
                <w:b/>
                <w:snapToGrid w:val="0"/>
                <w:color w:val="000000" w:themeColor="text1"/>
                <w:kern w:val="0"/>
                <w:sz w:val="24"/>
                <w:szCs w:val="20"/>
                <w14:textFill>
                  <w14:solidFill>
                    <w14:schemeClr w14:val="tx1"/>
                  </w14:solidFill>
                </w14:textFill>
              </w:rPr>
              <w:t>复印件反面粘贴处</w:t>
            </w:r>
          </w:p>
        </w:tc>
      </w:tr>
    </w:tbl>
    <w:p>
      <w:pPr>
        <w:spacing w:line="500" w:lineRule="exact"/>
        <w:rPr>
          <w:rFonts w:hint="eastAsia" w:ascii="宋体" w:hAnsi="宋体" w:eastAsia="宋体" w:cs="宋体"/>
          <w:snapToGrid w:val="0"/>
          <w:color w:val="000000" w:themeColor="text1"/>
          <w:kern w:val="0"/>
          <w:sz w:val="28"/>
          <w:szCs w:val="24"/>
          <w:lang w:val="en-GB"/>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说明：1.本授权书内容不得擅自修改。</w:t>
      </w:r>
    </w:p>
    <w:p>
      <w:pPr>
        <w:spacing w:line="500" w:lineRule="exact"/>
        <w:ind w:firstLine="826" w:firstLineChars="295"/>
        <w:rPr>
          <w:rFonts w:hint="eastAsia" w:ascii="宋体" w:hAnsi="宋体" w:eastAsia="宋体" w:cs="宋体"/>
          <w:snapToGrid w:val="0"/>
          <w:color w:val="000000" w:themeColor="text1"/>
          <w:kern w:val="0"/>
          <w:sz w:val="28"/>
          <w:szCs w:val="24"/>
          <w:lang w:val="en-GB"/>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2.须提供第二代居民身份证双面复印件，并加盖供应商公章。</w:t>
      </w:r>
    </w:p>
    <w:p>
      <w:pPr>
        <w:spacing w:line="500" w:lineRule="exact"/>
        <w:ind w:firstLine="826" w:firstLineChars="295"/>
        <w:rPr>
          <w:rFonts w:hint="eastAsia" w:ascii="宋体" w:hAnsi="宋体" w:eastAsia="宋体" w:cs="宋体"/>
          <w:snapToGrid w:val="0"/>
          <w:color w:val="000000" w:themeColor="text1"/>
          <w:kern w:val="0"/>
          <w:sz w:val="28"/>
          <w:szCs w:val="24"/>
          <w14:textFill>
            <w14:solidFill>
              <w14:schemeClr w14:val="tx1"/>
            </w14:solidFill>
          </w14:textFill>
        </w:rPr>
      </w:pPr>
      <w:r>
        <w:rPr>
          <w:rFonts w:hint="eastAsia" w:ascii="宋体" w:hAnsi="宋体" w:eastAsia="宋体" w:cs="宋体"/>
          <w:snapToGrid w:val="0"/>
          <w:color w:val="000000" w:themeColor="text1"/>
          <w:kern w:val="0"/>
          <w:sz w:val="28"/>
          <w:szCs w:val="24"/>
          <w:lang w:val="en-GB"/>
          <w14:textFill>
            <w14:solidFill>
              <w14:schemeClr w14:val="tx1"/>
            </w14:solidFill>
          </w14:textFill>
        </w:rPr>
        <w:t>3.内容必须填写真实、清楚、涂改无效，不得转让、买卖。</w:t>
      </w:r>
    </w:p>
    <w:p>
      <w:pPr>
        <w:widowControl/>
        <w:jc w:val="left"/>
        <w:rPr>
          <w:rFonts w:hint="eastAsia" w:ascii="宋体" w:hAnsi="宋体" w:eastAsia="宋体" w:cs="宋体"/>
          <w:snapToGrid w:val="0"/>
          <w:color w:val="000000" w:themeColor="text1"/>
          <w:kern w:val="0"/>
          <w:szCs w:val="21"/>
          <w:lang w:val="en-GB"/>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32"/>
          <w:szCs w:val="32"/>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32"/>
          <w:szCs w:val="32"/>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32"/>
          <w:szCs w:val="32"/>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32"/>
          <w:szCs w:val="32"/>
          <w14:textFill>
            <w14:solidFill>
              <w14:schemeClr w14:val="tx1"/>
            </w14:solidFill>
          </w14:textFill>
        </w:rPr>
      </w:pPr>
    </w:p>
    <w:p>
      <w:pPr>
        <w:widowControl/>
        <w:spacing w:line="440" w:lineRule="atLeast"/>
        <w:jc w:val="left"/>
        <w:rPr>
          <w:rFonts w:hint="eastAsia"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 xml:space="preserve">附件7： </w:t>
      </w:r>
    </w:p>
    <w:p>
      <w:pPr>
        <w:widowControl/>
        <w:spacing w:line="440" w:lineRule="atLeast"/>
        <w:ind w:left="0" w:leftChars="0" w:firstLine="3373" w:firstLineChars="1050"/>
        <w:jc w:val="left"/>
        <w:rPr>
          <w:rFonts w:hint="eastAsia" w:ascii="宋体" w:hAnsi="宋体" w:eastAsia="宋体" w:cs="宋体"/>
          <w:b/>
          <w:snapToGrid w:val="0"/>
          <w:color w:val="000000" w:themeColor="text1"/>
          <w:kern w:val="0"/>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拟提供的业绩</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364"/>
        <w:gridCol w:w="1933"/>
        <w:gridCol w:w="1307"/>
        <w:gridCol w:w="1273"/>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4" w:type="pct"/>
            <w:shd w:val="clear" w:color="auto" w:fill="F3F3F3"/>
            <w:vAlign w:val="center"/>
          </w:tcPr>
          <w:p>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序号</w:t>
            </w:r>
          </w:p>
        </w:tc>
        <w:tc>
          <w:tcPr>
            <w:tcW w:w="791" w:type="pct"/>
            <w:shd w:val="clear" w:color="auto" w:fill="F3F3F3"/>
            <w:vAlign w:val="center"/>
          </w:tcPr>
          <w:p>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客户名称</w:t>
            </w:r>
          </w:p>
        </w:tc>
        <w:tc>
          <w:tcPr>
            <w:tcW w:w="1121" w:type="pct"/>
            <w:shd w:val="clear" w:color="auto" w:fill="F3F3F3"/>
            <w:vAlign w:val="center"/>
          </w:tcPr>
          <w:p>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项目名称及合同金额</w:t>
            </w:r>
          </w:p>
          <w:p>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（万元）</w:t>
            </w:r>
          </w:p>
        </w:tc>
        <w:tc>
          <w:tcPr>
            <w:tcW w:w="758" w:type="pct"/>
            <w:shd w:val="clear" w:color="auto" w:fill="F3F3F3"/>
            <w:vAlign w:val="center"/>
          </w:tcPr>
          <w:p>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合同签订时间</w:t>
            </w:r>
          </w:p>
        </w:tc>
        <w:tc>
          <w:tcPr>
            <w:tcW w:w="738" w:type="pct"/>
            <w:shd w:val="clear" w:color="auto" w:fill="F3F3F3"/>
            <w:vAlign w:val="center"/>
          </w:tcPr>
          <w:p>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联系人及电话</w:t>
            </w:r>
          </w:p>
        </w:tc>
        <w:tc>
          <w:tcPr>
            <w:tcW w:w="1198" w:type="pct"/>
            <w:shd w:val="clear" w:color="auto" w:fill="F3F3F3"/>
            <w:vAlign w:val="center"/>
          </w:tcPr>
          <w:p>
            <w:pPr>
              <w:adjustRightInd w:val="0"/>
              <w:snapToGrid w:val="0"/>
              <w:jc w:val="center"/>
              <w:rPr>
                <w:rFonts w:hint="eastAsia" w:ascii="宋体" w:hAnsi="宋体" w:eastAsia="宋体" w:cs="宋体"/>
                <w:b/>
                <w:bCs/>
                <w:snapToGrid w:val="0"/>
                <w:color w:val="000000" w:themeColor="text1"/>
                <w:kern w:val="0"/>
                <w:sz w:val="24"/>
                <w:szCs w:val="20"/>
                <w14:textFill>
                  <w14:solidFill>
                    <w14:schemeClr w14:val="tx1"/>
                  </w14:solidFill>
                </w14:textFill>
              </w:rPr>
            </w:pPr>
            <w:r>
              <w:rPr>
                <w:rFonts w:hint="eastAsia" w:ascii="宋体" w:hAnsi="宋体" w:eastAsia="宋体" w:cs="宋体"/>
                <w:b/>
                <w:bCs/>
                <w:snapToGrid w:val="0"/>
                <w:color w:val="000000" w:themeColor="text1"/>
                <w:kern w:val="0"/>
                <w:sz w:val="24"/>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1</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2</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ind w:right="-4"/>
              <w:jc w:val="left"/>
              <w:rPr>
                <w:rFonts w:hint="eastAsia" w:ascii="宋体" w:hAnsi="宋体" w:eastAsia="宋体" w:cs="宋体"/>
                <w:bCs/>
                <w:snapToGrid w:val="0"/>
                <w:color w:val="000000" w:themeColor="text1"/>
                <w:szCs w:val="21"/>
                <w:lang w:val="en-GB"/>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3</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4</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5</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6</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7</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8</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9</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10</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4"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w:t>
            </w:r>
          </w:p>
        </w:tc>
        <w:tc>
          <w:tcPr>
            <w:tcW w:w="79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21"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5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73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c>
          <w:tcPr>
            <w:tcW w:w="1198" w:type="pct"/>
            <w:vAlign w:val="center"/>
          </w:tcPr>
          <w:p>
            <w:pPr>
              <w:adjustRightInd w:val="0"/>
              <w:snapToGrid w:val="0"/>
              <w:jc w:val="center"/>
              <w:rPr>
                <w:rFonts w:hint="eastAsia" w:ascii="宋体" w:hAnsi="宋体" w:eastAsia="宋体" w:cs="宋体"/>
                <w:snapToGrid w:val="0"/>
                <w:color w:val="000000" w:themeColor="text1"/>
                <w:kern w:val="0"/>
                <w:sz w:val="24"/>
                <w:szCs w:val="20"/>
                <w14:textFill>
                  <w14:solidFill>
                    <w14:schemeClr w14:val="tx1"/>
                  </w14:solidFill>
                </w14:textFill>
              </w:rPr>
            </w:pPr>
          </w:p>
        </w:tc>
      </w:tr>
    </w:tbl>
    <w:p>
      <w:pPr>
        <w:spacing w:line="360" w:lineRule="auto"/>
        <w:ind w:right="218" w:rightChars="104"/>
        <w:rPr>
          <w:rFonts w:hint="eastAsia" w:ascii="宋体" w:hAnsi="宋体" w:eastAsia="宋体" w:cs="宋体"/>
          <w:color w:val="000000" w:themeColor="text1"/>
          <w:sz w:val="28"/>
          <w:szCs w:val="28"/>
          <w14:textFill>
            <w14:solidFill>
              <w14:schemeClr w14:val="tx1"/>
            </w14:solidFill>
          </w14:textFill>
        </w:rPr>
      </w:pPr>
    </w:p>
    <w:p>
      <w:pPr>
        <w:spacing w:line="360" w:lineRule="auto"/>
        <w:ind w:right="218" w:rightChars="104"/>
        <w:rPr>
          <w:rFonts w:hint="eastAsia" w:ascii="宋体" w:hAnsi="宋体" w:eastAsia="宋体" w:cs="宋体"/>
          <w:color w:val="000000" w:themeColor="text1"/>
          <w:sz w:val="28"/>
          <w:szCs w:val="28"/>
          <w14:textFill>
            <w14:solidFill>
              <w14:schemeClr w14:val="tx1"/>
            </w14:solidFill>
          </w14:textFill>
        </w:rPr>
      </w:pPr>
    </w:p>
    <w:p>
      <w:pPr>
        <w:spacing w:line="360" w:lineRule="auto"/>
        <w:ind w:firstLine="2409" w:firstLineChars="1004"/>
        <w:jc w:val="center"/>
        <w:rPr>
          <w:rFonts w:hint="eastAsia" w:ascii="宋体" w:hAnsi="宋体" w:eastAsia="宋体" w:cs="宋体"/>
          <w:snapToGrid w:val="0"/>
          <w:color w:val="000000" w:themeColor="text1"/>
          <w:kern w:val="0"/>
          <w:sz w:val="24"/>
          <w:szCs w:val="20"/>
          <w:u w:val="single"/>
          <w14:textFill>
            <w14:solidFill>
              <w14:schemeClr w14:val="tx1"/>
            </w14:solidFill>
          </w14:textFill>
        </w:rPr>
      </w:pPr>
      <w:bookmarkStart w:id="2" w:name="_Hlk71123644"/>
      <w:r>
        <w:rPr>
          <w:rFonts w:hint="eastAsia" w:ascii="宋体" w:hAnsi="宋体" w:eastAsia="宋体" w:cs="宋体"/>
          <w:snapToGrid w:val="0"/>
          <w:color w:val="000000" w:themeColor="text1"/>
          <w:kern w:val="0"/>
          <w:sz w:val="24"/>
          <w:szCs w:val="20"/>
          <w14:textFill>
            <w14:solidFill>
              <w14:schemeClr w14:val="tx1"/>
            </w14:solidFill>
          </w14:textFill>
        </w:rPr>
        <w:t>供应商名称</w:t>
      </w:r>
      <w:r>
        <w:rPr>
          <w:rFonts w:hint="eastAsia" w:ascii="宋体" w:hAnsi="宋体" w:eastAsia="宋体" w:cs="宋体"/>
          <w:snapToGrid w:val="0"/>
          <w:color w:val="000000" w:themeColor="text1"/>
          <w:kern w:val="0"/>
          <w:sz w:val="24"/>
          <w:szCs w:val="24"/>
          <w14:textFill>
            <w14:solidFill>
              <w14:schemeClr w14:val="tx1"/>
            </w14:solidFill>
          </w14:textFill>
        </w:rPr>
        <w:t>（加盖公章）</w:t>
      </w:r>
      <w:r>
        <w:rPr>
          <w:rFonts w:hint="eastAsia" w:ascii="宋体" w:hAnsi="宋体" w:eastAsia="宋体" w:cs="宋体"/>
          <w:snapToGrid w:val="0"/>
          <w:color w:val="000000" w:themeColor="text1"/>
          <w:kern w:val="0"/>
          <w:sz w:val="24"/>
          <w:szCs w:val="20"/>
          <w14:textFill>
            <w14:solidFill>
              <w14:schemeClr w14:val="tx1"/>
            </w14:solidFill>
          </w14:textFill>
        </w:rPr>
        <w:t>：</w:t>
      </w:r>
    </w:p>
    <w:bookmarkEnd w:id="2"/>
    <w:p>
      <w:pPr>
        <w:spacing w:line="360" w:lineRule="auto"/>
        <w:ind w:firstLine="5049" w:firstLineChars="2104"/>
        <w:rPr>
          <w:rFonts w:hint="eastAsia" w:ascii="宋体" w:hAnsi="宋体" w:eastAsia="宋体" w:cs="宋体"/>
          <w:snapToGrid w:val="0"/>
          <w:color w:val="000000" w:themeColor="text1"/>
          <w:kern w:val="0"/>
          <w:sz w:val="24"/>
          <w:szCs w:val="20"/>
          <w:u w:val="single"/>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授权代理人签字：</w:t>
      </w:r>
    </w:p>
    <w:p>
      <w:pPr>
        <w:spacing w:line="360" w:lineRule="auto"/>
        <w:ind w:firstLine="2407" w:firstLineChars="926"/>
        <w:jc w:val="center"/>
        <w:rPr>
          <w:rFonts w:hint="eastAsia" w:ascii="宋体" w:hAnsi="宋体" w:eastAsia="宋体" w:cs="宋体"/>
          <w:bCs/>
          <w:color w:val="000000" w:themeColor="text1"/>
          <w:spacing w:val="10"/>
          <w:kern w:val="0"/>
          <w:sz w:val="24"/>
          <w:szCs w:val="20"/>
          <w14:textFill>
            <w14:solidFill>
              <w14:schemeClr w14:val="tx1"/>
            </w14:solidFill>
          </w14:textFill>
        </w:rPr>
      </w:pPr>
      <w:r>
        <w:rPr>
          <w:rFonts w:hint="eastAsia" w:ascii="宋体" w:hAnsi="宋体" w:eastAsia="宋体" w:cs="宋体"/>
          <w:bCs/>
          <w:snapToGrid w:val="0"/>
          <w:color w:val="000000" w:themeColor="text1"/>
          <w:spacing w:val="10"/>
          <w:kern w:val="0"/>
          <w:sz w:val="24"/>
          <w:szCs w:val="20"/>
          <w14:textFill>
            <w14:solidFill>
              <w14:schemeClr w14:val="tx1"/>
            </w14:solidFill>
          </w14:textFill>
        </w:rPr>
        <w:t xml:space="preserve">   日期：   年    月    日</w:t>
      </w:r>
    </w:p>
    <w:p>
      <w:pPr>
        <w:spacing w:line="360" w:lineRule="auto"/>
        <w:jc w:val="left"/>
        <w:rPr>
          <w:rFonts w:hint="eastAsia" w:ascii="宋体" w:hAnsi="宋体" w:eastAsia="宋体" w:cs="宋体"/>
          <w:bCs/>
          <w:color w:val="000000" w:themeColor="text1"/>
          <w:spacing w:val="10"/>
          <w:kern w:val="0"/>
          <w:sz w:val="24"/>
          <w:szCs w:val="20"/>
          <w14:textFill>
            <w14:solidFill>
              <w14:schemeClr w14:val="tx1"/>
            </w14:solidFill>
          </w14:textFill>
        </w:rPr>
      </w:pPr>
    </w:p>
    <w:p>
      <w:pPr>
        <w:spacing w:line="360" w:lineRule="auto"/>
        <w:ind w:right="218" w:rightChars="104"/>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注：</w:t>
      </w:r>
    </w:p>
    <w:p>
      <w:pPr>
        <w:spacing w:line="360" w:lineRule="auto"/>
        <w:ind w:right="218" w:rightChars="104"/>
        <w:rPr>
          <w:rFonts w:hint="eastAsia" w:ascii="宋体" w:hAnsi="宋体" w:eastAsia="宋体" w:cs="宋体"/>
          <w:snapToGrid w:val="0"/>
          <w:color w:val="000000" w:themeColor="text1"/>
          <w:kern w:val="0"/>
          <w:sz w:val="24"/>
          <w:szCs w:val="20"/>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1、同类业绩需附完整的合同复印件作为证明材料。</w:t>
      </w:r>
    </w:p>
    <w:p>
      <w:pPr>
        <w:spacing w:line="360" w:lineRule="auto"/>
        <w:ind w:right="218" w:rightChars="104"/>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napToGrid w:val="0"/>
          <w:color w:val="000000" w:themeColor="text1"/>
          <w:kern w:val="0"/>
          <w:sz w:val="24"/>
          <w:szCs w:val="20"/>
          <w14:textFill>
            <w14:solidFill>
              <w14:schemeClr w14:val="tx1"/>
            </w14:solidFill>
          </w14:textFill>
        </w:rPr>
        <w:t>2、供应商未按上表和要求填报的，视为202</w:t>
      </w:r>
      <w:r>
        <w:rPr>
          <w:rFonts w:hint="eastAsia" w:ascii="宋体" w:hAnsi="宋体" w:eastAsia="宋体" w:cs="宋体"/>
          <w:snapToGrid w:val="0"/>
          <w:color w:val="000000" w:themeColor="text1"/>
          <w:kern w:val="0"/>
          <w:sz w:val="24"/>
          <w:szCs w:val="20"/>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0"/>
          <w14:textFill>
            <w14:solidFill>
              <w14:schemeClr w14:val="tx1"/>
            </w14:solidFill>
          </w14:textFill>
        </w:rPr>
        <w:t>年</w:t>
      </w:r>
      <w:r>
        <w:rPr>
          <w:rFonts w:hint="eastAsia" w:ascii="宋体" w:hAnsi="宋体" w:eastAsia="宋体" w:cs="宋体"/>
          <w:snapToGrid w:val="0"/>
          <w:color w:val="000000" w:themeColor="text1"/>
          <w:kern w:val="0"/>
          <w:sz w:val="24"/>
          <w:szCs w:val="20"/>
          <w:lang w:val="en-US" w:eastAsia="zh-CN"/>
          <w14:textFill>
            <w14:solidFill>
              <w14:schemeClr w14:val="tx1"/>
            </w14:solidFill>
          </w14:textFill>
        </w:rPr>
        <w:t>7</w:t>
      </w:r>
      <w:r>
        <w:rPr>
          <w:rFonts w:hint="eastAsia" w:ascii="宋体" w:hAnsi="宋体" w:eastAsia="宋体" w:cs="宋体"/>
          <w:snapToGrid w:val="0"/>
          <w:color w:val="000000" w:themeColor="text1"/>
          <w:kern w:val="0"/>
          <w:sz w:val="24"/>
          <w:szCs w:val="20"/>
          <w14:textFill>
            <w14:solidFill>
              <w14:schemeClr w14:val="tx1"/>
            </w14:solidFill>
          </w14:textFill>
        </w:rPr>
        <w:t>月1日起至今无用户。</w:t>
      </w: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pStyle w:val="28"/>
        <w:spacing w:line="500" w:lineRule="exact"/>
        <w:ind w:firstLine="0" w:firstLineChars="0"/>
        <w:rPr>
          <w:rFonts w:cs="宋体" w:asciiTheme="minorEastAsia" w:hAnsiTheme="minorEastAsia"/>
          <w:b/>
          <w:color w:val="auto"/>
          <w:kern w:val="0"/>
          <w:sz w:val="28"/>
          <w:szCs w:val="28"/>
        </w:rPr>
      </w:pPr>
      <w:r>
        <w:rPr>
          <w:rFonts w:hint="eastAsia" w:cs="宋体" w:asciiTheme="minorEastAsia" w:hAnsiTheme="minorEastAsia"/>
          <w:b/>
          <w:bCs/>
          <w:color w:val="000000" w:themeColor="text1"/>
          <w:kern w:val="0"/>
          <w:sz w:val="28"/>
          <w:szCs w:val="28"/>
          <w14:textFill>
            <w14:solidFill>
              <w14:schemeClr w14:val="tx1"/>
            </w14:solidFill>
          </w14:textFill>
        </w:rPr>
        <w:t>附件8：</w:t>
      </w:r>
      <w:r>
        <w:rPr>
          <w:rFonts w:hint="eastAsia" w:cs="宋体" w:asciiTheme="minorEastAsia" w:hAnsiTheme="minorEastAsia"/>
          <w:b/>
          <w:color w:val="auto"/>
          <w:kern w:val="0"/>
          <w:sz w:val="28"/>
          <w:szCs w:val="28"/>
        </w:rPr>
        <w:t>【</w:t>
      </w:r>
      <w:r>
        <w:rPr>
          <w:rFonts w:hint="eastAsia" w:ascii="仿宋_GB2312" w:eastAsia="仿宋_GB2312" w:cs="宋体" w:hAnsiTheme="minorEastAsia"/>
          <w:b/>
          <w:color w:val="auto"/>
          <w:kern w:val="0"/>
          <w:sz w:val="28"/>
          <w:szCs w:val="32"/>
        </w:rPr>
        <w:t>100ml玻璃瓶洗瓶机</w:t>
      </w:r>
      <w:r>
        <w:rPr>
          <w:rFonts w:hint="eastAsia" w:cs="宋体" w:asciiTheme="minorEastAsia" w:hAnsiTheme="minorEastAsia"/>
          <w:b/>
          <w:color w:val="auto"/>
          <w:kern w:val="0"/>
          <w:sz w:val="28"/>
          <w:szCs w:val="28"/>
        </w:rPr>
        <w:t>】技术参数响应表</w:t>
      </w:r>
    </w:p>
    <w:tbl>
      <w:tblPr>
        <w:tblStyle w:val="10"/>
        <w:tblW w:w="5382" w:type="pct"/>
        <w:tblInd w:w="0" w:type="dxa"/>
        <w:tblLayout w:type="fixed"/>
        <w:tblCellMar>
          <w:top w:w="0" w:type="dxa"/>
          <w:left w:w="108" w:type="dxa"/>
          <w:bottom w:w="0" w:type="dxa"/>
          <w:right w:w="108" w:type="dxa"/>
        </w:tblCellMar>
      </w:tblPr>
      <w:tblGrid>
        <w:gridCol w:w="479"/>
        <w:gridCol w:w="633"/>
        <w:gridCol w:w="5926"/>
        <w:gridCol w:w="997"/>
        <w:gridCol w:w="1246"/>
      </w:tblGrid>
      <w:tr>
        <w:tblPrEx>
          <w:tblCellMar>
            <w:top w:w="0" w:type="dxa"/>
            <w:left w:w="108" w:type="dxa"/>
            <w:bottom w:w="0" w:type="dxa"/>
            <w:right w:w="108" w:type="dxa"/>
          </w:tblCellMar>
        </w:tblPrEx>
        <w:trPr>
          <w:trHeight w:val="480" w:hRule="atLeast"/>
          <w:tblHeader/>
        </w:trPr>
        <w:tc>
          <w:tcPr>
            <w:tcW w:w="258"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both"/>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项目</w:t>
            </w:r>
          </w:p>
        </w:tc>
        <w:tc>
          <w:tcPr>
            <w:tcW w:w="341"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eastAsia" w:ascii="宋体" w:hAnsi="宋体" w:eastAsia="宋体" w:cs="宋体"/>
                <w:bCs/>
                <w:color w:val="auto"/>
                <w:kern w:val="0"/>
                <w:sz w:val="24"/>
                <w:szCs w:val="24"/>
              </w:rPr>
            </w:pPr>
            <w:r>
              <w:rPr>
                <w:rFonts w:hint="eastAsia" w:ascii="宋体" w:hAnsi="宋体" w:eastAsia="宋体" w:cs="宋体"/>
                <w:color w:val="auto"/>
                <w:kern w:val="0"/>
                <w:sz w:val="24"/>
                <w:szCs w:val="24"/>
                <w:lang w:val="en-US" w:eastAsia="zh-CN"/>
              </w:rPr>
              <w:t>序</w:t>
            </w:r>
            <w:r>
              <w:rPr>
                <w:rFonts w:hint="eastAsia" w:ascii="宋体" w:hAnsi="宋体" w:eastAsia="宋体" w:cs="宋体"/>
                <w:color w:val="auto"/>
                <w:kern w:val="0"/>
                <w:sz w:val="24"/>
                <w:szCs w:val="24"/>
              </w:rPr>
              <w:t>号</w:t>
            </w:r>
          </w:p>
        </w:tc>
        <w:tc>
          <w:tcPr>
            <w:tcW w:w="3192" w:type="pct"/>
            <w:tcBorders>
              <w:top w:val="single" w:color="000000" w:sz="4" w:space="0"/>
              <w:left w:val="single" w:color="000000" w:sz="4" w:space="0"/>
              <w:bottom w:val="single" w:color="000000" w:sz="4" w:space="0"/>
              <w:right w:val="single" w:color="000000" w:sz="4" w:space="0"/>
            </w:tcBorders>
            <w:vAlign w:val="center"/>
          </w:tcPr>
          <w:p>
            <w:pPr>
              <w:widowControl/>
              <w:tabs>
                <w:tab w:val="left" w:pos="7692"/>
              </w:tabs>
              <w:spacing w:line="320" w:lineRule="exac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功能及配置参数等要求</w:t>
            </w:r>
          </w:p>
        </w:tc>
        <w:tc>
          <w:tcPr>
            <w:tcW w:w="537"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是否</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偏离</w:t>
            </w:r>
          </w:p>
        </w:tc>
        <w:tc>
          <w:tcPr>
            <w:tcW w:w="671"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备注</w:t>
            </w:r>
          </w:p>
        </w:tc>
      </w:tr>
      <w:tr>
        <w:tblPrEx>
          <w:tblCellMar>
            <w:top w:w="0" w:type="dxa"/>
            <w:left w:w="108" w:type="dxa"/>
            <w:bottom w:w="0" w:type="dxa"/>
            <w:right w:w="108" w:type="dxa"/>
          </w:tblCellMar>
        </w:tblPrEx>
        <w:trPr>
          <w:trHeight w:val="699" w:hRule="atLeast"/>
        </w:trPr>
        <w:tc>
          <w:tcPr>
            <w:tcW w:w="258" w:type="pct"/>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基本  功能</w:t>
            </w:r>
          </w:p>
        </w:tc>
        <w:tc>
          <w:tcPr>
            <w:tcW w:w="341" w:type="pc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1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设</w:t>
            </w:r>
            <w:r>
              <w:rPr>
                <w:rFonts w:hint="eastAsia" w:ascii="宋体" w:hAnsi="宋体" w:eastAsia="宋体" w:cs="宋体"/>
                <w:color w:val="auto"/>
                <w:kern w:val="0"/>
                <w:sz w:val="24"/>
                <w:szCs w:val="24"/>
              </w:rPr>
              <w:t>备能满足100ml玻璃瓶（直径52mm*高12</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mm，瓶口内径20mm、外径27mm）</w:t>
            </w:r>
            <w:r>
              <w:rPr>
                <w:rFonts w:hint="eastAsia" w:ascii="宋体" w:hAnsi="宋体" w:eastAsia="宋体" w:cs="宋体"/>
                <w:color w:val="auto"/>
                <w:kern w:val="0"/>
                <w:sz w:val="24"/>
                <w:szCs w:val="24"/>
                <w:lang w:val="en-US" w:eastAsia="zh-CN"/>
              </w:rPr>
              <w:t>洗瓶工序要求</w:t>
            </w:r>
            <w:r>
              <w:rPr>
                <w:rFonts w:hint="eastAsia" w:ascii="宋体" w:hAnsi="宋体" w:eastAsia="宋体" w:cs="宋体"/>
                <w:color w:val="auto"/>
                <w:kern w:val="0"/>
                <w:sz w:val="24"/>
                <w:szCs w:val="24"/>
              </w:rPr>
              <w:t>，完成进瓶、抓瓶、翻转、冲洗、控水、翻转复位、出瓶等工序。</w:t>
            </w:r>
          </w:p>
        </w:tc>
        <w:tc>
          <w:tcPr>
            <w:tcW w:w="537" w:type="pct"/>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671" w:type="pct"/>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258" w:type="pct"/>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3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1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洗瓶机要求为立式翻转结构形式，整套设备由采用传送网带、超声波发生器、进瓶螺杆、护罩、进瓶拨轮、翻转冲洗部分、出瓶拨轮、水泵、机架、操作屏等组成。</w:t>
            </w:r>
          </w:p>
        </w:tc>
        <w:tc>
          <w:tcPr>
            <w:tcW w:w="537" w:type="pct"/>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671" w:type="pct"/>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258" w:type="pct"/>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3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1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rPr>
            </w:pPr>
            <w:r>
              <w:rPr>
                <w:rFonts w:hint="eastAsia" w:ascii="宋体" w:hAnsi="宋体" w:cs="宋体"/>
                <w:sz w:val="24"/>
                <w:szCs w:val="28"/>
              </w:rPr>
              <w:t>★</w:t>
            </w:r>
            <w:r>
              <w:rPr>
                <w:rFonts w:hint="eastAsia" w:ascii="宋体" w:hAnsi="宋体" w:eastAsia="宋体" w:cs="宋体"/>
                <w:color w:val="auto"/>
                <w:sz w:val="24"/>
                <w:szCs w:val="24"/>
              </w:rPr>
              <w:t>玻璃瓶经传送网带螺杆进瓶进入洗瓶机，瓶子经注水后进入水槽进行超声波洗涤，然后由螺杆传送到提升拨轮，提升后由大转鼓机械手上夹住， 通过机械手翻转 180℃ 至瓶口朝下，依次进行水气交替清洗。</w:t>
            </w:r>
          </w:p>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b/>
                <w:bCs/>
                <w:color w:val="000000" w:themeColor="text1"/>
                <w:lang w:bidi="ar"/>
                <w14:textFill>
                  <w14:solidFill>
                    <w14:schemeClr w14:val="tx1"/>
                  </w14:solidFill>
                </w14:textFill>
              </w:rPr>
              <w:t>（提供相应截图或检测报告，并加盖供应商公章</w:t>
            </w:r>
            <w:r>
              <w:rPr>
                <w:rFonts w:hint="eastAsia" w:ascii="宋体" w:hAnsi="宋体" w:eastAsia="宋体"/>
                <w:b/>
                <w:bCs/>
                <w:color w:val="000000" w:themeColor="text1"/>
                <w:kern w:val="0"/>
                <w:szCs w:val="21"/>
                <w14:textFill>
                  <w14:solidFill>
                    <w14:schemeClr w14:val="tx1"/>
                  </w14:solidFill>
                </w14:textFill>
              </w:rPr>
              <w:t>，在相应参数或功能处作出标记（例如用方框标记）并注明针对的指标序号。若未做标记影响评审结果的风险由供应商承担。</w:t>
            </w:r>
            <w:r>
              <w:rPr>
                <w:rFonts w:hint="eastAsia" w:ascii="宋体" w:hAnsi="宋体" w:eastAsia="宋体"/>
                <w:b/>
                <w:bCs/>
                <w:color w:val="000000" w:themeColor="text1"/>
                <w:lang w:bidi="ar"/>
                <w14:textFill>
                  <w14:solidFill>
                    <w14:schemeClr w14:val="tx1"/>
                  </w14:solidFill>
                </w14:textFill>
              </w:rPr>
              <w:t>）</w:t>
            </w:r>
          </w:p>
        </w:tc>
        <w:tc>
          <w:tcPr>
            <w:tcW w:w="537" w:type="pct"/>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671" w:type="pct"/>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b/>
                <w:bCs/>
                <w:color w:val="000000" w:themeColor="text1"/>
                <w14:textFill>
                  <w14:solidFill>
                    <w14:schemeClr w14:val="tx1"/>
                  </w14:solidFill>
                </w14:textFill>
              </w:rPr>
              <w:t>请提供相应资料的页码</w:t>
            </w:r>
          </w:p>
        </w:tc>
      </w:tr>
      <w:tr>
        <w:tblPrEx>
          <w:tblCellMar>
            <w:top w:w="0" w:type="dxa"/>
            <w:left w:w="108" w:type="dxa"/>
            <w:bottom w:w="0" w:type="dxa"/>
            <w:right w:w="108" w:type="dxa"/>
          </w:tblCellMar>
        </w:tblPrEx>
        <w:trPr>
          <w:trHeight w:val="451" w:hRule="atLeast"/>
        </w:trPr>
        <w:tc>
          <w:tcPr>
            <w:tcW w:w="258" w:type="pct"/>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3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1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洗瓶机上所有接触清洗液的零部件要求采用304不锈钢和无毒防腐蚀材料制造，工作区采用透明PC玻璃封闭，防止外界环境污染。</w:t>
            </w:r>
          </w:p>
        </w:tc>
        <w:tc>
          <w:tcPr>
            <w:tcW w:w="537" w:type="pct"/>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671" w:type="pct"/>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258" w:type="pct"/>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3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1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rPr>
            </w:pPr>
            <w:r>
              <w:rPr>
                <w:rFonts w:hint="eastAsia" w:ascii="宋体" w:hAnsi="宋体" w:cs="宋体"/>
                <w:sz w:val="24"/>
                <w:szCs w:val="28"/>
              </w:rPr>
              <w:t>▲</w:t>
            </w:r>
            <w:r>
              <w:rPr>
                <w:rFonts w:hint="eastAsia" w:ascii="宋体" w:hAnsi="宋体" w:eastAsia="宋体" w:cs="宋体"/>
                <w:color w:val="auto"/>
                <w:sz w:val="24"/>
                <w:szCs w:val="24"/>
              </w:rPr>
              <w:t>玻璃瓶夹爪部位要求装有控制喷水装置，不上瓶不冲水。</w:t>
            </w:r>
          </w:p>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b/>
                <w:bCs/>
                <w:color w:val="000000" w:themeColor="text1"/>
                <w:lang w:bidi="ar"/>
                <w14:textFill>
                  <w14:solidFill>
                    <w14:schemeClr w14:val="tx1"/>
                  </w14:solidFill>
                </w14:textFill>
              </w:rPr>
              <w:t>（提供相应截图或检测报告，并加盖供应商公章</w:t>
            </w:r>
            <w:r>
              <w:rPr>
                <w:rFonts w:hint="eastAsia" w:ascii="宋体" w:hAnsi="宋体" w:eastAsia="宋体"/>
                <w:b/>
                <w:bCs/>
                <w:color w:val="000000" w:themeColor="text1"/>
                <w:kern w:val="0"/>
                <w:szCs w:val="21"/>
                <w14:textFill>
                  <w14:solidFill>
                    <w14:schemeClr w14:val="tx1"/>
                  </w14:solidFill>
                </w14:textFill>
              </w:rPr>
              <w:t>，在相应参数或功能处作出标记（例如用方框标记）并注明针对的指标序号。若未做标记影响评审结果的风险由供应商承担。</w:t>
            </w:r>
            <w:r>
              <w:rPr>
                <w:rFonts w:hint="eastAsia" w:ascii="宋体" w:hAnsi="宋体" w:eastAsia="宋体"/>
                <w:b/>
                <w:bCs/>
                <w:color w:val="000000" w:themeColor="text1"/>
                <w:lang w:bidi="ar"/>
                <w14:textFill>
                  <w14:solidFill>
                    <w14:schemeClr w14:val="tx1"/>
                  </w14:solidFill>
                </w14:textFill>
              </w:rPr>
              <w:t>）</w:t>
            </w:r>
          </w:p>
        </w:tc>
        <w:tc>
          <w:tcPr>
            <w:tcW w:w="537" w:type="pct"/>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671" w:type="pct"/>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b/>
                <w:bCs/>
                <w:color w:val="000000" w:themeColor="text1"/>
                <w14:textFill>
                  <w14:solidFill>
                    <w14:schemeClr w14:val="tx1"/>
                  </w14:solidFill>
                </w14:textFill>
              </w:rPr>
              <w:t>请提供相应资料的页码</w:t>
            </w:r>
          </w:p>
        </w:tc>
      </w:tr>
      <w:tr>
        <w:tblPrEx>
          <w:tblCellMar>
            <w:top w:w="0" w:type="dxa"/>
            <w:left w:w="108" w:type="dxa"/>
            <w:bottom w:w="0" w:type="dxa"/>
            <w:right w:w="108" w:type="dxa"/>
          </w:tblCellMar>
        </w:tblPrEx>
        <w:trPr>
          <w:trHeight w:val="451" w:hRule="atLeast"/>
        </w:trPr>
        <w:tc>
          <w:tcPr>
            <w:tcW w:w="258" w:type="pct"/>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3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1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设备配有高压水泵，保证足够水压对瓶子进行冲洗</w:t>
            </w:r>
            <w:r>
              <w:rPr>
                <w:rFonts w:hint="eastAsia" w:ascii="宋体" w:hAnsi="宋体" w:eastAsia="宋体" w:cs="宋体"/>
                <w:color w:val="auto"/>
                <w:sz w:val="24"/>
                <w:szCs w:val="24"/>
                <w:lang w:eastAsia="zh-CN"/>
              </w:rPr>
              <w:t>。</w:t>
            </w:r>
          </w:p>
        </w:tc>
        <w:tc>
          <w:tcPr>
            <w:tcW w:w="537" w:type="pct"/>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671" w:type="pct"/>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451" w:hRule="atLeast"/>
        </w:trPr>
        <w:tc>
          <w:tcPr>
            <w:tcW w:w="258" w:type="pct"/>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3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1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rPr>
            </w:pPr>
            <w:r>
              <w:rPr>
                <w:rFonts w:hint="eastAsia" w:ascii="宋体" w:hAnsi="宋体" w:cs="宋体"/>
                <w:sz w:val="24"/>
                <w:szCs w:val="28"/>
              </w:rPr>
              <w:t>▲</w:t>
            </w:r>
            <w:r>
              <w:rPr>
                <w:rFonts w:hint="eastAsia" w:ascii="宋体" w:hAnsi="宋体" w:eastAsia="宋体" w:cs="宋体"/>
                <w:color w:val="auto"/>
                <w:sz w:val="24"/>
                <w:szCs w:val="24"/>
              </w:rPr>
              <w:t>配备分水阀，可调整冲水和控水的时间比，保证玻璃瓶冲得干净。</w:t>
            </w:r>
          </w:p>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color w:val="auto"/>
                <w:sz w:val="24"/>
                <w:szCs w:val="24"/>
              </w:rPr>
            </w:pPr>
            <w:r>
              <w:rPr>
                <w:rFonts w:hint="eastAsia" w:ascii="宋体" w:hAnsi="宋体" w:eastAsia="宋体"/>
                <w:b/>
                <w:bCs/>
                <w:color w:val="000000" w:themeColor="text1"/>
                <w:lang w:bidi="ar"/>
                <w14:textFill>
                  <w14:solidFill>
                    <w14:schemeClr w14:val="tx1"/>
                  </w14:solidFill>
                </w14:textFill>
              </w:rPr>
              <w:t>（提供相应截图或检测报告，并加盖供应商公章</w:t>
            </w:r>
            <w:r>
              <w:rPr>
                <w:rFonts w:hint="eastAsia" w:ascii="宋体" w:hAnsi="宋体" w:eastAsia="宋体"/>
                <w:b/>
                <w:bCs/>
                <w:color w:val="000000" w:themeColor="text1"/>
                <w:kern w:val="0"/>
                <w:szCs w:val="21"/>
                <w14:textFill>
                  <w14:solidFill>
                    <w14:schemeClr w14:val="tx1"/>
                  </w14:solidFill>
                </w14:textFill>
              </w:rPr>
              <w:t>，在相应参数或功能处作出标记（例如用方框标记）并注明针对的指标序号。若未做标记影响评审结果的风险由供应商承担。</w:t>
            </w:r>
            <w:r>
              <w:rPr>
                <w:rFonts w:hint="eastAsia" w:ascii="宋体" w:hAnsi="宋体" w:eastAsia="宋体"/>
                <w:b/>
                <w:bCs/>
                <w:color w:val="000000" w:themeColor="text1"/>
                <w:lang w:bidi="ar"/>
                <w14:textFill>
                  <w14:solidFill>
                    <w14:schemeClr w14:val="tx1"/>
                  </w14:solidFill>
                </w14:textFill>
              </w:rPr>
              <w:t>）</w:t>
            </w:r>
          </w:p>
        </w:tc>
        <w:tc>
          <w:tcPr>
            <w:tcW w:w="537" w:type="pct"/>
            <w:tcBorders>
              <w:top w:val="single" w:color="000000" w:sz="4" w:space="0"/>
              <w:left w:val="single" w:color="000000" w:sz="4" w:space="0"/>
              <w:bottom w:val="nil"/>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671" w:type="pct"/>
            <w:tcBorders>
              <w:top w:val="single" w:color="000000" w:sz="4" w:space="0"/>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b/>
                <w:bCs/>
                <w:color w:val="000000" w:themeColor="text1"/>
                <w14:textFill>
                  <w14:solidFill>
                    <w14:schemeClr w14:val="tx1"/>
                  </w14:solidFill>
                </w14:textFill>
              </w:rPr>
              <w:t>请提供相应资料的页码</w:t>
            </w:r>
          </w:p>
        </w:tc>
      </w:tr>
      <w:tr>
        <w:tblPrEx>
          <w:tblCellMar>
            <w:top w:w="0" w:type="dxa"/>
            <w:left w:w="108" w:type="dxa"/>
            <w:bottom w:w="0" w:type="dxa"/>
            <w:right w:w="108" w:type="dxa"/>
          </w:tblCellMar>
        </w:tblPrEx>
        <w:trPr>
          <w:trHeight w:val="380" w:hRule="atLeast"/>
        </w:trPr>
        <w:tc>
          <w:tcPr>
            <w:tcW w:w="258" w:type="pct"/>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cs="宋体"/>
                <w:b w:val="0"/>
                <w:bCs/>
                <w:color w:val="auto"/>
                <w:sz w:val="24"/>
                <w:szCs w:val="24"/>
              </w:rPr>
              <w:t>技术参数</w:t>
            </w:r>
          </w:p>
        </w:tc>
        <w:tc>
          <w:tcPr>
            <w:tcW w:w="3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8</w:t>
            </w:r>
          </w:p>
        </w:tc>
        <w:tc>
          <w:tcPr>
            <w:tcW w:w="31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cs="宋体"/>
                <w:sz w:val="24"/>
                <w:szCs w:val="28"/>
              </w:rPr>
              <w:t>★</w:t>
            </w:r>
            <w:r>
              <w:rPr>
                <w:rFonts w:hint="eastAsia" w:ascii="宋体" w:hAnsi="宋体" w:eastAsia="宋体" w:cs="宋体"/>
                <w:color w:val="auto"/>
                <w:sz w:val="24"/>
                <w:szCs w:val="24"/>
              </w:rPr>
              <w:t>生产能力：60-80 瓶/分钟</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b/>
                <w:bCs/>
                <w:color w:val="000000" w:themeColor="text1"/>
                <w:lang w:bidi="ar"/>
                <w14:textFill>
                  <w14:solidFill>
                    <w14:schemeClr w14:val="tx1"/>
                  </w14:solidFill>
                </w14:textFill>
              </w:rPr>
              <w:t>（提供相应截图或检测报告，并加盖供应商公章</w:t>
            </w:r>
            <w:r>
              <w:rPr>
                <w:rFonts w:hint="eastAsia" w:ascii="宋体" w:hAnsi="宋体" w:eastAsia="宋体"/>
                <w:b/>
                <w:bCs/>
                <w:color w:val="000000" w:themeColor="text1"/>
                <w:kern w:val="0"/>
                <w:szCs w:val="21"/>
                <w14:textFill>
                  <w14:solidFill>
                    <w14:schemeClr w14:val="tx1"/>
                  </w14:solidFill>
                </w14:textFill>
              </w:rPr>
              <w:t>，在相应参数或功能处作出标记（例如用方框标记）并注明针对的指标序号。若未做标记影响评审结果的风险由供应商承担。</w:t>
            </w:r>
            <w:r>
              <w:rPr>
                <w:rFonts w:hint="eastAsia" w:ascii="宋体" w:hAnsi="宋体" w:eastAsia="宋体"/>
                <w:b/>
                <w:bCs/>
                <w:color w:val="000000" w:themeColor="text1"/>
                <w:lang w:bidi="ar"/>
                <w14:textFill>
                  <w14:solidFill>
                    <w14:schemeClr w14:val="tx1"/>
                  </w14:solidFill>
                </w14:textFill>
              </w:rPr>
              <w:t>）</w:t>
            </w:r>
          </w:p>
        </w:tc>
        <w:tc>
          <w:tcPr>
            <w:tcW w:w="53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67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b/>
                <w:bCs/>
                <w:color w:val="000000" w:themeColor="text1"/>
                <w14:textFill>
                  <w14:solidFill>
                    <w14:schemeClr w14:val="tx1"/>
                  </w14:solidFill>
                </w14:textFill>
              </w:rPr>
              <w:t>请提供相应资料的页码</w:t>
            </w:r>
          </w:p>
        </w:tc>
      </w:tr>
      <w:tr>
        <w:trPr>
          <w:trHeight w:val="420" w:hRule="atLeast"/>
        </w:trPr>
        <w:tc>
          <w:tcPr>
            <w:tcW w:w="258" w:type="pct"/>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3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9</w:t>
            </w:r>
          </w:p>
        </w:tc>
        <w:tc>
          <w:tcPr>
            <w:tcW w:w="31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eastAsia="zh-CN"/>
              </w:rPr>
            </w:pPr>
            <w:r>
              <w:rPr>
                <w:rFonts w:hint="eastAsia" w:ascii="宋体" w:hAnsi="宋体" w:cs="宋体"/>
                <w:sz w:val="24"/>
                <w:szCs w:val="28"/>
              </w:rPr>
              <w:t>▲</w:t>
            </w:r>
            <w:r>
              <w:rPr>
                <w:rFonts w:hint="eastAsia" w:ascii="宋体" w:hAnsi="宋体" w:eastAsia="宋体" w:cs="宋体"/>
                <w:color w:val="auto"/>
                <w:sz w:val="24"/>
                <w:szCs w:val="24"/>
              </w:rPr>
              <w:t>夹瓶头数：18-24个</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b/>
                <w:bCs/>
                <w:color w:val="000000" w:themeColor="text1"/>
                <w:lang w:bidi="ar"/>
                <w14:textFill>
                  <w14:solidFill>
                    <w14:schemeClr w14:val="tx1"/>
                  </w14:solidFill>
                </w14:textFill>
              </w:rPr>
              <w:t>（提供相应截图或检测报告，并加盖供应商公章</w:t>
            </w:r>
            <w:r>
              <w:rPr>
                <w:rFonts w:hint="eastAsia" w:ascii="宋体" w:hAnsi="宋体" w:eastAsia="宋体"/>
                <w:b/>
                <w:bCs/>
                <w:color w:val="000000" w:themeColor="text1"/>
                <w:kern w:val="0"/>
                <w:szCs w:val="21"/>
                <w14:textFill>
                  <w14:solidFill>
                    <w14:schemeClr w14:val="tx1"/>
                  </w14:solidFill>
                </w14:textFill>
              </w:rPr>
              <w:t>，在相应参数或功能处作出标记（例如用方框标记）并注明针对的指标序号。若未做标记影响评审结果的风险由供应商承担。</w:t>
            </w:r>
            <w:r>
              <w:rPr>
                <w:rFonts w:hint="eastAsia" w:ascii="宋体" w:hAnsi="宋体" w:eastAsia="宋体"/>
                <w:b/>
                <w:bCs/>
                <w:color w:val="000000" w:themeColor="text1"/>
                <w:lang w:bidi="ar"/>
                <w14:textFill>
                  <w14:solidFill>
                    <w14:schemeClr w14:val="tx1"/>
                  </w14:solidFill>
                </w14:textFill>
              </w:rPr>
              <w:t>）</w:t>
            </w:r>
          </w:p>
        </w:tc>
        <w:tc>
          <w:tcPr>
            <w:tcW w:w="53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left="-2476" w:leftChars="-1179"/>
              <w:jc w:val="both"/>
              <w:textAlignment w:val="auto"/>
              <w:rPr>
                <w:rFonts w:hint="eastAsia" w:ascii="宋体" w:hAnsi="宋体" w:eastAsia="宋体" w:cs="宋体"/>
                <w:color w:val="auto"/>
                <w:kern w:val="0"/>
                <w:sz w:val="24"/>
                <w:szCs w:val="24"/>
              </w:rPr>
            </w:pPr>
          </w:p>
        </w:tc>
        <w:tc>
          <w:tcPr>
            <w:tcW w:w="67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b/>
                <w:bCs/>
                <w:color w:val="000000" w:themeColor="text1"/>
                <w14:textFill>
                  <w14:solidFill>
                    <w14:schemeClr w14:val="tx1"/>
                  </w14:solidFill>
                </w14:textFill>
              </w:rPr>
              <w:t>请提供相应资料的页码</w:t>
            </w:r>
          </w:p>
        </w:tc>
      </w:tr>
      <w:tr>
        <w:tblPrEx>
          <w:tblCellMar>
            <w:top w:w="0" w:type="dxa"/>
            <w:left w:w="108" w:type="dxa"/>
            <w:bottom w:w="0" w:type="dxa"/>
            <w:right w:w="108" w:type="dxa"/>
          </w:tblCellMar>
        </w:tblPrEx>
        <w:trPr>
          <w:trHeight w:val="420" w:hRule="atLeast"/>
        </w:trPr>
        <w:tc>
          <w:tcPr>
            <w:tcW w:w="258" w:type="pct"/>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3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10</w:t>
            </w:r>
          </w:p>
        </w:tc>
        <w:tc>
          <w:tcPr>
            <w:tcW w:w="3192" w:type="pc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eastAsia="zh-CN"/>
              </w:rPr>
            </w:pPr>
            <w:r>
              <w:rPr>
                <w:rFonts w:hint="eastAsia" w:ascii="宋体" w:hAnsi="宋体" w:cs="宋体"/>
                <w:sz w:val="24"/>
                <w:szCs w:val="28"/>
              </w:rPr>
              <w:t>★</w:t>
            </w:r>
            <w:r>
              <w:rPr>
                <w:rFonts w:hint="eastAsia" w:ascii="宋体" w:hAnsi="宋体" w:eastAsia="宋体" w:cs="宋体"/>
                <w:color w:val="auto"/>
                <w:sz w:val="24"/>
                <w:szCs w:val="24"/>
              </w:rPr>
              <w:t>破损率：≤0.1%</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b/>
                <w:bCs/>
                <w:color w:val="000000" w:themeColor="text1"/>
                <w:lang w:bidi="ar"/>
                <w14:textFill>
                  <w14:solidFill>
                    <w14:schemeClr w14:val="tx1"/>
                  </w14:solidFill>
                </w14:textFill>
              </w:rPr>
              <w:t>（提供相应截图或检测报告，并加盖供应商公章</w:t>
            </w:r>
            <w:r>
              <w:rPr>
                <w:rFonts w:hint="eastAsia" w:ascii="宋体" w:hAnsi="宋体" w:eastAsia="宋体"/>
                <w:b/>
                <w:bCs/>
                <w:color w:val="000000" w:themeColor="text1"/>
                <w:kern w:val="0"/>
                <w:szCs w:val="21"/>
                <w14:textFill>
                  <w14:solidFill>
                    <w14:schemeClr w14:val="tx1"/>
                  </w14:solidFill>
                </w14:textFill>
              </w:rPr>
              <w:t>，在相应参数或功能处作出标记（例如用方框标记）并注明针对的指标序号。若未做标记影响评审结果的风险由供应商承担。</w:t>
            </w:r>
            <w:r>
              <w:rPr>
                <w:rFonts w:hint="eastAsia" w:ascii="宋体" w:hAnsi="宋体" w:eastAsia="宋体"/>
                <w:b/>
                <w:bCs/>
                <w:color w:val="000000" w:themeColor="text1"/>
                <w:lang w:bidi="ar"/>
                <w14:textFill>
                  <w14:solidFill>
                    <w14:schemeClr w14:val="tx1"/>
                  </w14:solidFill>
                </w14:textFill>
              </w:rPr>
              <w:t>）</w:t>
            </w:r>
          </w:p>
        </w:tc>
        <w:tc>
          <w:tcPr>
            <w:tcW w:w="53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left="-2476" w:leftChars="-1179"/>
              <w:jc w:val="both"/>
              <w:textAlignment w:val="auto"/>
              <w:rPr>
                <w:rFonts w:hint="eastAsia" w:ascii="宋体" w:hAnsi="宋体" w:eastAsia="宋体" w:cs="宋体"/>
                <w:color w:val="auto"/>
                <w:kern w:val="0"/>
                <w:sz w:val="24"/>
                <w:szCs w:val="24"/>
              </w:rPr>
            </w:pPr>
          </w:p>
        </w:tc>
        <w:tc>
          <w:tcPr>
            <w:tcW w:w="67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b/>
                <w:bCs/>
                <w:color w:val="000000" w:themeColor="text1"/>
                <w14:textFill>
                  <w14:solidFill>
                    <w14:schemeClr w14:val="tx1"/>
                  </w14:solidFill>
                </w14:textFill>
              </w:rPr>
              <w:t>请提供相应资料的页码</w:t>
            </w:r>
          </w:p>
        </w:tc>
      </w:tr>
      <w:tr>
        <w:tblPrEx>
          <w:tblCellMar>
            <w:top w:w="0" w:type="dxa"/>
            <w:left w:w="108" w:type="dxa"/>
            <w:bottom w:w="0" w:type="dxa"/>
            <w:right w:w="108" w:type="dxa"/>
          </w:tblCellMar>
        </w:tblPrEx>
        <w:trPr>
          <w:trHeight w:val="420" w:hRule="atLeast"/>
        </w:trPr>
        <w:tc>
          <w:tcPr>
            <w:tcW w:w="258" w:type="pct"/>
            <w:vMerge w:val="continue"/>
            <w:tcBorders>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3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11</w:t>
            </w:r>
          </w:p>
        </w:tc>
        <w:tc>
          <w:tcPr>
            <w:tcW w:w="3192" w:type="pct"/>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lang w:eastAsia="zh-CN"/>
              </w:rPr>
            </w:pPr>
            <w:r>
              <w:rPr>
                <w:rFonts w:hint="eastAsia" w:ascii="宋体" w:hAnsi="宋体" w:cs="宋体"/>
                <w:sz w:val="24"/>
                <w:szCs w:val="28"/>
              </w:rPr>
              <w:t>★</w:t>
            </w:r>
            <w:r>
              <w:rPr>
                <w:rFonts w:hint="eastAsia" w:ascii="宋体" w:hAnsi="宋体" w:eastAsia="宋体" w:cs="宋体"/>
                <w:color w:val="auto"/>
                <w:sz w:val="24"/>
                <w:szCs w:val="24"/>
              </w:rPr>
              <w:t>检可见异物合格率：100%</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b/>
                <w:bCs/>
                <w:color w:val="000000" w:themeColor="text1"/>
                <w:lang w:bidi="ar"/>
                <w14:textFill>
                  <w14:solidFill>
                    <w14:schemeClr w14:val="tx1"/>
                  </w14:solidFill>
                </w14:textFill>
              </w:rPr>
              <w:t>（提供相应截图或检测报告，并加盖供应商公章</w:t>
            </w:r>
            <w:r>
              <w:rPr>
                <w:rFonts w:hint="eastAsia" w:ascii="宋体" w:hAnsi="宋体" w:eastAsia="宋体"/>
                <w:b/>
                <w:bCs/>
                <w:color w:val="000000" w:themeColor="text1"/>
                <w:kern w:val="0"/>
                <w:szCs w:val="21"/>
                <w14:textFill>
                  <w14:solidFill>
                    <w14:schemeClr w14:val="tx1"/>
                  </w14:solidFill>
                </w14:textFill>
              </w:rPr>
              <w:t>，在相应参数或功能处作出标记（例如用方框标记）并注明针对的指标序号。若未做标记影响评审结果的风险由供应商承担。</w:t>
            </w:r>
            <w:r>
              <w:rPr>
                <w:rFonts w:hint="eastAsia" w:ascii="宋体" w:hAnsi="宋体" w:eastAsia="宋体"/>
                <w:b/>
                <w:bCs/>
                <w:color w:val="000000" w:themeColor="text1"/>
                <w:lang w:bidi="ar"/>
                <w14:textFill>
                  <w14:solidFill>
                    <w14:schemeClr w14:val="tx1"/>
                  </w14:solidFill>
                </w14:textFill>
              </w:rPr>
              <w:t>）</w:t>
            </w:r>
          </w:p>
        </w:tc>
        <w:tc>
          <w:tcPr>
            <w:tcW w:w="53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ind w:left="-2476" w:leftChars="-1179"/>
              <w:jc w:val="both"/>
              <w:textAlignment w:val="auto"/>
              <w:rPr>
                <w:rFonts w:hint="eastAsia" w:ascii="宋体" w:hAnsi="宋体" w:eastAsia="宋体" w:cs="宋体"/>
                <w:color w:val="auto"/>
                <w:kern w:val="0"/>
                <w:sz w:val="24"/>
                <w:szCs w:val="24"/>
              </w:rPr>
            </w:pPr>
          </w:p>
        </w:tc>
        <w:tc>
          <w:tcPr>
            <w:tcW w:w="67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b/>
                <w:bCs/>
                <w:color w:val="000000" w:themeColor="text1"/>
                <w14:textFill>
                  <w14:solidFill>
                    <w14:schemeClr w14:val="tx1"/>
                  </w14:solidFill>
                </w14:textFill>
              </w:rPr>
              <w:t>请提供相应资料的页码</w:t>
            </w:r>
          </w:p>
        </w:tc>
      </w:tr>
      <w:tr>
        <w:tblPrEx>
          <w:tblCellMar>
            <w:top w:w="0" w:type="dxa"/>
            <w:left w:w="108" w:type="dxa"/>
            <w:bottom w:w="0" w:type="dxa"/>
            <w:right w:w="108" w:type="dxa"/>
          </w:tblCellMar>
        </w:tblPrEx>
        <w:trPr>
          <w:trHeight w:val="514" w:hRule="atLeast"/>
        </w:trPr>
        <w:tc>
          <w:tcPr>
            <w:tcW w:w="258" w:type="pct"/>
            <w:vMerge w:val="restar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cs="宋体"/>
                <w:b w:val="0"/>
                <w:bCs/>
                <w:color w:val="auto"/>
                <w:sz w:val="24"/>
                <w:szCs w:val="24"/>
              </w:rPr>
              <w:t>控制方面</w:t>
            </w:r>
          </w:p>
        </w:tc>
        <w:tc>
          <w:tcPr>
            <w:tcW w:w="3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12</w:t>
            </w:r>
          </w:p>
        </w:tc>
        <w:tc>
          <w:tcPr>
            <w:tcW w:w="31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cs="宋体"/>
                <w:sz w:val="24"/>
                <w:szCs w:val="28"/>
              </w:rPr>
              <w:t>▲</w:t>
            </w:r>
            <w:r>
              <w:rPr>
                <w:rFonts w:hint="eastAsia" w:ascii="宋体" w:hAnsi="宋体" w:eastAsia="宋体" w:cs="宋体"/>
                <w:color w:val="auto"/>
                <w:sz w:val="24"/>
                <w:szCs w:val="24"/>
              </w:rPr>
              <w:t>要求洗瓶机采用变频调速和PLC控制，可通过电动调整瓶子高度，进出瓶设有过载保护装置，卡瓶停机，方便操作。</w:t>
            </w:r>
          </w:p>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rPr>
            </w:pPr>
            <w:r>
              <w:rPr>
                <w:rFonts w:hint="eastAsia" w:ascii="宋体" w:hAnsi="宋体" w:eastAsia="宋体"/>
                <w:b/>
                <w:bCs/>
                <w:color w:val="000000" w:themeColor="text1"/>
                <w:lang w:bidi="ar"/>
                <w14:textFill>
                  <w14:solidFill>
                    <w14:schemeClr w14:val="tx1"/>
                  </w14:solidFill>
                </w14:textFill>
              </w:rPr>
              <w:t>（提供相应截图或检测报告，并加盖供应商公章</w:t>
            </w:r>
            <w:r>
              <w:rPr>
                <w:rFonts w:hint="eastAsia" w:ascii="宋体" w:hAnsi="宋体" w:eastAsia="宋体"/>
                <w:b/>
                <w:bCs/>
                <w:color w:val="000000" w:themeColor="text1"/>
                <w:kern w:val="0"/>
                <w:szCs w:val="21"/>
                <w14:textFill>
                  <w14:solidFill>
                    <w14:schemeClr w14:val="tx1"/>
                  </w14:solidFill>
                </w14:textFill>
              </w:rPr>
              <w:t>，在相应参数或功能处作出标记（例如用方框标记）并注明针对的指标序号。若未做标记影响评审结果的风险由供应商承担。</w:t>
            </w:r>
            <w:r>
              <w:rPr>
                <w:rFonts w:hint="eastAsia" w:ascii="宋体" w:hAnsi="宋体" w:eastAsia="宋体"/>
                <w:b/>
                <w:bCs/>
                <w:color w:val="000000" w:themeColor="text1"/>
                <w:lang w:bidi="ar"/>
                <w14:textFill>
                  <w14:solidFill>
                    <w14:schemeClr w14:val="tx1"/>
                  </w14:solidFill>
                </w14:textFill>
              </w:rPr>
              <w:t>）</w:t>
            </w:r>
          </w:p>
        </w:tc>
        <w:tc>
          <w:tcPr>
            <w:tcW w:w="53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67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b/>
                <w:bCs/>
                <w:color w:val="000000" w:themeColor="text1"/>
                <w14:textFill>
                  <w14:solidFill>
                    <w14:schemeClr w14:val="tx1"/>
                  </w14:solidFill>
                </w14:textFill>
              </w:rPr>
              <w:t>请提供相应资料的页码</w:t>
            </w:r>
          </w:p>
        </w:tc>
      </w:tr>
      <w:tr>
        <w:tblPrEx>
          <w:tblCellMar>
            <w:top w:w="0" w:type="dxa"/>
            <w:left w:w="108" w:type="dxa"/>
            <w:bottom w:w="0" w:type="dxa"/>
            <w:right w:w="108" w:type="dxa"/>
          </w:tblCellMar>
        </w:tblPrEx>
        <w:trPr>
          <w:trHeight w:val="482" w:hRule="atLeast"/>
        </w:trPr>
        <w:tc>
          <w:tcPr>
            <w:tcW w:w="258" w:type="pct"/>
            <w:vMerge w:val="continue"/>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341" w:type="pct"/>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19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要求控制元件PLC、变频器、触摸屏、接近传感器等性能可靠性，具有良好的控制功能。</w:t>
            </w:r>
          </w:p>
        </w:tc>
        <w:tc>
          <w:tcPr>
            <w:tcW w:w="53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c>
          <w:tcPr>
            <w:tcW w:w="67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0"/>
                <w:sz w:val="24"/>
                <w:szCs w:val="24"/>
              </w:rPr>
            </w:pPr>
          </w:p>
        </w:tc>
      </w:tr>
    </w:tbl>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pacing w:line="36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说明：</w:t>
      </w:r>
    </w:p>
    <w:p>
      <w:pPr>
        <w:spacing w:line="360" w:lineRule="exact"/>
        <w:ind w:left="-619" w:leftChars="-295"/>
        <w:rPr>
          <w:rFonts w:ascii="宋体" w:hAnsi="宋体" w:cs="宋体"/>
          <w:color w:val="000000" w:themeColor="text1"/>
          <w:sz w:val="24"/>
          <w:szCs w:val="28"/>
          <w14:textFill>
            <w14:solidFill>
              <w14:schemeClr w14:val="tx1"/>
            </w14:solidFill>
          </w14:textFill>
        </w:rPr>
      </w:pPr>
      <w:r>
        <w:rPr>
          <w:rFonts w:hint="eastAsia" w:ascii="宋体" w:hAnsi="宋体" w:cs="宋体"/>
          <w:sz w:val="24"/>
          <w:szCs w:val="28"/>
        </w:rPr>
        <w:t>1.按技术响应表有标注的“★”号条款进行填写，打“★”号条款为实质性条款，若有任何一条负偏离或不满足则导致报价无效。打“▲”号条款为重要技术参数，若有部分“▲”条款未响应或不满足，</w:t>
      </w:r>
      <w:r>
        <w:rPr>
          <w:rFonts w:hint="eastAsia" w:ascii="宋体" w:hAnsi="宋体" w:cs="宋体"/>
          <w:color w:val="000000" w:themeColor="text1"/>
          <w:sz w:val="24"/>
          <w:szCs w:val="28"/>
          <w14:textFill>
            <w14:solidFill>
              <w14:schemeClr w14:val="tx1"/>
            </w14:solidFill>
          </w14:textFill>
        </w:rPr>
        <w:t>将影响评审结果，但不作为无效报价。</w:t>
      </w:r>
    </w:p>
    <w:p>
      <w:pPr>
        <w:spacing w:line="360" w:lineRule="exact"/>
        <w:ind w:left="-619" w:leftChars="-295"/>
        <w:rPr>
          <w:rFonts w:ascii="宋体" w:hAnsi="宋体" w:cs="宋体"/>
          <w:sz w:val="24"/>
          <w:szCs w:val="28"/>
        </w:rPr>
      </w:pPr>
      <w:r>
        <w:rPr>
          <w:rFonts w:hint="eastAsia" w:ascii="宋体" w:hAnsi="宋体" w:cs="宋体"/>
          <w:sz w:val="24"/>
          <w:szCs w:val="28"/>
        </w:rPr>
        <w:t>2.“是否偏离”项下应按下列规定填写：优于的，填写“正偏离”；符合的，填写“无偏离”；低于的，填写“负偏离”。</w:t>
      </w:r>
    </w:p>
    <w:p>
      <w:pPr>
        <w:spacing w:line="360" w:lineRule="exact"/>
        <w:ind w:left="-619" w:leftChars="-295"/>
        <w:rPr>
          <w:rFonts w:ascii="宋体" w:hAnsi="宋体" w:cs="宋体"/>
          <w:sz w:val="24"/>
          <w:szCs w:val="28"/>
        </w:rPr>
      </w:pPr>
      <w:r>
        <w:rPr>
          <w:rFonts w:hint="eastAsia" w:ascii="宋体" w:hAnsi="宋体" w:cs="宋体"/>
          <w:sz w:val="24"/>
          <w:szCs w:val="28"/>
        </w:rPr>
        <w:t>3.“备注”处可填写偏离情况的说明。</w:t>
      </w:r>
    </w:p>
    <w:p>
      <w:pPr>
        <w:spacing w:line="360" w:lineRule="exact"/>
        <w:rPr>
          <w:rFonts w:ascii="宋体" w:hAnsi="宋体" w:cs="宋体"/>
          <w:b/>
          <w:bCs/>
          <w:color w:val="000000" w:themeColor="text1"/>
          <w:sz w:val="24"/>
          <w:szCs w:val="24"/>
          <w14:textFill>
            <w14:solidFill>
              <w14:schemeClr w14:val="tx1"/>
            </w14:solidFill>
          </w14:textFill>
        </w:rPr>
      </w:pPr>
    </w:p>
    <w:p>
      <w:pPr>
        <w:spacing w:line="360" w:lineRule="exact"/>
        <w:ind w:firstLine="4578" w:firstLineChars="19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供应商名称：（盖章）</w:t>
      </w:r>
    </w:p>
    <w:p>
      <w:pPr>
        <w:spacing w:line="360" w:lineRule="exact"/>
        <w:ind w:firstLine="5280" w:firstLineChars="2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sectPr>
          <w:pgSz w:w="11906" w:h="16838"/>
          <w:pgMar w:top="567" w:right="1700" w:bottom="567" w:left="1800" w:header="851" w:footer="992" w:gutter="0"/>
          <w:pgNumType w:fmt="decimal"/>
          <w:cols w:space="425" w:num="1"/>
          <w:docGrid w:type="lines" w:linePitch="312" w:charSpace="0"/>
        </w:sect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r>
        <w:rPr>
          <w:rFonts w:hint="eastAsia" w:ascii="仿宋_GB2312" w:hAnsi="宋体" w:eastAsia="仿宋_GB2312" w:cs="宋体"/>
          <w:b/>
          <w:bCs/>
          <w:color w:val="000000" w:themeColor="text1"/>
          <w:kern w:val="0"/>
          <w:sz w:val="28"/>
          <w:szCs w:val="28"/>
          <w14:textFill>
            <w14:solidFill>
              <w14:schemeClr w14:val="tx1"/>
            </w14:solidFill>
          </w14:textFill>
        </w:rPr>
        <w:t>附件</w:t>
      </w:r>
      <w:r>
        <w:rPr>
          <w:rFonts w:hint="eastAsia" w:ascii="仿宋_GB2312" w:hAnsi="宋体" w:eastAsia="仿宋_GB2312" w:cs="宋体"/>
          <w:b/>
          <w:bCs/>
          <w:color w:val="000000" w:themeColor="text1"/>
          <w:kern w:val="0"/>
          <w:sz w:val="28"/>
          <w:szCs w:val="28"/>
          <w:lang w:val="en-US" w:eastAsia="zh-CN"/>
          <w14:textFill>
            <w14:solidFill>
              <w14:schemeClr w14:val="tx1"/>
            </w14:solidFill>
          </w14:textFill>
        </w:rPr>
        <w:t>9</w:t>
      </w:r>
      <w:r>
        <w:rPr>
          <w:rFonts w:hint="eastAsia" w:ascii="仿宋_GB2312" w:hAnsi="宋体" w:eastAsia="仿宋_GB2312" w:cs="宋体"/>
          <w:b/>
          <w:bCs/>
          <w:color w:val="000000" w:themeColor="text1"/>
          <w:kern w:val="0"/>
          <w:sz w:val="28"/>
          <w:szCs w:val="28"/>
          <w14:textFill>
            <w14:solidFill>
              <w14:schemeClr w14:val="tx1"/>
            </w14:solidFill>
          </w14:textFill>
        </w:rPr>
        <w:t>：</w:t>
      </w: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jc w:val="center"/>
        <w:rPr>
          <w:rFonts w:hint="eastAsia" w:ascii="方正小标宋简体" w:hAnsi="仿宋" w:eastAsia="方正小标宋简体" w:cs="仿宋"/>
          <w:b/>
          <w:bCs/>
          <w:sz w:val="44"/>
          <w:szCs w:val="44"/>
        </w:rPr>
      </w:pPr>
      <w:r>
        <w:rPr>
          <w:rFonts w:hint="eastAsia" w:ascii="方正小标宋简体" w:hAnsi="仿宋" w:eastAsia="方正小标宋简体" w:cs="仿宋"/>
          <w:b/>
          <w:bCs/>
          <w:sz w:val="44"/>
          <w:szCs w:val="44"/>
        </w:rPr>
        <w:t>100ml玻璃瓶洗瓶机项目</w:t>
      </w:r>
    </w:p>
    <w:p>
      <w:pPr>
        <w:jc w:val="center"/>
        <w:rPr>
          <w:rFonts w:hint="default" w:ascii="方正小标宋简体" w:hAnsi="仿宋" w:eastAsia="方正小标宋简体" w:cs="仿宋"/>
          <w:b/>
          <w:bCs/>
          <w:sz w:val="44"/>
          <w:szCs w:val="44"/>
          <w:lang w:val="en-US" w:eastAsia="zh-CN"/>
        </w:rPr>
      </w:pPr>
      <w:r>
        <w:rPr>
          <w:rFonts w:hint="eastAsia" w:ascii="方正小标宋简体" w:hAnsi="仿宋" w:eastAsia="方正小标宋简体" w:cs="仿宋"/>
          <w:b/>
          <w:bCs/>
          <w:sz w:val="44"/>
          <w:szCs w:val="44"/>
        </w:rPr>
        <w:t>合同书</w:t>
      </w:r>
      <w:r>
        <w:rPr>
          <w:rFonts w:hint="eastAsia" w:ascii="方正小标宋简体" w:hAnsi="仿宋" w:eastAsia="方正小标宋简体" w:cs="仿宋"/>
          <w:b/>
          <w:bCs/>
          <w:sz w:val="44"/>
          <w:szCs w:val="44"/>
          <w:lang w:val="en-US" w:eastAsia="zh-CN"/>
        </w:rPr>
        <w:t>(文本）</w:t>
      </w:r>
    </w:p>
    <w:p>
      <w:pPr>
        <w:pStyle w:val="18"/>
        <w:spacing w:before="0" w:after="0" w:line="560" w:lineRule="exact"/>
        <w:rPr>
          <w:rFonts w:hint="eastAsia" w:ascii="方正小标宋简体" w:hAnsi="仿宋" w:eastAsia="方正小标宋简体" w:cs="仿宋"/>
          <w:b/>
          <w:snapToGrid w:val="0"/>
          <w:spacing w:val="0"/>
          <w:sz w:val="30"/>
          <w:szCs w:val="30"/>
        </w:rPr>
      </w:pPr>
    </w:p>
    <w:p>
      <w:pPr>
        <w:spacing w:line="560" w:lineRule="exact"/>
        <w:ind w:firstLine="0"/>
        <w:rPr>
          <w:rFonts w:hint="eastAsia" w:ascii="仿宋" w:hAnsi="仿宋" w:eastAsia="仿宋" w:cs="仿宋"/>
          <w:b/>
          <w:snapToGrid w:val="0"/>
          <w:kern w:val="0"/>
          <w:sz w:val="30"/>
          <w:szCs w:val="30"/>
        </w:rPr>
      </w:pPr>
    </w:p>
    <w:p>
      <w:pPr>
        <w:spacing w:line="560" w:lineRule="exact"/>
        <w:ind w:firstLine="0"/>
        <w:rPr>
          <w:rFonts w:hint="eastAsia" w:ascii="仿宋" w:hAnsi="仿宋" w:eastAsia="仿宋" w:cs="仿宋"/>
          <w:b/>
          <w:snapToGrid w:val="0"/>
          <w:kern w:val="0"/>
          <w:sz w:val="30"/>
          <w:szCs w:val="30"/>
        </w:rPr>
      </w:pPr>
    </w:p>
    <w:p>
      <w:pPr>
        <w:spacing w:line="560" w:lineRule="exact"/>
        <w:ind w:firstLine="0"/>
        <w:rPr>
          <w:rFonts w:hint="eastAsia" w:ascii="仿宋" w:hAnsi="仿宋" w:eastAsia="仿宋" w:cs="仿宋"/>
          <w:b/>
          <w:snapToGrid w:val="0"/>
          <w:kern w:val="0"/>
          <w:sz w:val="30"/>
          <w:szCs w:val="30"/>
        </w:rPr>
      </w:pPr>
    </w:p>
    <w:p>
      <w:pPr>
        <w:spacing w:line="560" w:lineRule="exact"/>
        <w:ind w:firstLine="0"/>
        <w:rPr>
          <w:rFonts w:hint="eastAsia" w:ascii="仿宋" w:hAnsi="仿宋" w:eastAsia="仿宋" w:cs="仿宋"/>
          <w:b/>
          <w:snapToGrid w:val="0"/>
          <w:kern w:val="0"/>
          <w:sz w:val="30"/>
          <w:szCs w:val="30"/>
        </w:rPr>
      </w:pPr>
    </w:p>
    <w:p>
      <w:pPr>
        <w:spacing w:line="560" w:lineRule="exact"/>
        <w:ind w:firstLine="0"/>
        <w:rPr>
          <w:rFonts w:hint="eastAsia" w:ascii="仿宋" w:hAnsi="仿宋" w:eastAsia="仿宋" w:cs="仿宋"/>
          <w:b/>
          <w:snapToGrid w:val="0"/>
          <w:kern w:val="0"/>
          <w:sz w:val="30"/>
          <w:szCs w:val="30"/>
        </w:rPr>
      </w:pPr>
    </w:p>
    <w:p>
      <w:pPr>
        <w:spacing w:line="560" w:lineRule="exact"/>
        <w:ind w:firstLine="0"/>
        <w:rPr>
          <w:rFonts w:hint="eastAsia" w:ascii="仿宋" w:hAnsi="仿宋" w:eastAsia="仿宋" w:cs="仿宋"/>
          <w:b/>
          <w:snapToGrid w:val="0"/>
          <w:kern w:val="0"/>
          <w:sz w:val="30"/>
          <w:szCs w:val="30"/>
        </w:rPr>
      </w:pPr>
    </w:p>
    <w:p>
      <w:pPr>
        <w:spacing w:line="560" w:lineRule="exact"/>
        <w:ind w:firstLine="0"/>
        <w:rPr>
          <w:rFonts w:hint="eastAsia" w:ascii="仿宋" w:hAnsi="仿宋" w:eastAsia="仿宋" w:cs="仿宋"/>
          <w:b/>
          <w:snapToGrid w:val="0"/>
          <w:kern w:val="0"/>
          <w:sz w:val="30"/>
          <w:szCs w:val="30"/>
        </w:rPr>
      </w:pPr>
    </w:p>
    <w:p>
      <w:pPr>
        <w:spacing w:line="560" w:lineRule="exact"/>
        <w:ind w:firstLine="0"/>
        <w:rPr>
          <w:rFonts w:hint="eastAsia" w:ascii="仿宋" w:hAnsi="仿宋" w:eastAsia="仿宋" w:cs="仿宋"/>
          <w:b/>
          <w:snapToGrid w:val="0"/>
          <w:kern w:val="0"/>
          <w:sz w:val="30"/>
          <w:szCs w:val="30"/>
        </w:rPr>
      </w:pPr>
    </w:p>
    <w:p>
      <w:pPr>
        <w:spacing w:line="560" w:lineRule="exact"/>
        <w:ind w:firstLine="0"/>
        <w:rPr>
          <w:rFonts w:hint="eastAsia" w:ascii="仿宋" w:hAnsi="仿宋" w:eastAsia="仿宋" w:cs="仿宋"/>
          <w:b/>
          <w:snapToGrid w:val="0"/>
          <w:kern w:val="0"/>
          <w:sz w:val="30"/>
          <w:szCs w:val="30"/>
        </w:rPr>
      </w:pPr>
    </w:p>
    <w:p>
      <w:pPr>
        <w:spacing w:line="560" w:lineRule="exact"/>
        <w:ind w:firstLine="0"/>
        <w:rPr>
          <w:rFonts w:hint="eastAsia" w:ascii="仿宋" w:hAnsi="仿宋" w:eastAsia="仿宋" w:cs="仿宋"/>
          <w:b/>
          <w:snapToGrid w:val="0"/>
          <w:kern w:val="0"/>
          <w:sz w:val="30"/>
          <w:szCs w:val="30"/>
        </w:rPr>
      </w:pPr>
    </w:p>
    <w:p>
      <w:pPr>
        <w:spacing w:line="560" w:lineRule="exact"/>
        <w:ind w:firstLine="0"/>
        <w:rPr>
          <w:rFonts w:hint="eastAsia" w:ascii="宋体" w:hAnsi="宋体" w:cs="仿宋"/>
          <w:b/>
          <w:bCs/>
          <w:snapToGrid w:val="0"/>
          <w:kern w:val="0"/>
          <w:sz w:val="30"/>
          <w:szCs w:val="30"/>
        </w:rPr>
      </w:pPr>
      <w:r>
        <w:rPr>
          <w:rFonts w:hint="eastAsia" w:ascii="宋体" w:hAnsi="宋体" w:cs="仿宋"/>
          <w:b/>
          <w:bCs/>
          <w:snapToGrid w:val="0"/>
          <w:kern w:val="0"/>
          <w:sz w:val="30"/>
          <w:szCs w:val="30"/>
        </w:rPr>
        <w:t>甲方：佛山市中医院</w:t>
      </w:r>
    </w:p>
    <w:p>
      <w:pPr>
        <w:spacing w:line="560" w:lineRule="exact"/>
        <w:ind w:firstLine="0"/>
        <w:jc w:val="left"/>
        <w:rPr>
          <w:rFonts w:hint="eastAsia" w:ascii="宋体" w:hAnsi="宋体" w:cs="仿宋"/>
          <w:b/>
          <w:bCs/>
          <w:snapToGrid w:val="0"/>
          <w:kern w:val="0"/>
          <w:sz w:val="30"/>
          <w:szCs w:val="30"/>
        </w:rPr>
      </w:pPr>
    </w:p>
    <w:p>
      <w:pPr>
        <w:spacing w:line="560" w:lineRule="exact"/>
        <w:ind w:firstLine="0"/>
        <w:jc w:val="left"/>
        <w:rPr>
          <w:rFonts w:hint="eastAsia" w:ascii="宋体" w:hAnsi="宋体" w:cs="仿宋"/>
          <w:b/>
          <w:snapToGrid w:val="0"/>
          <w:kern w:val="0"/>
          <w:sz w:val="30"/>
          <w:szCs w:val="30"/>
        </w:rPr>
      </w:pPr>
      <w:r>
        <w:rPr>
          <w:rFonts w:hint="eastAsia" w:ascii="宋体" w:hAnsi="宋体" w:cs="仿宋"/>
          <w:b/>
          <w:bCs/>
          <w:snapToGrid w:val="0"/>
          <w:kern w:val="0"/>
          <w:sz w:val="30"/>
          <w:szCs w:val="30"/>
        </w:rPr>
        <w:t>乙方：</w:t>
      </w:r>
    </w:p>
    <w:p>
      <w:pPr>
        <w:spacing w:line="560" w:lineRule="exact"/>
        <w:ind w:firstLine="0"/>
        <w:jc w:val="left"/>
        <w:rPr>
          <w:rFonts w:hint="eastAsia" w:ascii="宋体" w:hAnsi="宋体" w:cs="仿宋"/>
          <w:b/>
          <w:snapToGrid w:val="0"/>
          <w:kern w:val="0"/>
          <w:sz w:val="30"/>
          <w:szCs w:val="30"/>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ind w:firstLine="0"/>
        <w:jc w:val="center"/>
        <w:rPr>
          <w:rFonts w:hint="eastAsia" w:ascii="宋体" w:hAnsi="宋体" w:cs="仿宋"/>
          <w:b/>
          <w:sz w:val="32"/>
          <w:szCs w:val="32"/>
        </w:rPr>
      </w:pPr>
      <w:r>
        <w:rPr>
          <w:rFonts w:hint="eastAsia" w:ascii="宋体" w:hAnsi="宋体" w:cs="仿宋"/>
          <w:b/>
          <w:sz w:val="32"/>
          <w:szCs w:val="32"/>
        </w:rPr>
        <w:t>100ml玻璃瓶洗瓶机项目合同书</w:t>
      </w:r>
    </w:p>
    <w:p>
      <w:pPr>
        <w:spacing w:line="600" w:lineRule="exact"/>
        <w:outlineLvl w:val="0"/>
        <w:rPr>
          <w:rFonts w:hint="eastAsia" w:ascii="宋体" w:hAnsi="宋体" w:cs="仿宋"/>
          <w:b/>
          <w:sz w:val="24"/>
          <w:szCs w:val="24"/>
        </w:rPr>
      </w:pPr>
    </w:p>
    <w:p>
      <w:pPr>
        <w:spacing w:line="600" w:lineRule="exact"/>
        <w:outlineLvl w:val="0"/>
        <w:rPr>
          <w:rFonts w:hint="eastAsia" w:ascii="宋体" w:hAnsi="宋体" w:cs="仿宋"/>
          <w:b/>
          <w:sz w:val="24"/>
          <w:szCs w:val="24"/>
        </w:rPr>
      </w:pPr>
      <w:r>
        <w:rPr>
          <w:rFonts w:hint="eastAsia" w:ascii="宋体" w:hAnsi="宋体" w:cs="仿宋"/>
          <w:b/>
          <w:sz w:val="24"/>
          <w:szCs w:val="24"/>
        </w:rPr>
        <w:t>甲方：佛山市中医院</w:t>
      </w:r>
    </w:p>
    <w:p>
      <w:pPr>
        <w:spacing w:line="600" w:lineRule="exact"/>
        <w:outlineLvl w:val="0"/>
        <w:rPr>
          <w:rFonts w:hint="eastAsia" w:ascii="宋体" w:hAnsi="宋体" w:cs="仿宋"/>
          <w:b/>
          <w:sz w:val="24"/>
          <w:szCs w:val="24"/>
        </w:rPr>
      </w:pPr>
      <w:r>
        <w:rPr>
          <w:rFonts w:hint="eastAsia" w:ascii="宋体" w:hAnsi="宋体" w:cs="仿宋"/>
          <w:b/>
          <w:sz w:val="24"/>
          <w:szCs w:val="24"/>
        </w:rPr>
        <w:t xml:space="preserve">地址： 广东省佛山市亲仁路6号 </w:t>
      </w:r>
    </w:p>
    <w:p>
      <w:pPr>
        <w:spacing w:line="600" w:lineRule="exact"/>
        <w:outlineLvl w:val="0"/>
        <w:rPr>
          <w:rFonts w:hint="eastAsia" w:ascii="宋体" w:hAnsi="宋体" w:cs="仿宋"/>
          <w:b/>
          <w:sz w:val="24"/>
          <w:szCs w:val="24"/>
        </w:rPr>
      </w:pPr>
      <w:r>
        <w:rPr>
          <w:rFonts w:hint="eastAsia" w:ascii="宋体" w:hAnsi="宋体" w:cs="仿宋"/>
          <w:b/>
          <w:sz w:val="24"/>
          <w:szCs w:val="24"/>
        </w:rPr>
        <w:t xml:space="preserve">电话： 0757-83067026  </w:t>
      </w:r>
    </w:p>
    <w:p>
      <w:pPr>
        <w:spacing w:line="600" w:lineRule="exact"/>
        <w:outlineLvl w:val="0"/>
        <w:rPr>
          <w:rFonts w:hint="eastAsia" w:ascii="宋体" w:hAnsi="宋体" w:cs="仿宋"/>
          <w:b/>
          <w:sz w:val="24"/>
          <w:szCs w:val="24"/>
        </w:rPr>
      </w:pPr>
      <w:r>
        <w:rPr>
          <w:rFonts w:hint="eastAsia" w:ascii="宋体" w:hAnsi="宋体" w:cs="仿宋"/>
          <w:b/>
          <w:sz w:val="24"/>
          <w:szCs w:val="24"/>
        </w:rPr>
        <w:t>统一社会信用代码（纳税人识别号）：12440600456074139P</w:t>
      </w:r>
    </w:p>
    <w:p>
      <w:pPr>
        <w:spacing w:line="600" w:lineRule="exact"/>
        <w:outlineLvl w:val="0"/>
        <w:rPr>
          <w:rFonts w:hint="eastAsia" w:ascii="宋体" w:hAnsi="宋体" w:cs="仿宋"/>
          <w:b/>
          <w:sz w:val="24"/>
          <w:szCs w:val="24"/>
        </w:rPr>
      </w:pPr>
      <w:r>
        <w:rPr>
          <w:rFonts w:hint="eastAsia" w:ascii="宋体" w:hAnsi="宋体" w:cs="仿宋"/>
          <w:b/>
          <w:sz w:val="24"/>
          <w:szCs w:val="24"/>
        </w:rPr>
        <w:t>开户行：中国工商银行祖庙支行</w:t>
      </w:r>
    </w:p>
    <w:p>
      <w:pPr>
        <w:spacing w:line="600" w:lineRule="exact"/>
        <w:outlineLvl w:val="0"/>
        <w:rPr>
          <w:rFonts w:hint="eastAsia" w:ascii="宋体" w:hAnsi="宋体" w:cs="仿宋"/>
          <w:b/>
          <w:sz w:val="24"/>
          <w:szCs w:val="24"/>
        </w:rPr>
      </w:pPr>
      <w:r>
        <w:rPr>
          <w:rFonts w:hint="eastAsia" w:ascii="宋体" w:hAnsi="宋体" w:cs="仿宋"/>
          <w:b/>
          <w:sz w:val="24"/>
          <w:szCs w:val="24"/>
        </w:rPr>
        <w:t>帐号：2013020109022107122</w:t>
      </w:r>
    </w:p>
    <w:p>
      <w:pPr>
        <w:spacing w:line="600" w:lineRule="exact"/>
        <w:outlineLvl w:val="0"/>
        <w:rPr>
          <w:rFonts w:hint="eastAsia" w:ascii="宋体" w:hAnsi="宋体" w:cs="仿宋"/>
          <w:b/>
          <w:sz w:val="24"/>
          <w:szCs w:val="24"/>
        </w:rPr>
      </w:pPr>
    </w:p>
    <w:p>
      <w:pPr>
        <w:spacing w:line="600" w:lineRule="exact"/>
        <w:outlineLvl w:val="0"/>
        <w:rPr>
          <w:rFonts w:hint="eastAsia" w:ascii="宋体" w:hAnsi="宋体" w:cs="仿宋"/>
          <w:b/>
          <w:sz w:val="24"/>
          <w:szCs w:val="24"/>
        </w:rPr>
      </w:pPr>
    </w:p>
    <w:p>
      <w:pPr>
        <w:spacing w:line="600" w:lineRule="exact"/>
        <w:outlineLvl w:val="0"/>
        <w:rPr>
          <w:rFonts w:hint="eastAsia" w:ascii="宋体" w:hAnsi="宋体" w:cs="仿宋"/>
          <w:b/>
          <w:sz w:val="24"/>
          <w:szCs w:val="24"/>
        </w:rPr>
      </w:pPr>
      <w:r>
        <w:rPr>
          <w:rFonts w:hint="eastAsia" w:ascii="宋体" w:hAnsi="宋体" w:cs="仿宋"/>
          <w:b/>
          <w:sz w:val="24"/>
          <w:szCs w:val="24"/>
        </w:rPr>
        <w:t>乙方：</w:t>
      </w:r>
    </w:p>
    <w:p>
      <w:pPr>
        <w:spacing w:line="600" w:lineRule="exact"/>
        <w:outlineLvl w:val="0"/>
        <w:rPr>
          <w:rFonts w:hint="eastAsia" w:ascii="宋体" w:hAnsi="宋体" w:cs="仿宋"/>
          <w:b/>
          <w:sz w:val="24"/>
          <w:szCs w:val="24"/>
        </w:rPr>
      </w:pPr>
      <w:r>
        <w:rPr>
          <w:rFonts w:hint="eastAsia" w:ascii="宋体" w:hAnsi="宋体" w:cs="仿宋"/>
          <w:b/>
          <w:sz w:val="24"/>
          <w:szCs w:val="24"/>
        </w:rPr>
        <w:t>地址：</w:t>
      </w:r>
    </w:p>
    <w:p>
      <w:pPr>
        <w:spacing w:line="600" w:lineRule="exact"/>
        <w:outlineLvl w:val="0"/>
        <w:rPr>
          <w:rFonts w:hint="eastAsia" w:ascii="宋体" w:hAnsi="宋体" w:cs="仿宋"/>
          <w:b/>
          <w:sz w:val="24"/>
          <w:szCs w:val="24"/>
        </w:rPr>
      </w:pPr>
      <w:r>
        <w:rPr>
          <w:rFonts w:hint="eastAsia" w:ascii="宋体" w:hAnsi="宋体" w:cs="仿宋"/>
          <w:b/>
          <w:sz w:val="24"/>
          <w:szCs w:val="24"/>
        </w:rPr>
        <w:t>电话：</w:t>
      </w:r>
    </w:p>
    <w:p>
      <w:pPr>
        <w:spacing w:line="600" w:lineRule="exact"/>
        <w:outlineLvl w:val="0"/>
        <w:rPr>
          <w:rFonts w:hint="eastAsia" w:ascii="宋体" w:hAnsi="宋体" w:cs="仿宋"/>
          <w:b/>
          <w:sz w:val="24"/>
          <w:szCs w:val="24"/>
          <w:highlight w:val="yellow"/>
        </w:rPr>
      </w:pPr>
      <w:r>
        <w:rPr>
          <w:rFonts w:hint="eastAsia" w:ascii="宋体" w:hAnsi="宋体" w:cs="仿宋"/>
          <w:b/>
          <w:sz w:val="24"/>
          <w:szCs w:val="24"/>
        </w:rPr>
        <w:t>统一社会信用代码(纳税人识别号)：</w:t>
      </w:r>
    </w:p>
    <w:p>
      <w:pPr>
        <w:spacing w:line="600" w:lineRule="exact"/>
        <w:outlineLvl w:val="0"/>
        <w:rPr>
          <w:rFonts w:hint="eastAsia" w:ascii="宋体" w:hAnsi="宋体" w:cs="仿宋"/>
          <w:b/>
          <w:sz w:val="24"/>
          <w:szCs w:val="24"/>
        </w:rPr>
      </w:pPr>
      <w:r>
        <w:rPr>
          <w:rFonts w:hint="eastAsia" w:ascii="宋体" w:hAnsi="宋体" w:cs="仿宋"/>
          <w:b/>
          <w:sz w:val="24"/>
          <w:szCs w:val="24"/>
        </w:rPr>
        <w:t>开户行：</w:t>
      </w:r>
    </w:p>
    <w:p>
      <w:pPr>
        <w:spacing w:line="600" w:lineRule="exact"/>
        <w:outlineLvl w:val="0"/>
        <w:rPr>
          <w:rFonts w:hint="eastAsia" w:ascii="宋体" w:hAnsi="宋体" w:cs="仿宋"/>
          <w:b/>
          <w:sz w:val="24"/>
          <w:szCs w:val="24"/>
        </w:rPr>
      </w:pPr>
      <w:r>
        <w:rPr>
          <w:rFonts w:hint="eastAsia" w:ascii="宋体" w:hAnsi="宋体" w:cs="仿宋"/>
          <w:b/>
          <w:sz w:val="24"/>
          <w:szCs w:val="24"/>
        </w:rPr>
        <w:t>帐号：</w:t>
      </w:r>
    </w:p>
    <w:p>
      <w:pPr>
        <w:spacing w:line="520" w:lineRule="exact"/>
        <w:ind w:firstLine="0"/>
        <w:rPr>
          <w:rFonts w:hint="eastAsia" w:ascii="宋体" w:hAnsi="宋体" w:cs="仿宋"/>
          <w:b/>
          <w:sz w:val="24"/>
          <w:szCs w:val="24"/>
        </w:rPr>
      </w:pPr>
    </w:p>
    <w:p>
      <w:pPr>
        <w:spacing w:line="500" w:lineRule="exact"/>
        <w:ind w:firstLine="581" w:firstLineChars="241"/>
        <w:rPr>
          <w:rFonts w:hint="eastAsia" w:ascii="宋体" w:hAnsi="宋体" w:cs="仿宋"/>
          <w:sz w:val="24"/>
          <w:szCs w:val="24"/>
        </w:rPr>
      </w:pPr>
      <w:r>
        <w:rPr>
          <w:rFonts w:hint="eastAsia" w:ascii="宋体" w:hAnsi="宋体" w:cs="仿宋"/>
          <w:b/>
          <w:sz w:val="24"/>
          <w:szCs w:val="24"/>
        </w:rPr>
        <w:br w:type="page"/>
      </w:r>
      <w:r>
        <w:rPr>
          <w:rFonts w:hint="eastAsia" w:ascii="宋体" w:hAnsi="宋体" w:cs="仿宋"/>
          <w:sz w:val="24"/>
          <w:szCs w:val="24"/>
        </w:rPr>
        <w:t>甲、乙双方依照《中华人民共和国民法典》、经双方协商，本着平等互利和诚实信用的原则，双方达成以下合同条款。</w:t>
      </w:r>
    </w:p>
    <w:p>
      <w:pPr>
        <w:spacing w:line="500" w:lineRule="exact"/>
        <w:ind w:firstLine="0"/>
        <w:rPr>
          <w:rFonts w:hint="eastAsia" w:ascii="宋体" w:hAnsi="宋体" w:cs="仿宋"/>
          <w:kern w:val="28"/>
          <w:sz w:val="24"/>
          <w:szCs w:val="24"/>
        </w:rPr>
      </w:pPr>
      <w:r>
        <w:rPr>
          <w:rFonts w:hint="eastAsia" w:ascii="宋体" w:hAnsi="宋体" w:cs="仿宋"/>
          <w:b/>
          <w:bCs/>
          <w:sz w:val="24"/>
          <w:szCs w:val="24"/>
        </w:rPr>
        <w:t>第一条、项目内容</w:t>
      </w:r>
    </w:p>
    <w:p>
      <w:pPr>
        <w:spacing w:line="500" w:lineRule="exact"/>
        <w:ind w:firstLine="0"/>
        <w:rPr>
          <w:rFonts w:hint="eastAsia" w:ascii="宋体" w:hAnsi="宋体" w:cs="仿宋"/>
          <w:sz w:val="24"/>
          <w:szCs w:val="24"/>
        </w:rPr>
      </w:pPr>
      <w:r>
        <w:rPr>
          <w:rFonts w:hint="eastAsia" w:ascii="宋体" w:hAnsi="宋体" w:cs="仿宋"/>
          <w:sz w:val="24"/>
          <w:szCs w:val="24"/>
        </w:rPr>
        <w:t>1．项目名称：100ml玻璃瓶洗瓶机</w:t>
      </w:r>
    </w:p>
    <w:p>
      <w:pPr>
        <w:spacing w:line="500" w:lineRule="exact"/>
        <w:ind w:firstLine="0"/>
        <w:rPr>
          <w:rFonts w:hint="default" w:ascii="宋体" w:hAnsi="宋体" w:cs="仿宋" w:eastAsiaTheme="minorEastAsia"/>
          <w:sz w:val="24"/>
          <w:szCs w:val="24"/>
          <w:lang w:val="en-US" w:eastAsia="zh-CN"/>
        </w:rPr>
      </w:pPr>
      <w:r>
        <w:rPr>
          <w:rFonts w:hint="eastAsia" w:ascii="宋体" w:hAnsi="宋体" w:cs="仿宋"/>
          <w:sz w:val="24"/>
          <w:szCs w:val="24"/>
        </w:rPr>
        <w:t>2．项目编号：</w:t>
      </w:r>
      <w:r>
        <w:rPr>
          <w:rFonts w:ascii="宋体" w:hAnsi="宋体" w:cs="仿宋"/>
          <w:kern w:val="0"/>
          <w:sz w:val="24"/>
          <w:szCs w:val="24"/>
          <w:shd w:val="clear" w:color="auto" w:fill="FFFFFF"/>
        </w:rPr>
        <w:t>FSSZYYZWCG202</w:t>
      </w:r>
      <w:r>
        <w:rPr>
          <w:rFonts w:hint="eastAsia" w:ascii="宋体" w:hAnsi="宋体" w:cs="仿宋"/>
          <w:kern w:val="0"/>
          <w:sz w:val="24"/>
          <w:szCs w:val="24"/>
          <w:shd w:val="clear" w:color="auto" w:fill="FFFFFF"/>
          <w:lang w:val="en-US" w:eastAsia="zh-CN"/>
        </w:rPr>
        <w:t>5******</w:t>
      </w:r>
    </w:p>
    <w:p>
      <w:pPr>
        <w:spacing w:line="520" w:lineRule="exact"/>
        <w:ind w:firstLine="0"/>
        <w:rPr>
          <w:rFonts w:hint="eastAsia" w:ascii="宋体" w:hAnsi="宋体" w:cs="仿宋"/>
          <w:sz w:val="24"/>
          <w:szCs w:val="24"/>
        </w:rPr>
      </w:pPr>
      <w:r>
        <w:rPr>
          <w:rFonts w:hint="eastAsia" w:ascii="宋体" w:hAnsi="宋体" w:cs="仿宋"/>
          <w:sz w:val="24"/>
          <w:szCs w:val="24"/>
        </w:rPr>
        <w:t>3．主要内容：详见附件1《用户需求书》。</w:t>
      </w:r>
    </w:p>
    <w:p>
      <w:pPr>
        <w:spacing w:line="500" w:lineRule="exact"/>
        <w:ind w:firstLine="0"/>
        <w:rPr>
          <w:rFonts w:hint="eastAsia" w:ascii="宋体" w:hAnsi="宋体" w:cs="仿宋"/>
          <w:sz w:val="24"/>
        </w:rPr>
      </w:pPr>
      <w:r>
        <w:rPr>
          <w:rFonts w:hint="eastAsia" w:ascii="宋体" w:hAnsi="宋体" w:cs="仿宋"/>
          <w:sz w:val="24"/>
          <w:szCs w:val="24"/>
        </w:rPr>
        <w:t>4．</w:t>
      </w:r>
      <w:r>
        <w:rPr>
          <w:rFonts w:hint="eastAsia" w:ascii="宋体" w:hAnsi="宋体" w:cs="仿宋"/>
          <w:sz w:val="24"/>
        </w:rPr>
        <w:t>清单。</w:t>
      </w:r>
    </w:p>
    <w:tbl>
      <w:tblPr>
        <w:tblStyle w:val="10"/>
        <w:tblW w:w="48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8"/>
        <w:gridCol w:w="1304"/>
        <w:gridCol w:w="1264"/>
        <w:gridCol w:w="1264"/>
        <w:gridCol w:w="2186"/>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407" w:type="pct"/>
            <w:shd w:val="clear" w:color="auto" w:fill="FFFFFF"/>
            <w:noWrap w:val="0"/>
            <w:tcMar>
              <w:top w:w="0" w:type="dxa"/>
              <w:left w:w="108" w:type="dxa"/>
              <w:bottom w:w="0" w:type="dxa"/>
              <w:right w:w="108" w:type="dxa"/>
            </w:tcMar>
            <w:vAlign w:val="center"/>
          </w:tcPr>
          <w:p>
            <w:pPr>
              <w:ind w:firstLine="0"/>
              <w:jc w:val="center"/>
              <w:rPr>
                <w:rFonts w:hint="eastAsia" w:ascii="宋体" w:hAnsi="宋体" w:cs="仿宋"/>
              </w:rPr>
            </w:pPr>
            <w:r>
              <w:rPr>
                <w:rFonts w:hint="eastAsia" w:ascii="宋体" w:hAnsi="宋体" w:cs="仿宋"/>
              </w:rPr>
              <w:t>序号</w:t>
            </w:r>
          </w:p>
        </w:tc>
        <w:tc>
          <w:tcPr>
            <w:tcW w:w="794" w:type="pct"/>
            <w:shd w:val="clear" w:color="auto" w:fill="FFFFFF"/>
            <w:noWrap w:val="0"/>
            <w:tcMar>
              <w:top w:w="0" w:type="dxa"/>
              <w:left w:w="108" w:type="dxa"/>
              <w:bottom w:w="0" w:type="dxa"/>
              <w:right w:w="108" w:type="dxa"/>
            </w:tcMar>
            <w:vAlign w:val="center"/>
          </w:tcPr>
          <w:p>
            <w:pPr>
              <w:jc w:val="center"/>
              <w:rPr>
                <w:rFonts w:hint="eastAsia" w:ascii="宋体" w:hAnsi="宋体" w:cs="仿宋"/>
              </w:rPr>
            </w:pPr>
            <w:r>
              <w:rPr>
                <w:rFonts w:hint="eastAsia" w:ascii="宋体" w:hAnsi="宋体" w:cs="仿宋"/>
                <w:lang w:val="en-US" w:eastAsia="zh-CN"/>
              </w:rPr>
              <w:t>物资</w:t>
            </w:r>
            <w:r>
              <w:rPr>
                <w:rFonts w:hint="eastAsia" w:ascii="宋体" w:hAnsi="宋体" w:cs="仿宋"/>
              </w:rPr>
              <w:t>名称</w:t>
            </w:r>
          </w:p>
        </w:tc>
        <w:tc>
          <w:tcPr>
            <w:tcW w:w="770" w:type="pct"/>
            <w:shd w:val="clear" w:color="auto" w:fill="FFFFFF"/>
            <w:noWrap w:val="0"/>
            <w:tcMar>
              <w:top w:w="0" w:type="dxa"/>
              <w:left w:w="108" w:type="dxa"/>
              <w:bottom w:w="0" w:type="dxa"/>
              <w:right w:w="108" w:type="dxa"/>
            </w:tcMar>
            <w:vAlign w:val="center"/>
          </w:tcPr>
          <w:p>
            <w:pPr>
              <w:ind w:firstLine="210" w:firstLineChars="100"/>
              <w:jc w:val="both"/>
              <w:rPr>
                <w:rFonts w:hint="eastAsia" w:ascii="宋体" w:hAnsi="宋体" w:cs="仿宋" w:eastAsiaTheme="minorEastAsia"/>
                <w:lang w:val="en-US" w:eastAsia="zh-CN"/>
              </w:rPr>
            </w:pPr>
            <w:r>
              <w:rPr>
                <w:rFonts w:hint="eastAsia" w:ascii="宋体" w:hAnsi="宋体" w:cs="仿宋"/>
                <w:lang w:val="en-US" w:eastAsia="zh-CN"/>
              </w:rPr>
              <w:t>单位</w:t>
            </w:r>
          </w:p>
        </w:tc>
        <w:tc>
          <w:tcPr>
            <w:tcW w:w="770" w:type="pct"/>
            <w:shd w:val="clear" w:color="auto" w:fill="FFFFFF"/>
            <w:noWrap w:val="0"/>
            <w:tcMar>
              <w:top w:w="0" w:type="dxa"/>
              <w:left w:w="108" w:type="dxa"/>
              <w:bottom w:w="0" w:type="dxa"/>
              <w:right w:w="108" w:type="dxa"/>
            </w:tcMar>
            <w:vAlign w:val="center"/>
          </w:tcPr>
          <w:p>
            <w:pPr>
              <w:ind w:firstLine="0"/>
              <w:jc w:val="center"/>
              <w:rPr>
                <w:rFonts w:hint="eastAsia" w:ascii="宋体" w:hAnsi="宋体" w:cs="仿宋"/>
              </w:rPr>
            </w:pPr>
            <w:r>
              <w:rPr>
                <w:rFonts w:hint="eastAsia" w:ascii="宋体" w:hAnsi="宋体" w:cs="仿宋"/>
              </w:rPr>
              <w:t>数量</w:t>
            </w:r>
          </w:p>
        </w:tc>
        <w:tc>
          <w:tcPr>
            <w:tcW w:w="1331" w:type="pct"/>
            <w:shd w:val="clear" w:color="auto" w:fill="FFFFFF"/>
            <w:noWrap w:val="0"/>
            <w:vAlign w:val="center"/>
          </w:tcPr>
          <w:p>
            <w:pPr>
              <w:ind w:left="425" w:firstLine="0"/>
              <w:jc w:val="center"/>
              <w:rPr>
                <w:rFonts w:hint="eastAsia" w:ascii="宋体" w:hAnsi="宋体" w:cs="仿宋"/>
              </w:rPr>
            </w:pPr>
            <w:r>
              <w:rPr>
                <w:rFonts w:hint="eastAsia" w:ascii="宋体" w:hAnsi="宋体" w:cs="仿宋"/>
              </w:rPr>
              <w:t>品牌/型号</w:t>
            </w:r>
          </w:p>
        </w:tc>
        <w:tc>
          <w:tcPr>
            <w:tcW w:w="925" w:type="pct"/>
            <w:shd w:val="clear" w:color="auto" w:fill="FFFFFF"/>
            <w:noWrap w:val="0"/>
            <w:vAlign w:val="center"/>
          </w:tcPr>
          <w:p>
            <w:pPr>
              <w:ind w:firstLine="420" w:firstLineChars="200"/>
              <w:jc w:val="both"/>
              <w:rPr>
                <w:rFonts w:hint="eastAsia" w:ascii="宋体" w:hAnsi="宋体" w:cs="仿宋"/>
              </w:rPr>
            </w:pPr>
            <w:r>
              <w:rPr>
                <w:rFonts w:hint="eastAsia" w:ascii="宋体" w:hAnsi="宋体" w:cs="仿宋"/>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407" w:type="pct"/>
            <w:shd w:val="clear" w:color="auto" w:fill="FFFFFF"/>
            <w:noWrap w:val="0"/>
            <w:tcMar>
              <w:top w:w="0" w:type="dxa"/>
              <w:left w:w="108" w:type="dxa"/>
              <w:bottom w:w="0" w:type="dxa"/>
              <w:right w:w="108" w:type="dxa"/>
            </w:tcMar>
            <w:vAlign w:val="center"/>
          </w:tcPr>
          <w:p>
            <w:pPr>
              <w:ind w:firstLine="210" w:firstLineChars="100"/>
              <w:jc w:val="left"/>
              <w:rPr>
                <w:rFonts w:hint="eastAsia" w:ascii="宋体" w:hAnsi="宋体" w:cs="仿宋"/>
              </w:rPr>
            </w:pPr>
            <w:r>
              <w:rPr>
                <w:rFonts w:hint="eastAsia" w:ascii="宋体" w:hAnsi="宋体" w:cs="仿宋"/>
              </w:rPr>
              <w:t>1</w:t>
            </w:r>
          </w:p>
        </w:tc>
        <w:tc>
          <w:tcPr>
            <w:tcW w:w="794" w:type="pct"/>
            <w:shd w:val="clear" w:color="auto" w:fill="FFFFFF"/>
            <w:noWrap w:val="0"/>
            <w:tcMar>
              <w:top w:w="0" w:type="dxa"/>
              <w:left w:w="108" w:type="dxa"/>
              <w:bottom w:w="0" w:type="dxa"/>
              <w:right w:w="108" w:type="dxa"/>
            </w:tcMar>
            <w:vAlign w:val="center"/>
          </w:tcPr>
          <w:p>
            <w:pPr>
              <w:ind w:firstLine="0"/>
              <w:jc w:val="center"/>
              <w:rPr>
                <w:rFonts w:hint="eastAsia" w:ascii="宋体" w:hAnsi="宋体" w:cs="仿宋"/>
              </w:rPr>
            </w:pPr>
          </w:p>
        </w:tc>
        <w:tc>
          <w:tcPr>
            <w:tcW w:w="770" w:type="pct"/>
            <w:shd w:val="clear" w:color="auto" w:fill="FFFFFF"/>
            <w:noWrap w:val="0"/>
            <w:tcMar>
              <w:top w:w="0" w:type="dxa"/>
              <w:left w:w="108" w:type="dxa"/>
              <w:bottom w:w="0" w:type="dxa"/>
              <w:right w:w="108" w:type="dxa"/>
            </w:tcMar>
            <w:vAlign w:val="center"/>
          </w:tcPr>
          <w:p>
            <w:pPr>
              <w:ind w:firstLine="0"/>
              <w:jc w:val="center"/>
              <w:rPr>
                <w:rFonts w:hint="eastAsia" w:ascii="宋体" w:hAnsi="宋体" w:cs="仿宋"/>
              </w:rPr>
            </w:pPr>
          </w:p>
        </w:tc>
        <w:tc>
          <w:tcPr>
            <w:tcW w:w="770" w:type="pct"/>
            <w:shd w:val="clear" w:color="auto" w:fill="FFFFFF"/>
            <w:noWrap w:val="0"/>
            <w:tcMar>
              <w:top w:w="0" w:type="dxa"/>
              <w:left w:w="108" w:type="dxa"/>
              <w:bottom w:w="0" w:type="dxa"/>
              <w:right w:w="108" w:type="dxa"/>
            </w:tcMar>
            <w:vAlign w:val="center"/>
          </w:tcPr>
          <w:p>
            <w:pPr>
              <w:ind w:firstLine="0"/>
              <w:jc w:val="center"/>
              <w:rPr>
                <w:rFonts w:hint="eastAsia" w:ascii="宋体" w:hAnsi="宋体" w:cs="仿宋"/>
              </w:rPr>
            </w:pPr>
          </w:p>
        </w:tc>
        <w:tc>
          <w:tcPr>
            <w:tcW w:w="1331" w:type="pct"/>
            <w:shd w:val="clear" w:color="auto" w:fill="FFFFFF"/>
            <w:noWrap w:val="0"/>
            <w:vAlign w:val="center"/>
          </w:tcPr>
          <w:p>
            <w:pPr>
              <w:ind w:firstLine="0"/>
              <w:rPr>
                <w:rFonts w:hint="eastAsia" w:ascii="宋体" w:hAnsi="宋体" w:cs="仿宋"/>
              </w:rPr>
            </w:pPr>
          </w:p>
        </w:tc>
        <w:tc>
          <w:tcPr>
            <w:tcW w:w="925" w:type="pct"/>
            <w:shd w:val="clear" w:color="auto" w:fill="FFFFFF"/>
            <w:noWrap w:val="0"/>
            <w:vAlign w:val="center"/>
          </w:tcPr>
          <w:p>
            <w:pPr>
              <w:ind w:left="425" w:firstLine="0"/>
              <w:rPr>
                <w:rFonts w:hint="eastAsia"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trPr>
        <w:tc>
          <w:tcPr>
            <w:tcW w:w="5000" w:type="pct"/>
            <w:gridSpan w:val="6"/>
            <w:shd w:val="clear" w:color="auto" w:fill="FFFFFF"/>
            <w:noWrap w:val="0"/>
            <w:tcMar>
              <w:top w:w="0" w:type="dxa"/>
              <w:left w:w="108" w:type="dxa"/>
              <w:bottom w:w="0" w:type="dxa"/>
              <w:right w:w="108" w:type="dxa"/>
            </w:tcMar>
            <w:vAlign w:val="center"/>
          </w:tcPr>
          <w:p>
            <w:pPr>
              <w:ind w:firstLine="0"/>
              <w:rPr>
                <w:rFonts w:hint="eastAsia" w:ascii="宋体" w:hAnsi="宋体" w:cs="仿宋"/>
              </w:rPr>
            </w:pPr>
            <w:r>
              <w:rPr>
                <w:rFonts w:hint="eastAsia" w:ascii="宋体" w:hAnsi="宋体" w:cs="仿宋"/>
              </w:rPr>
              <w:t>大写：人民币</w:t>
            </w:r>
            <w:r>
              <w:rPr>
                <w:rFonts w:hint="eastAsia" w:ascii="宋体" w:hAnsi="宋体" w:cs="仿宋"/>
                <w:u w:val="single"/>
                <w:lang w:val="en-US" w:eastAsia="zh-CN"/>
              </w:rPr>
              <w:t xml:space="preserve">                    </w:t>
            </w:r>
            <w:r>
              <w:rPr>
                <w:rFonts w:hint="eastAsia" w:ascii="宋体" w:hAnsi="宋体" w:cs="仿宋"/>
                <w:lang w:val="en-US" w:eastAsia="zh-CN"/>
              </w:rPr>
              <w:t xml:space="preserve">   </w:t>
            </w:r>
            <w:r>
              <w:rPr>
                <w:rFonts w:hint="eastAsia" w:ascii="宋体" w:hAnsi="宋体" w:cs="仿宋"/>
              </w:rPr>
              <w:t xml:space="preserve">         </w:t>
            </w:r>
          </w:p>
        </w:tc>
      </w:tr>
    </w:tbl>
    <w:p>
      <w:pPr>
        <w:spacing w:line="500" w:lineRule="exact"/>
        <w:ind w:firstLine="0"/>
        <w:rPr>
          <w:rFonts w:hint="eastAsia" w:ascii="宋体" w:hAnsi="宋体" w:cs="仿宋"/>
          <w:b/>
          <w:bCs/>
          <w:sz w:val="24"/>
          <w:szCs w:val="24"/>
        </w:rPr>
      </w:pPr>
      <w:r>
        <w:rPr>
          <w:rFonts w:hint="eastAsia" w:ascii="宋体" w:hAnsi="宋体" w:cs="仿宋"/>
          <w:b/>
          <w:bCs/>
          <w:sz w:val="24"/>
          <w:szCs w:val="24"/>
        </w:rPr>
        <w:t>第二条、甲方的权利与义务</w:t>
      </w:r>
    </w:p>
    <w:p>
      <w:pPr>
        <w:spacing w:line="500" w:lineRule="exact"/>
        <w:ind w:left="360" w:hanging="360" w:hangingChars="150"/>
        <w:rPr>
          <w:rFonts w:hint="eastAsia" w:ascii="宋体" w:hAnsi="宋体" w:cs="仿宋"/>
          <w:kern w:val="0"/>
          <w:sz w:val="24"/>
          <w:szCs w:val="24"/>
        </w:rPr>
      </w:pPr>
      <w:r>
        <w:rPr>
          <w:rFonts w:hint="eastAsia" w:ascii="宋体" w:hAnsi="宋体" w:cs="仿宋"/>
          <w:kern w:val="0"/>
          <w:sz w:val="24"/>
          <w:szCs w:val="24"/>
        </w:rPr>
        <w:t>1</w:t>
      </w:r>
      <w:r>
        <w:rPr>
          <w:rFonts w:hint="eastAsia" w:ascii="宋体" w:hAnsi="宋体" w:cs="仿宋"/>
          <w:sz w:val="24"/>
          <w:szCs w:val="24"/>
        </w:rPr>
        <w:t>．</w:t>
      </w:r>
      <w:r>
        <w:rPr>
          <w:rFonts w:hint="eastAsia" w:ascii="宋体" w:hAnsi="宋体" w:cs="仿宋"/>
          <w:kern w:val="0"/>
          <w:sz w:val="24"/>
          <w:szCs w:val="24"/>
        </w:rPr>
        <w:t>甲方应根据本合同约定，按时足额支付相关款项。</w:t>
      </w:r>
    </w:p>
    <w:p>
      <w:pPr>
        <w:spacing w:line="500" w:lineRule="exact"/>
        <w:ind w:left="360" w:hanging="360" w:hangingChars="150"/>
        <w:rPr>
          <w:rFonts w:hint="eastAsia" w:ascii="宋体" w:hAnsi="宋体" w:cs="仿宋"/>
          <w:kern w:val="0"/>
          <w:sz w:val="24"/>
          <w:szCs w:val="24"/>
        </w:rPr>
      </w:pPr>
      <w:r>
        <w:rPr>
          <w:rFonts w:hint="eastAsia" w:ascii="宋体" w:hAnsi="宋体" w:cs="仿宋"/>
          <w:kern w:val="0"/>
          <w:sz w:val="24"/>
          <w:szCs w:val="24"/>
        </w:rPr>
        <w:t>2</w:t>
      </w:r>
      <w:r>
        <w:rPr>
          <w:rFonts w:hint="eastAsia" w:ascii="宋体" w:hAnsi="宋体" w:cs="仿宋"/>
          <w:sz w:val="24"/>
          <w:szCs w:val="24"/>
        </w:rPr>
        <w:t>．</w:t>
      </w:r>
      <w:r>
        <w:rPr>
          <w:rFonts w:hint="eastAsia" w:ascii="宋体" w:hAnsi="宋体" w:cs="仿宋"/>
          <w:kern w:val="0"/>
          <w:sz w:val="24"/>
          <w:szCs w:val="24"/>
        </w:rPr>
        <w:t>甲方负责提供项目实施过程中所需水源、电源接口，</w:t>
      </w:r>
      <w:r>
        <w:rPr>
          <w:rFonts w:hint="eastAsia" w:ascii="宋体" w:hAnsi="宋体" w:cs="仿宋"/>
          <w:sz w:val="24"/>
          <w:szCs w:val="24"/>
        </w:rPr>
        <w:t>实施期间所需水、电由甲方无偿提供。如乙方不合理地浪费甲方提供的水、电，甲方有权要求乙方支付浪费部分对应的费用。</w:t>
      </w:r>
    </w:p>
    <w:p>
      <w:pPr>
        <w:spacing w:line="500" w:lineRule="exact"/>
        <w:ind w:left="360" w:hanging="360" w:hangingChars="150"/>
        <w:rPr>
          <w:rFonts w:hint="eastAsia" w:ascii="宋体" w:hAnsi="宋体" w:cs="仿宋"/>
          <w:kern w:val="0"/>
          <w:sz w:val="24"/>
          <w:szCs w:val="24"/>
        </w:rPr>
      </w:pPr>
      <w:r>
        <w:rPr>
          <w:rFonts w:hint="eastAsia" w:ascii="宋体" w:hAnsi="宋体" w:cs="仿宋"/>
          <w:kern w:val="0"/>
          <w:sz w:val="24"/>
          <w:szCs w:val="24"/>
        </w:rPr>
        <w:t>3</w:t>
      </w:r>
      <w:r>
        <w:rPr>
          <w:rFonts w:hint="eastAsia" w:ascii="宋体" w:hAnsi="宋体" w:cs="仿宋"/>
          <w:sz w:val="24"/>
          <w:szCs w:val="24"/>
        </w:rPr>
        <w:t>．</w:t>
      </w:r>
      <w:r>
        <w:rPr>
          <w:rFonts w:hint="eastAsia" w:ascii="宋体" w:hAnsi="宋体" w:cs="仿宋"/>
          <w:kern w:val="0"/>
          <w:sz w:val="24"/>
          <w:szCs w:val="24"/>
        </w:rPr>
        <w:t>甲方指派</w:t>
      </w:r>
      <w:r>
        <w:rPr>
          <w:rFonts w:hint="eastAsia" w:ascii="宋体" w:hAnsi="宋体" w:cs="仿宋"/>
          <w:kern w:val="0"/>
          <w:sz w:val="24"/>
          <w:szCs w:val="24"/>
          <w:u w:val="single"/>
        </w:rPr>
        <w:t>姓名：</w:t>
      </w:r>
      <w:r>
        <w:rPr>
          <w:rFonts w:hint="eastAsia" w:ascii="宋体" w:hAnsi="宋体" w:cs="仿宋"/>
          <w:kern w:val="0"/>
          <w:sz w:val="24"/>
          <w:szCs w:val="24"/>
          <w:u w:val="single"/>
          <w:lang w:val="en-US" w:eastAsia="zh-CN"/>
        </w:rPr>
        <w:t xml:space="preserve">         </w:t>
      </w:r>
      <w:r>
        <w:rPr>
          <w:rFonts w:hint="eastAsia" w:ascii="宋体" w:hAnsi="宋体" w:cs="仿宋"/>
          <w:kern w:val="0"/>
          <w:sz w:val="24"/>
          <w:szCs w:val="24"/>
          <w:u w:val="single"/>
        </w:rPr>
        <w:t>，联系电话：</w:t>
      </w:r>
      <w:r>
        <w:rPr>
          <w:rFonts w:hint="eastAsia" w:ascii="宋体" w:hAnsi="宋体" w:cs="仿宋"/>
          <w:kern w:val="0"/>
          <w:sz w:val="24"/>
          <w:szCs w:val="24"/>
          <w:u w:val="single"/>
          <w:lang w:val="en-US" w:eastAsia="zh-CN"/>
        </w:rPr>
        <w:t xml:space="preserve">             </w:t>
      </w:r>
      <w:r>
        <w:rPr>
          <w:rFonts w:hint="eastAsia" w:ascii="宋体" w:hAnsi="宋体" w:cs="仿宋"/>
          <w:kern w:val="0"/>
          <w:sz w:val="24"/>
          <w:szCs w:val="24"/>
        </w:rPr>
        <w:t>负责执行本合同项下甲方的工作，并做好必要的内部安排，</w:t>
      </w:r>
      <w:r>
        <w:rPr>
          <w:rFonts w:hint="eastAsia" w:ascii="宋体" w:hAnsi="宋体" w:cs="仿宋"/>
          <w:sz w:val="24"/>
        </w:rPr>
        <w:t>协助乙方所派员工提供工作方便，</w:t>
      </w:r>
      <w:r>
        <w:rPr>
          <w:rFonts w:hint="eastAsia" w:ascii="宋体" w:hAnsi="宋体" w:cs="仿宋"/>
          <w:kern w:val="0"/>
          <w:sz w:val="24"/>
          <w:szCs w:val="24"/>
        </w:rPr>
        <w:t>以便于项目的顺利开展。</w:t>
      </w:r>
    </w:p>
    <w:p>
      <w:pPr>
        <w:spacing w:line="500" w:lineRule="exact"/>
        <w:ind w:left="360" w:hanging="360" w:hangingChars="150"/>
        <w:rPr>
          <w:rFonts w:hint="eastAsia" w:ascii="宋体" w:hAnsi="宋体" w:cs="仿宋"/>
          <w:kern w:val="0"/>
          <w:sz w:val="24"/>
          <w:szCs w:val="24"/>
        </w:rPr>
      </w:pPr>
      <w:r>
        <w:rPr>
          <w:rFonts w:hint="eastAsia" w:ascii="宋体" w:hAnsi="宋体" w:cs="仿宋"/>
          <w:kern w:val="0"/>
          <w:sz w:val="24"/>
          <w:szCs w:val="24"/>
        </w:rPr>
        <w:t>4</w:t>
      </w:r>
      <w:r>
        <w:rPr>
          <w:rFonts w:hint="eastAsia" w:ascii="宋体" w:hAnsi="宋体" w:cs="仿宋"/>
          <w:sz w:val="24"/>
          <w:szCs w:val="24"/>
        </w:rPr>
        <w:t>．</w:t>
      </w:r>
      <w:r>
        <w:rPr>
          <w:rFonts w:hint="eastAsia" w:ascii="宋体" w:hAnsi="宋体" w:cs="仿宋"/>
          <w:kern w:val="0"/>
          <w:sz w:val="24"/>
          <w:szCs w:val="24"/>
        </w:rPr>
        <w:t>在任何合理时候，甲方对乙方指定专业技术人员的主要工作表现不满意，可立即书面告知乙方，并可要求乙方更换人员。乙方将采取合理措施予以解决。</w:t>
      </w:r>
    </w:p>
    <w:p>
      <w:pPr>
        <w:spacing w:line="500" w:lineRule="exact"/>
        <w:ind w:left="360" w:hanging="360" w:hangingChars="150"/>
        <w:rPr>
          <w:rFonts w:hint="eastAsia" w:ascii="宋体" w:hAnsi="宋体" w:cs="仿宋"/>
          <w:kern w:val="0"/>
          <w:sz w:val="24"/>
          <w:szCs w:val="24"/>
        </w:rPr>
      </w:pPr>
      <w:r>
        <w:rPr>
          <w:rFonts w:hint="eastAsia" w:ascii="宋体" w:hAnsi="宋体" w:cs="仿宋"/>
          <w:kern w:val="0"/>
          <w:sz w:val="24"/>
          <w:szCs w:val="24"/>
        </w:rPr>
        <w:t>5．甲方有权对乙方的工作进行监督，对乙方服务过程中存在的问题提出合理意见和建议，责令乙方及时整改、完善。乙方应服从甲方的合理工作要求和监督工作。</w:t>
      </w:r>
    </w:p>
    <w:p>
      <w:pPr>
        <w:spacing w:line="500" w:lineRule="exact"/>
        <w:ind w:left="360" w:hanging="360" w:hangingChars="150"/>
        <w:rPr>
          <w:rFonts w:hint="eastAsia" w:ascii="宋体" w:hAnsi="宋体" w:cs="仿宋"/>
          <w:kern w:val="0"/>
          <w:sz w:val="24"/>
          <w:szCs w:val="24"/>
        </w:rPr>
      </w:pPr>
      <w:r>
        <w:rPr>
          <w:rFonts w:hint="eastAsia" w:ascii="宋体" w:hAnsi="宋体" w:cs="仿宋"/>
          <w:kern w:val="0"/>
          <w:sz w:val="24"/>
          <w:szCs w:val="24"/>
        </w:rPr>
        <w:t>6</w:t>
      </w:r>
      <w:r>
        <w:rPr>
          <w:rFonts w:hint="eastAsia" w:ascii="宋体" w:hAnsi="宋体" w:cs="仿宋"/>
          <w:sz w:val="24"/>
          <w:szCs w:val="24"/>
        </w:rPr>
        <w:t>．如出现故障，甲方应及时向乙方报告故障现象，以便乙方及时分析故障，有准备地到现场及时处理故障。</w:t>
      </w:r>
    </w:p>
    <w:p>
      <w:pPr>
        <w:spacing w:line="500" w:lineRule="exact"/>
        <w:ind w:firstLine="0"/>
        <w:rPr>
          <w:rFonts w:hint="eastAsia" w:ascii="宋体" w:hAnsi="宋体" w:cs="仿宋"/>
          <w:b/>
          <w:bCs/>
          <w:sz w:val="24"/>
          <w:szCs w:val="24"/>
        </w:rPr>
      </w:pPr>
      <w:r>
        <w:rPr>
          <w:rFonts w:hint="eastAsia" w:ascii="宋体" w:hAnsi="宋体" w:cs="仿宋"/>
          <w:b/>
          <w:bCs/>
          <w:sz w:val="24"/>
          <w:szCs w:val="24"/>
        </w:rPr>
        <w:t>第三条、乙方的权利与义务</w:t>
      </w:r>
    </w:p>
    <w:p>
      <w:pPr>
        <w:spacing w:line="500" w:lineRule="exact"/>
        <w:ind w:left="360" w:hanging="360" w:hangingChars="150"/>
        <w:rPr>
          <w:rFonts w:hint="eastAsia" w:ascii="宋体" w:hAnsi="宋体" w:cs="仿宋"/>
          <w:kern w:val="0"/>
          <w:sz w:val="24"/>
          <w:szCs w:val="24"/>
        </w:rPr>
      </w:pPr>
      <w:r>
        <w:rPr>
          <w:rFonts w:hint="eastAsia" w:ascii="宋体" w:hAnsi="宋体" w:cs="仿宋"/>
          <w:kern w:val="0"/>
          <w:sz w:val="24"/>
          <w:szCs w:val="24"/>
        </w:rPr>
        <w:t>1</w:t>
      </w:r>
      <w:r>
        <w:rPr>
          <w:rFonts w:hint="eastAsia" w:ascii="宋体" w:hAnsi="宋体" w:cs="仿宋"/>
          <w:sz w:val="24"/>
          <w:szCs w:val="24"/>
        </w:rPr>
        <w:t>．</w:t>
      </w:r>
      <w:r>
        <w:rPr>
          <w:rFonts w:hint="eastAsia" w:ascii="宋体" w:hAnsi="宋体" w:cs="仿宋"/>
          <w:kern w:val="0"/>
          <w:sz w:val="24"/>
          <w:szCs w:val="24"/>
        </w:rPr>
        <w:t>乙方应严格遵循本合同约定向甲方提供相关货物和专业服务，严格按国家、地方颁布的现行最新的施工验收规范和有关法规规定进行施工，将系统设备安装在指定位置上调试至正常运行的最佳状态。</w:t>
      </w:r>
    </w:p>
    <w:p>
      <w:pPr>
        <w:spacing w:line="500" w:lineRule="exact"/>
        <w:ind w:left="360" w:hanging="360" w:hangingChars="150"/>
        <w:rPr>
          <w:rFonts w:hint="eastAsia" w:ascii="宋体" w:hAnsi="宋体" w:cs="仿宋"/>
          <w:kern w:val="0"/>
          <w:sz w:val="24"/>
          <w:szCs w:val="24"/>
        </w:rPr>
      </w:pPr>
      <w:r>
        <w:rPr>
          <w:rFonts w:hint="eastAsia" w:ascii="宋体" w:hAnsi="宋体" w:cs="仿宋"/>
          <w:sz w:val="24"/>
          <w:szCs w:val="24"/>
        </w:rPr>
        <w:t>2．</w:t>
      </w:r>
      <w:r>
        <w:rPr>
          <w:rFonts w:hint="eastAsia" w:ascii="宋体" w:hAnsi="宋体" w:cs="仿宋"/>
          <w:kern w:val="0"/>
          <w:sz w:val="24"/>
          <w:szCs w:val="24"/>
        </w:rPr>
        <w:t>乙方指派</w:t>
      </w:r>
      <w:r>
        <w:rPr>
          <w:rFonts w:hint="eastAsia" w:ascii="宋体" w:hAnsi="宋体" w:cs="仿宋"/>
          <w:kern w:val="0"/>
          <w:sz w:val="24"/>
          <w:szCs w:val="24"/>
          <w:u w:val="single"/>
        </w:rPr>
        <w:t xml:space="preserve"> 姓名：</w:t>
      </w:r>
      <w:r>
        <w:rPr>
          <w:rFonts w:hint="eastAsia" w:ascii="宋体" w:hAnsi="宋体" w:cs="仿宋"/>
          <w:kern w:val="0"/>
          <w:sz w:val="24"/>
          <w:szCs w:val="24"/>
          <w:u w:val="single"/>
          <w:lang w:val="en-US" w:eastAsia="zh-CN"/>
        </w:rPr>
        <w:t xml:space="preserve">       </w:t>
      </w:r>
      <w:r>
        <w:rPr>
          <w:rFonts w:hint="eastAsia" w:ascii="宋体" w:hAnsi="宋体" w:cs="仿宋"/>
          <w:kern w:val="0"/>
          <w:sz w:val="24"/>
          <w:szCs w:val="24"/>
          <w:u w:val="single"/>
        </w:rPr>
        <w:t xml:space="preserve"> ，联系电话：</w:t>
      </w:r>
      <w:r>
        <w:rPr>
          <w:rFonts w:hint="eastAsia" w:ascii="宋体" w:hAnsi="宋体" w:cs="仿宋"/>
          <w:kern w:val="0"/>
          <w:sz w:val="24"/>
          <w:szCs w:val="24"/>
          <w:u w:val="single"/>
          <w:lang w:val="en-US" w:eastAsia="zh-CN"/>
        </w:rPr>
        <w:t xml:space="preserve">           </w:t>
      </w:r>
      <w:r>
        <w:rPr>
          <w:rFonts w:hint="eastAsia" w:ascii="宋体" w:hAnsi="宋体" w:cs="仿宋"/>
          <w:kern w:val="0"/>
          <w:sz w:val="24"/>
          <w:szCs w:val="24"/>
        </w:rPr>
        <w:t>为项目负责人，负责执行本合同项下乙方的工作。</w:t>
      </w:r>
    </w:p>
    <w:p>
      <w:pPr>
        <w:spacing w:line="500" w:lineRule="exact"/>
        <w:ind w:left="360" w:hanging="360" w:hangingChars="150"/>
        <w:rPr>
          <w:rFonts w:hint="eastAsia" w:ascii="宋体" w:hAnsi="宋体" w:cs="仿宋"/>
          <w:sz w:val="24"/>
          <w:szCs w:val="24"/>
        </w:rPr>
      </w:pPr>
      <w:r>
        <w:rPr>
          <w:rFonts w:hint="eastAsia" w:ascii="宋体" w:hAnsi="宋体" w:cs="仿宋"/>
          <w:sz w:val="24"/>
          <w:szCs w:val="24"/>
        </w:rPr>
        <w:t>3．乙方应根据本合同及工作计划书（如有）的要求安排相应的能胜任的专业人员，并提供参加本项目的人员名单及相关资质证明，如有需要按甲方要求办理施工人员证并保证其参加本项目的人员的相对稳定。</w:t>
      </w:r>
    </w:p>
    <w:p>
      <w:pPr>
        <w:spacing w:line="500" w:lineRule="exact"/>
        <w:ind w:left="360" w:hanging="360" w:hangingChars="150"/>
        <w:rPr>
          <w:rFonts w:hint="eastAsia" w:ascii="宋体" w:hAnsi="宋体" w:cs="仿宋"/>
          <w:sz w:val="24"/>
        </w:rPr>
      </w:pPr>
      <w:r>
        <w:rPr>
          <w:rFonts w:hint="eastAsia" w:ascii="宋体" w:hAnsi="宋体" w:cs="仿宋"/>
          <w:sz w:val="24"/>
        </w:rPr>
        <w:t>4</w:t>
      </w:r>
      <w:r>
        <w:rPr>
          <w:rFonts w:hint="eastAsia" w:ascii="宋体" w:hAnsi="宋体" w:cs="仿宋"/>
          <w:sz w:val="24"/>
          <w:szCs w:val="24"/>
        </w:rPr>
        <w:t>．</w:t>
      </w:r>
      <w:r>
        <w:rPr>
          <w:rFonts w:hint="eastAsia" w:ascii="宋体" w:hAnsi="宋体" w:cs="仿宋"/>
          <w:sz w:val="24"/>
        </w:rPr>
        <w:t>乙方不得转包或分包，否则由此产生的一切经济损失由乙方自行承担。</w:t>
      </w:r>
    </w:p>
    <w:p>
      <w:pPr>
        <w:spacing w:line="500" w:lineRule="exact"/>
        <w:ind w:left="360" w:hanging="360" w:hangingChars="150"/>
        <w:rPr>
          <w:rFonts w:hint="eastAsia" w:ascii="宋体" w:hAnsi="宋体" w:cs="仿宋"/>
          <w:sz w:val="24"/>
        </w:rPr>
      </w:pPr>
      <w:r>
        <w:rPr>
          <w:rFonts w:hint="eastAsia" w:ascii="宋体" w:hAnsi="宋体" w:cs="仿宋"/>
          <w:sz w:val="24"/>
        </w:rPr>
        <w:t>5</w:t>
      </w:r>
      <w:r>
        <w:rPr>
          <w:rFonts w:hint="eastAsia" w:ascii="宋体" w:hAnsi="宋体" w:cs="仿宋"/>
          <w:sz w:val="24"/>
          <w:szCs w:val="24"/>
        </w:rPr>
        <w:t>．</w:t>
      </w:r>
      <w:r>
        <w:rPr>
          <w:rFonts w:hint="eastAsia" w:ascii="宋体" w:hAnsi="宋体" w:cs="仿宋"/>
          <w:sz w:val="24"/>
        </w:rPr>
        <w:t>乙方所提供的所有产品均具有合法透明的供货渠道，需提供其产品品质和一切售后服务保障。如提供的货物和服务不符合合同约定的，应在甲方要求的时限内完成整改。</w:t>
      </w:r>
    </w:p>
    <w:p>
      <w:pPr>
        <w:spacing w:line="500" w:lineRule="exact"/>
        <w:ind w:left="360" w:hanging="360" w:hangingChars="150"/>
        <w:rPr>
          <w:rFonts w:ascii="宋体" w:hAnsi="宋体" w:cs="仿宋"/>
          <w:sz w:val="24"/>
          <w:szCs w:val="24"/>
        </w:rPr>
      </w:pPr>
      <w:r>
        <w:rPr>
          <w:rFonts w:hint="eastAsia" w:ascii="宋体" w:hAnsi="宋体" w:cs="仿宋"/>
          <w:sz w:val="24"/>
        </w:rPr>
        <w:t xml:space="preserve">6. </w:t>
      </w:r>
      <w:r>
        <w:rPr>
          <w:rFonts w:hint="eastAsia" w:ascii="宋体" w:hAnsi="宋体" w:cs="仿宋"/>
          <w:sz w:val="24"/>
          <w:szCs w:val="24"/>
        </w:rPr>
        <w:t>合同签署生效后，乙方自收到首期款之日</w:t>
      </w:r>
      <w:r>
        <w:rPr>
          <w:rFonts w:hint="eastAsia" w:ascii="宋体" w:hAnsi="宋体" w:cs="仿宋"/>
          <w:color w:val="000000" w:themeColor="text1"/>
          <w:sz w:val="24"/>
          <w:szCs w:val="24"/>
          <w14:textFill>
            <w14:solidFill>
              <w14:schemeClr w14:val="tx1"/>
            </w14:solidFill>
          </w14:textFill>
        </w:rPr>
        <w:t>起</w:t>
      </w:r>
      <w:r>
        <w:rPr>
          <w:rFonts w:hint="eastAsia" w:ascii="宋体" w:hAnsi="宋体" w:cs="仿宋"/>
          <w:color w:val="000000" w:themeColor="text1"/>
          <w:sz w:val="24"/>
          <w:szCs w:val="24"/>
          <w:lang w:val="en-US" w:eastAsia="zh-CN"/>
          <w14:textFill>
            <w14:solidFill>
              <w14:schemeClr w14:val="tx1"/>
            </w14:solidFill>
          </w14:textFill>
        </w:rPr>
        <w:t>60</w:t>
      </w:r>
      <w:r>
        <w:rPr>
          <w:rFonts w:hint="eastAsia" w:ascii="宋体" w:hAnsi="宋体" w:cs="仿宋"/>
          <w:color w:val="000000" w:themeColor="text1"/>
          <w:sz w:val="24"/>
          <w:szCs w:val="24"/>
          <w14:textFill>
            <w14:solidFill>
              <w14:schemeClr w14:val="tx1"/>
            </w14:solidFill>
          </w14:textFill>
        </w:rPr>
        <w:t>天（日</w:t>
      </w:r>
      <w:r>
        <w:rPr>
          <w:rFonts w:hint="eastAsia" w:ascii="宋体" w:hAnsi="宋体" w:cs="仿宋"/>
          <w:sz w:val="24"/>
          <w:szCs w:val="24"/>
        </w:rPr>
        <w:t>历天）内生产完毕；生产完毕后，10天（日历天）内货到现场以及安装调试完毕并交付使用。</w:t>
      </w:r>
    </w:p>
    <w:p>
      <w:pPr>
        <w:spacing w:line="500" w:lineRule="exact"/>
        <w:ind w:left="360" w:hanging="360" w:hangingChars="150"/>
        <w:rPr>
          <w:rFonts w:hint="eastAsia" w:ascii="宋体" w:hAnsi="宋体" w:cs="仿宋"/>
          <w:sz w:val="24"/>
          <w:szCs w:val="24"/>
        </w:rPr>
      </w:pPr>
      <w:r>
        <w:rPr>
          <w:rFonts w:hint="eastAsia" w:ascii="宋体" w:hAnsi="宋体" w:cs="仿宋"/>
          <w:sz w:val="24"/>
          <w:szCs w:val="24"/>
        </w:rPr>
        <w:t>7．乙方在实施过程中，严格遵守安全生产规定，设立安全警示标志，做好安全围蔽措施、做好安全防范工作，保持施工现场的清洁卫生，做好文明施工措施，及时清理施工垃圾；如因乙方原因出现安全事故，由乙方承担全部责任，与甲方无关。</w:t>
      </w:r>
    </w:p>
    <w:p>
      <w:pPr>
        <w:spacing w:line="500" w:lineRule="exact"/>
        <w:ind w:left="360" w:hanging="360" w:hangingChars="150"/>
        <w:rPr>
          <w:rFonts w:hint="eastAsia" w:ascii="宋体" w:hAnsi="宋体" w:cs="仿宋"/>
          <w:sz w:val="24"/>
        </w:rPr>
      </w:pPr>
      <w:r>
        <w:rPr>
          <w:rFonts w:hint="eastAsia" w:ascii="宋体" w:hAnsi="宋体" w:cs="仿宋"/>
          <w:sz w:val="24"/>
        </w:rPr>
        <w:t>8．如属乙方原因造成甲方的生产、生活、办公等设备设施造成损坏或损毁的，应承担全部赔偿责任。</w:t>
      </w:r>
    </w:p>
    <w:p>
      <w:pPr>
        <w:spacing w:line="500" w:lineRule="exact"/>
        <w:ind w:left="360" w:hanging="360" w:hangingChars="150"/>
        <w:rPr>
          <w:rFonts w:hint="eastAsia" w:ascii="宋体" w:hAnsi="宋体" w:cs="仿宋"/>
          <w:sz w:val="24"/>
        </w:rPr>
      </w:pPr>
      <w:r>
        <w:rPr>
          <w:rFonts w:hint="eastAsia" w:ascii="宋体" w:hAnsi="宋体" w:cs="仿宋"/>
          <w:sz w:val="24"/>
        </w:rPr>
        <w:t>9．乙方提供</w:t>
      </w:r>
      <w:r>
        <w:rPr>
          <w:rFonts w:hint="eastAsia" w:ascii="宋体" w:hAnsi="宋体" w:cs="仿宋"/>
          <w:sz w:val="24"/>
          <w:u w:val="single"/>
          <w:lang w:val="en-US" w:eastAsia="zh-CN"/>
        </w:rPr>
        <w:t xml:space="preserve">   </w:t>
      </w:r>
      <w:r>
        <w:rPr>
          <w:rFonts w:hint="eastAsia" w:ascii="宋体" w:hAnsi="宋体" w:cs="仿宋"/>
          <w:sz w:val="24"/>
        </w:rPr>
        <w:t>年的质保期，质保期自双方签署最终验收报告之日起计算。质保期内乙方提供7×24小时电话服务，接到报障后，先进行电话及视频指导，排除故障；如无法排除的，需48小时内到场处理。</w:t>
      </w:r>
    </w:p>
    <w:p>
      <w:pPr>
        <w:spacing w:line="500" w:lineRule="exact"/>
        <w:ind w:left="360" w:hanging="360" w:hangingChars="150"/>
        <w:rPr>
          <w:rFonts w:hint="eastAsia" w:ascii="宋体" w:hAnsi="宋体" w:cs="仿宋"/>
          <w:sz w:val="24"/>
        </w:rPr>
      </w:pPr>
      <w:r>
        <w:rPr>
          <w:rFonts w:hint="eastAsia" w:ascii="宋体" w:hAnsi="宋体" w:cs="仿宋"/>
          <w:sz w:val="24"/>
        </w:rPr>
        <w:t>10．质保期内至少2次免费上门回访，以帮助甲方解决使用中出现的问题，必要时可约定进行现场解决。</w:t>
      </w:r>
    </w:p>
    <w:p>
      <w:pPr>
        <w:spacing w:line="500" w:lineRule="exact"/>
        <w:ind w:left="360" w:hanging="360" w:hangingChars="150"/>
        <w:rPr>
          <w:rFonts w:hint="eastAsia" w:ascii="宋体" w:hAnsi="宋体" w:cs="仿宋"/>
          <w:sz w:val="24"/>
        </w:rPr>
      </w:pPr>
      <w:r>
        <w:rPr>
          <w:rFonts w:hint="eastAsia" w:ascii="宋体" w:hAnsi="宋体" w:cs="仿宋"/>
          <w:sz w:val="24"/>
        </w:rPr>
        <w:t>11．乙方可免费提供最新的应用报告。如甲方有应用方面的问题咨询时，乙方应及时提供解答，帮助甲方检测样品，协助解决应用问题。</w:t>
      </w:r>
    </w:p>
    <w:p>
      <w:pPr>
        <w:spacing w:line="500" w:lineRule="exact"/>
        <w:ind w:firstLine="0"/>
        <w:rPr>
          <w:rFonts w:hint="eastAsia" w:ascii="宋体" w:hAnsi="宋体" w:cs="仿宋"/>
          <w:b/>
          <w:bCs/>
          <w:sz w:val="24"/>
          <w:szCs w:val="24"/>
        </w:rPr>
      </w:pPr>
      <w:r>
        <w:rPr>
          <w:rFonts w:hint="eastAsia" w:ascii="宋体" w:hAnsi="宋体" w:cs="仿宋"/>
          <w:b/>
          <w:bCs/>
          <w:sz w:val="24"/>
          <w:szCs w:val="24"/>
        </w:rPr>
        <w:t>第四条、合同金额及支付方式</w:t>
      </w:r>
    </w:p>
    <w:p>
      <w:pPr>
        <w:spacing w:line="500" w:lineRule="exact"/>
        <w:ind w:left="360" w:hanging="360" w:hangingChars="150"/>
        <w:rPr>
          <w:rFonts w:hint="eastAsia" w:ascii="宋体" w:hAnsi="宋体" w:cs="仿宋"/>
          <w:sz w:val="24"/>
          <w:szCs w:val="24"/>
          <w:shd w:val="clear" w:color="auto" w:fill="FFFFFF"/>
        </w:rPr>
      </w:pPr>
      <w:r>
        <w:rPr>
          <w:rFonts w:hint="eastAsia" w:ascii="宋体" w:hAnsi="宋体" w:cs="仿宋"/>
          <w:kern w:val="0"/>
          <w:sz w:val="24"/>
          <w:szCs w:val="24"/>
        </w:rPr>
        <w:t xml:space="preserve">1．合同总金额为: </w:t>
      </w:r>
      <w:r>
        <w:rPr>
          <w:rFonts w:hint="eastAsia" w:ascii="宋体" w:hAnsi="宋体" w:cs="仿宋"/>
          <w:kern w:val="0"/>
          <w:sz w:val="24"/>
          <w:szCs w:val="24"/>
          <w:u w:val="single"/>
          <w:lang w:val="en-US" w:eastAsia="zh-CN"/>
        </w:rPr>
        <w:t xml:space="preserve">              </w:t>
      </w:r>
      <w:r>
        <w:rPr>
          <w:rFonts w:hint="eastAsia" w:ascii="宋体" w:hAnsi="宋体" w:cs="仿宋"/>
          <w:kern w:val="0"/>
          <w:sz w:val="24"/>
          <w:szCs w:val="24"/>
        </w:rPr>
        <w:t>元（大写：人民币</w:t>
      </w:r>
      <w:r>
        <w:rPr>
          <w:rFonts w:hint="eastAsia" w:ascii="宋体" w:hAnsi="宋体" w:cs="仿宋"/>
          <w:kern w:val="0"/>
          <w:sz w:val="24"/>
          <w:szCs w:val="24"/>
          <w:u w:val="single"/>
          <w:lang w:val="en-US" w:eastAsia="zh-CN"/>
        </w:rPr>
        <w:t xml:space="preserve">            </w:t>
      </w:r>
      <w:r>
        <w:rPr>
          <w:rFonts w:hint="eastAsia" w:ascii="宋体" w:hAnsi="宋体" w:cs="仿宋"/>
          <w:kern w:val="0"/>
          <w:sz w:val="24"/>
          <w:szCs w:val="24"/>
        </w:rPr>
        <w:t>）。均涵盖货物购置和安装、调试、运输、风险、保险、装卸、调试、培训辅导、质保期售后服务、全额含税发票等合同实施过程中的应预见和不可预见所有费用。</w:t>
      </w:r>
    </w:p>
    <w:p>
      <w:pPr>
        <w:spacing w:line="500" w:lineRule="exact"/>
        <w:ind w:left="360" w:hanging="360" w:hangingChars="150"/>
        <w:rPr>
          <w:rFonts w:hint="eastAsia"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2</w:t>
      </w:r>
      <w:r>
        <w:rPr>
          <w:rFonts w:hint="eastAsia" w:ascii="宋体" w:hAnsi="宋体" w:cs="仿宋"/>
          <w:color w:val="000000" w:themeColor="text1"/>
          <w:sz w:val="24"/>
          <w:szCs w:val="24"/>
          <w14:textFill>
            <w14:solidFill>
              <w14:schemeClr w14:val="tx1"/>
            </w14:solidFill>
          </w14:textFill>
        </w:rPr>
        <w:t>．</w:t>
      </w:r>
      <w:r>
        <w:rPr>
          <w:rFonts w:hint="eastAsia" w:ascii="宋体" w:hAnsi="宋体" w:cs="仿宋"/>
          <w:color w:val="000000" w:themeColor="text1"/>
          <w:kern w:val="0"/>
          <w:sz w:val="24"/>
          <w:szCs w:val="24"/>
          <w14:textFill>
            <w14:solidFill>
              <w14:schemeClr w14:val="tx1"/>
            </w14:solidFill>
          </w14:textFill>
        </w:rPr>
        <w:t>付款方式：分</w:t>
      </w:r>
      <w:r>
        <w:rPr>
          <w:rFonts w:hint="eastAsia" w:ascii="宋体" w:hAnsi="宋体" w:cs="仿宋"/>
          <w:color w:val="000000" w:themeColor="text1"/>
          <w:kern w:val="0"/>
          <w:sz w:val="24"/>
          <w:szCs w:val="24"/>
          <w:lang w:val="en-US" w:eastAsia="zh-CN"/>
          <w14:textFill>
            <w14:solidFill>
              <w14:schemeClr w14:val="tx1"/>
            </w14:solidFill>
          </w14:textFill>
        </w:rPr>
        <w:t>三</w:t>
      </w:r>
      <w:r>
        <w:rPr>
          <w:rFonts w:hint="eastAsia" w:ascii="宋体" w:hAnsi="宋体" w:cs="仿宋"/>
          <w:color w:val="000000" w:themeColor="text1"/>
          <w:kern w:val="0"/>
          <w:sz w:val="24"/>
          <w:szCs w:val="24"/>
          <w14:textFill>
            <w14:solidFill>
              <w14:schemeClr w14:val="tx1"/>
            </w14:solidFill>
          </w14:textFill>
        </w:rPr>
        <w:t>期支付，首期：合同签署生效后，</w:t>
      </w:r>
      <w:r>
        <w:rPr>
          <w:rFonts w:hint="eastAsia" w:ascii="宋体" w:hAnsi="宋体" w:cs="仿宋"/>
          <w:color w:val="000000" w:themeColor="text1"/>
          <w:kern w:val="0"/>
          <w:sz w:val="24"/>
          <w:szCs w:val="24"/>
          <w:lang w:val="en-US" w:eastAsia="zh-CN"/>
          <w14:textFill>
            <w14:solidFill>
              <w14:schemeClr w14:val="tx1"/>
            </w14:solidFill>
          </w14:textFill>
        </w:rPr>
        <w:t>甲方</w:t>
      </w:r>
      <w:r>
        <w:rPr>
          <w:rFonts w:hint="eastAsia" w:ascii="宋体" w:hAnsi="宋体" w:cs="仿宋"/>
          <w:color w:val="000000" w:themeColor="text1"/>
          <w:kern w:val="0"/>
          <w:sz w:val="24"/>
          <w:szCs w:val="24"/>
          <w14:textFill>
            <w14:solidFill>
              <w14:schemeClr w14:val="tx1"/>
            </w14:solidFill>
          </w14:textFill>
        </w:rPr>
        <w:t>自收到</w:t>
      </w:r>
      <w:r>
        <w:rPr>
          <w:rFonts w:hint="eastAsia" w:ascii="宋体" w:hAnsi="宋体" w:cs="仿宋"/>
          <w:color w:val="000000" w:themeColor="text1"/>
          <w:kern w:val="0"/>
          <w:sz w:val="24"/>
          <w:szCs w:val="24"/>
          <w:lang w:val="en-US" w:eastAsia="zh-CN"/>
          <w14:textFill>
            <w14:solidFill>
              <w14:schemeClr w14:val="tx1"/>
            </w14:solidFill>
          </w14:textFill>
        </w:rPr>
        <w:t>乙方</w:t>
      </w:r>
      <w:r>
        <w:rPr>
          <w:rFonts w:hint="eastAsia" w:ascii="宋体" w:hAnsi="宋体" w:cs="仿宋"/>
          <w:color w:val="000000" w:themeColor="text1"/>
          <w:kern w:val="0"/>
          <w:sz w:val="24"/>
          <w:szCs w:val="24"/>
          <w14:textFill>
            <w14:solidFill>
              <w14:schemeClr w14:val="tx1"/>
            </w14:solidFill>
          </w14:textFill>
        </w:rPr>
        <w:t>出具的等额有效发票之日起30个工作日内支付合同总额的30%作为预付款；二期：货物到货、安装完毕且验收合格后，</w:t>
      </w:r>
      <w:r>
        <w:rPr>
          <w:rFonts w:hint="eastAsia" w:ascii="宋体" w:hAnsi="宋体" w:cs="仿宋"/>
          <w:color w:val="000000" w:themeColor="text1"/>
          <w:kern w:val="0"/>
          <w:sz w:val="24"/>
          <w:szCs w:val="24"/>
          <w:lang w:val="en-US" w:eastAsia="zh-CN"/>
          <w14:textFill>
            <w14:solidFill>
              <w14:schemeClr w14:val="tx1"/>
            </w14:solidFill>
          </w14:textFill>
        </w:rPr>
        <w:t>甲方</w:t>
      </w:r>
      <w:r>
        <w:rPr>
          <w:rFonts w:hint="eastAsia" w:ascii="宋体" w:hAnsi="宋体" w:cs="仿宋"/>
          <w:color w:val="000000" w:themeColor="text1"/>
          <w:kern w:val="0"/>
          <w:sz w:val="24"/>
          <w:szCs w:val="24"/>
          <w14:textFill>
            <w14:solidFill>
              <w14:schemeClr w14:val="tx1"/>
            </w14:solidFill>
          </w14:textFill>
        </w:rPr>
        <w:t>自收到</w:t>
      </w:r>
      <w:r>
        <w:rPr>
          <w:rFonts w:hint="eastAsia" w:ascii="宋体" w:hAnsi="宋体" w:cs="仿宋"/>
          <w:color w:val="000000" w:themeColor="text1"/>
          <w:kern w:val="0"/>
          <w:sz w:val="24"/>
          <w:szCs w:val="24"/>
          <w:lang w:val="en-US" w:eastAsia="zh-CN"/>
          <w14:textFill>
            <w14:solidFill>
              <w14:schemeClr w14:val="tx1"/>
            </w14:solidFill>
          </w14:textFill>
        </w:rPr>
        <w:t>乙方</w:t>
      </w:r>
      <w:r>
        <w:rPr>
          <w:rFonts w:hint="eastAsia" w:ascii="宋体" w:hAnsi="宋体" w:cs="仿宋"/>
          <w:color w:val="000000" w:themeColor="text1"/>
          <w:kern w:val="0"/>
          <w:sz w:val="24"/>
          <w:szCs w:val="24"/>
          <w14:textFill>
            <w14:solidFill>
              <w14:schemeClr w14:val="tx1"/>
            </w14:solidFill>
          </w14:textFill>
        </w:rPr>
        <w:t>出具的等额有效发票之日起30个工作日内，支付合同总额的40%；三期：设备正常使用3个月后，</w:t>
      </w:r>
      <w:r>
        <w:rPr>
          <w:rFonts w:hint="eastAsia" w:ascii="宋体" w:hAnsi="宋体" w:cs="仿宋"/>
          <w:color w:val="000000" w:themeColor="text1"/>
          <w:kern w:val="0"/>
          <w:sz w:val="24"/>
          <w:szCs w:val="24"/>
          <w:lang w:val="en-US" w:eastAsia="zh-CN"/>
          <w14:textFill>
            <w14:solidFill>
              <w14:schemeClr w14:val="tx1"/>
            </w14:solidFill>
          </w14:textFill>
        </w:rPr>
        <w:t>甲方</w:t>
      </w:r>
      <w:r>
        <w:rPr>
          <w:rFonts w:hint="eastAsia" w:ascii="宋体" w:hAnsi="宋体" w:cs="仿宋"/>
          <w:color w:val="000000" w:themeColor="text1"/>
          <w:kern w:val="0"/>
          <w:sz w:val="24"/>
          <w:szCs w:val="24"/>
          <w14:textFill>
            <w14:solidFill>
              <w14:schemeClr w14:val="tx1"/>
            </w14:solidFill>
          </w14:textFill>
        </w:rPr>
        <w:t>自收到</w:t>
      </w:r>
      <w:r>
        <w:rPr>
          <w:rFonts w:hint="eastAsia" w:ascii="宋体" w:hAnsi="宋体" w:cs="仿宋"/>
          <w:color w:val="000000" w:themeColor="text1"/>
          <w:kern w:val="0"/>
          <w:sz w:val="24"/>
          <w:szCs w:val="24"/>
          <w:lang w:val="en-US" w:eastAsia="zh-CN"/>
          <w14:textFill>
            <w14:solidFill>
              <w14:schemeClr w14:val="tx1"/>
            </w14:solidFill>
          </w14:textFill>
        </w:rPr>
        <w:t>乙方</w:t>
      </w:r>
      <w:r>
        <w:rPr>
          <w:rFonts w:hint="eastAsia" w:ascii="宋体" w:hAnsi="宋体" w:cs="仿宋"/>
          <w:color w:val="000000" w:themeColor="text1"/>
          <w:kern w:val="0"/>
          <w:sz w:val="24"/>
          <w:szCs w:val="24"/>
          <w14:textFill>
            <w14:solidFill>
              <w14:schemeClr w14:val="tx1"/>
            </w14:solidFill>
          </w14:textFill>
        </w:rPr>
        <w:t>出具的等额有效发票之日起30个工作日内支付合同总额30%。</w:t>
      </w:r>
    </w:p>
    <w:p>
      <w:pPr>
        <w:spacing w:line="500" w:lineRule="exact"/>
        <w:ind w:left="360" w:hanging="360" w:hangingChars="150"/>
        <w:rPr>
          <w:rFonts w:hint="eastAsia" w:ascii="宋体" w:hAnsi="宋体" w:cs="仿宋"/>
          <w:kern w:val="0"/>
          <w:sz w:val="24"/>
          <w:szCs w:val="24"/>
        </w:rPr>
      </w:pPr>
      <w:r>
        <w:rPr>
          <w:rFonts w:hint="eastAsia" w:ascii="宋体" w:hAnsi="宋体" w:cs="仿宋"/>
          <w:kern w:val="0"/>
          <w:sz w:val="24"/>
          <w:szCs w:val="24"/>
        </w:rPr>
        <w:t>3</w:t>
      </w:r>
      <w:r>
        <w:rPr>
          <w:rFonts w:hint="eastAsia" w:ascii="宋体" w:hAnsi="宋体" w:cs="仿宋"/>
          <w:sz w:val="24"/>
          <w:szCs w:val="24"/>
        </w:rPr>
        <w:t>．</w:t>
      </w:r>
      <w:r>
        <w:rPr>
          <w:rFonts w:hint="eastAsia" w:ascii="宋体" w:hAnsi="宋体" w:cs="仿宋"/>
          <w:kern w:val="0"/>
          <w:sz w:val="24"/>
          <w:szCs w:val="24"/>
        </w:rPr>
        <w:t>收款方、出具发票方必须与合同乙方名称一致；如有变更，必须以书面方式通知对方并加盖财务专用章。</w:t>
      </w:r>
    </w:p>
    <w:p>
      <w:pPr>
        <w:spacing w:line="500" w:lineRule="exact"/>
        <w:ind w:left="360" w:hanging="360" w:hangingChars="150"/>
        <w:rPr>
          <w:rFonts w:hint="eastAsia" w:ascii="宋体" w:hAnsi="宋体" w:cs="仿宋"/>
          <w:kern w:val="0"/>
          <w:sz w:val="24"/>
          <w:szCs w:val="24"/>
        </w:rPr>
      </w:pPr>
      <w:r>
        <w:rPr>
          <w:rFonts w:hint="eastAsia" w:ascii="宋体" w:hAnsi="宋体" w:cs="仿宋"/>
          <w:kern w:val="0"/>
          <w:sz w:val="24"/>
          <w:szCs w:val="24"/>
        </w:rPr>
        <w:t>4</w:t>
      </w:r>
      <w:r>
        <w:rPr>
          <w:rFonts w:hint="eastAsia" w:ascii="宋体" w:hAnsi="宋体" w:cs="仿宋"/>
          <w:sz w:val="24"/>
          <w:szCs w:val="24"/>
        </w:rPr>
        <w:t>．</w:t>
      </w:r>
      <w:r>
        <w:rPr>
          <w:rFonts w:hint="eastAsia" w:ascii="宋体" w:hAnsi="宋体" w:cs="仿宋"/>
          <w:kern w:val="0"/>
          <w:sz w:val="24"/>
          <w:szCs w:val="24"/>
        </w:rPr>
        <w:t>汇款至乙方账户。</w:t>
      </w:r>
    </w:p>
    <w:p>
      <w:pPr>
        <w:spacing w:line="500" w:lineRule="exact"/>
        <w:ind w:left="360" w:hanging="361" w:hangingChars="150"/>
        <w:rPr>
          <w:rFonts w:hint="default" w:ascii="宋体" w:hAnsi="宋体" w:cs="仿宋" w:eastAsiaTheme="minorEastAsia"/>
          <w:b/>
          <w:bCs/>
          <w:kern w:val="0"/>
          <w:sz w:val="24"/>
          <w:szCs w:val="24"/>
          <w:lang w:val="en-US" w:eastAsia="zh-CN"/>
        </w:rPr>
      </w:pPr>
      <w:r>
        <w:rPr>
          <w:rFonts w:hint="eastAsia" w:ascii="宋体" w:hAnsi="宋体" w:cs="仿宋"/>
          <w:b/>
          <w:bCs/>
          <w:kern w:val="0"/>
          <w:sz w:val="24"/>
          <w:szCs w:val="24"/>
          <w:lang w:val="en-US" w:eastAsia="zh-CN"/>
        </w:rPr>
        <w:t>第五条、验收标准</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ascii="宋体" w:hAnsi="宋体" w:cs="宋体"/>
          <w:kern w:val="0"/>
          <w:sz w:val="24"/>
          <w:szCs w:val="24"/>
        </w:rPr>
      </w:pPr>
      <w:r>
        <w:rPr>
          <w:rFonts w:hint="eastAsia" w:ascii="宋体" w:hAnsi="宋体" w:cs="宋体"/>
          <w:kern w:val="0"/>
          <w:sz w:val="24"/>
          <w:szCs w:val="24"/>
        </w:rPr>
        <w:t>1</w:t>
      </w:r>
      <w:r>
        <w:rPr>
          <w:rFonts w:hint="eastAsia" w:ascii="宋体" w:hAnsi="宋体"/>
          <w:sz w:val="24"/>
          <w:szCs w:val="24"/>
        </w:rPr>
        <w:t>．</w:t>
      </w:r>
      <w:r>
        <w:rPr>
          <w:rFonts w:hint="eastAsia" w:ascii="宋体" w:hAnsi="宋体" w:cs="宋体"/>
          <w:kern w:val="0"/>
          <w:sz w:val="24"/>
          <w:szCs w:val="24"/>
        </w:rPr>
        <w:t>甲方组织相关部门严格依据项目标的参数、功能要求、规格型号（如有），如发现货品不符合要求时，乙方应无条件退货或换货。</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ascii="宋体" w:hAnsi="宋体" w:cs="宋体"/>
          <w:kern w:val="0"/>
          <w:sz w:val="24"/>
          <w:szCs w:val="24"/>
        </w:rPr>
      </w:pPr>
      <w:r>
        <w:rPr>
          <w:rFonts w:hint="eastAsia" w:ascii="宋体" w:hAnsi="宋体" w:cs="宋体"/>
          <w:kern w:val="0"/>
          <w:sz w:val="24"/>
          <w:szCs w:val="24"/>
        </w:rPr>
        <w:t>2</w:t>
      </w:r>
      <w:r>
        <w:rPr>
          <w:rFonts w:hint="eastAsia" w:ascii="宋体" w:hAnsi="宋体"/>
          <w:sz w:val="24"/>
          <w:szCs w:val="24"/>
        </w:rPr>
        <w:t>．</w:t>
      </w:r>
      <w:r>
        <w:rPr>
          <w:rFonts w:hint="eastAsia" w:ascii="宋体" w:hAnsi="宋体" w:cs="宋体"/>
          <w:kern w:val="0"/>
          <w:sz w:val="24"/>
          <w:szCs w:val="24"/>
        </w:rPr>
        <w:t>实施项目通过试运行正常后，双方共同验收并出具验收报告。</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ascii="宋体" w:hAnsi="宋体" w:cs="宋体"/>
          <w:kern w:val="0"/>
          <w:sz w:val="24"/>
          <w:szCs w:val="24"/>
        </w:rPr>
      </w:pPr>
      <w:r>
        <w:rPr>
          <w:rFonts w:hint="eastAsia" w:ascii="宋体" w:hAnsi="宋体" w:cs="宋体"/>
          <w:kern w:val="0"/>
          <w:sz w:val="24"/>
          <w:szCs w:val="24"/>
        </w:rPr>
        <w:t>3</w:t>
      </w:r>
      <w:r>
        <w:rPr>
          <w:rFonts w:hint="eastAsia" w:ascii="宋体" w:hAnsi="宋体"/>
          <w:sz w:val="24"/>
          <w:szCs w:val="24"/>
        </w:rPr>
        <w:t>．</w:t>
      </w:r>
      <w:r>
        <w:rPr>
          <w:rFonts w:hint="eastAsia" w:ascii="宋体" w:hAnsi="宋体" w:cs="宋体"/>
          <w:kern w:val="0"/>
          <w:sz w:val="24"/>
          <w:szCs w:val="24"/>
        </w:rPr>
        <w:t>货物为原制造商近10个月内制造的全新产品，无污染，无侵权行为、表面无划损、无任何缺陷隐患，在中国境内可依常规安全合法使用。</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ascii="宋体" w:hAnsi="宋体" w:cs="宋体"/>
          <w:kern w:val="0"/>
          <w:sz w:val="24"/>
          <w:szCs w:val="24"/>
        </w:rPr>
      </w:pPr>
      <w:r>
        <w:rPr>
          <w:rFonts w:hint="eastAsia" w:ascii="宋体" w:hAnsi="宋体" w:cs="宋体"/>
          <w:kern w:val="0"/>
          <w:sz w:val="24"/>
          <w:szCs w:val="24"/>
        </w:rPr>
        <w:t>4</w:t>
      </w:r>
      <w:r>
        <w:rPr>
          <w:rFonts w:hint="eastAsia" w:ascii="宋体" w:hAnsi="宋体"/>
          <w:sz w:val="24"/>
          <w:szCs w:val="24"/>
        </w:rPr>
        <w:t>．</w:t>
      </w:r>
      <w:r>
        <w:rPr>
          <w:rFonts w:hint="eastAsia" w:ascii="宋体" w:hAnsi="宋体" w:cs="宋体"/>
          <w:kern w:val="0"/>
          <w:sz w:val="24"/>
          <w:szCs w:val="24"/>
        </w:rPr>
        <w:t>交付验收标准</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ascii="宋体" w:hAnsi="宋体" w:cs="宋体"/>
          <w:kern w:val="0"/>
          <w:sz w:val="24"/>
          <w:szCs w:val="24"/>
        </w:rPr>
      </w:pPr>
      <w:r>
        <w:rPr>
          <w:rFonts w:hint="eastAsia" w:ascii="宋体" w:hAnsi="宋体" w:cs="宋体"/>
          <w:kern w:val="0"/>
          <w:sz w:val="24"/>
          <w:szCs w:val="24"/>
        </w:rPr>
        <w:t>（1）乙方提供的货物应按必须符合最新的中华人民共和国国家安全环保标准、国家有关产品质量认证标准。若在供货过程中所采用的某项标准或规范在本合同中没有规定,则乙方应详细说明其所采用的标准和规范,并提供该标准或规范的完整中文文件给甲方，只有乙方采用的标准和规范是国家、国际公认的、惯用的，且等于或优于本技术规格书的要求时，此标准或规范才可能为甲方所接受。如有关标准、规范和法令之间产生差异的，应当按其中最严、最优、最新且于三者之间选择最有利于甲方的标准或规定执行。</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ascii="宋体" w:hAnsi="宋体" w:cs="宋体"/>
          <w:kern w:val="0"/>
          <w:sz w:val="24"/>
          <w:szCs w:val="24"/>
        </w:rPr>
      </w:pPr>
      <w:r>
        <w:rPr>
          <w:rFonts w:hint="eastAsia" w:ascii="宋体" w:hAnsi="宋体" w:cs="宋体"/>
          <w:kern w:val="0"/>
          <w:sz w:val="24"/>
          <w:szCs w:val="24"/>
        </w:rPr>
        <w:t>（2）国内制造的产品必须具备出厂合格证。进口产品要求是正规渠道进口货物，具备原产地证明及合法进货渠道证明。</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ascii="宋体" w:hAnsi="宋体" w:cs="宋体"/>
          <w:kern w:val="0"/>
          <w:sz w:val="24"/>
          <w:szCs w:val="24"/>
        </w:rPr>
      </w:pPr>
      <w:r>
        <w:rPr>
          <w:rFonts w:hint="eastAsia" w:ascii="宋体" w:hAnsi="宋体" w:cs="宋体"/>
          <w:kern w:val="0"/>
          <w:sz w:val="24"/>
          <w:szCs w:val="24"/>
        </w:rPr>
        <w:t>（3）乙方应将货物的用户使用手册、保修手册、有关单证资料及配备件、随附工具等交付给甲方，使用操作及安全须知等重要资料应附有中文说明。</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ascii="宋体" w:hAnsi="宋体" w:cs="宋体"/>
          <w:kern w:val="0"/>
          <w:sz w:val="24"/>
          <w:szCs w:val="24"/>
        </w:rPr>
      </w:pPr>
      <w:r>
        <w:rPr>
          <w:rFonts w:hint="eastAsia" w:ascii="宋体" w:hAnsi="宋体" w:cs="宋体"/>
          <w:kern w:val="0"/>
          <w:sz w:val="24"/>
          <w:szCs w:val="24"/>
        </w:rPr>
        <w:t>（4）甲方按乙方提供的供货清单检验产品合格证、使用说明书和其它的技术资料、检查产品及附件是否完整无损。如有损坏、缺件等情况，由乙方自行负责。</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hint="eastAsia" w:ascii="宋体" w:hAnsi="宋体" w:cs="宋体"/>
          <w:kern w:val="0"/>
          <w:sz w:val="24"/>
          <w:szCs w:val="24"/>
        </w:rPr>
      </w:pPr>
      <w:r>
        <w:rPr>
          <w:rFonts w:hint="eastAsia" w:ascii="宋体" w:hAnsi="宋体" w:cs="宋体"/>
          <w:kern w:val="0"/>
          <w:sz w:val="24"/>
          <w:szCs w:val="24"/>
        </w:rPr>
        <w:t>（5）双方约定的其他合理要求及标准。</w:t>
      </w:r>
    </w:p>
    <w:p>
      <w:pPr>
        <w:keepNext w:val="0"/>
        <w:keepLines w:val="0"/>
        <w:pageBreakBefore w:val="0"/>
        <w:widowControl w:val="0"/>
        <w:kinsoku/>
        <w:wordWrap/>
        <w:overflowPunct/>
        <w:topLinePunct w:val="0"/>
        <w:autoSpaceDE/>
        <w:autoSpaceDN/>
        <w:bidi w:val="0"/>
        <w:adjustRightInd/>
        <w:snapToGrid/>
        <w:spacing w:line="440" w:lineRule="exact"/>
        <w:ind w:left="361" w:hanging="361" w:hangingChars="150"/>
        <w:textAlignment w:val="auto"/>
        <w:rPr>
          <w:rFonts w:hint="eastAsia" w:ascii="宋体" w:hAnsi="宋体"/>
          <w:sz w:val="24"/>
          <w:szCs w:val="24"/>
        </w:rPr>
      </w:pPr>
      <w:r>
        <w:rPr>
          <w:rFonts w:hint="eastAsia" w:ascii="宋体" w:hAnsi="宋体"/>
          <w:b/>
          <w:bCs/>
          <w:sz w:val="24"/>
          <w:szCs w:val="24"/>
        </w:rPr>
        <w:t>第六条、</w:t>
      </w:r>
      <w:r>
        <w:rPr>
          <w:rFonts w:hint="eastAsia" w:ascii="宋体" w:hAnsi="宋体"/>
          <w:b/>
          <w:color w:val="000000"/>
          <w:sz w:val="24"/>
          <w:szCs w:val="24"/>
        </w:rPr>
        <w:t>知识产权</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ascii="宋体" w:hAnsi="宋体" w:cs="宋体"/>
          <w:kern w:val="0"/>
          <w:sz w:val="24"/>
          <w:szCs w:val="24"/>
        </w:rPr>
      </w:pPr>
      <w:r>
        <w:rPr>
          <w:rFonts w:hint="eastAsia" w:ascii="宋体" w:hAnsi="宋体" w:cs="宋体"/>
          <w:kern w:val="0"/>
          <w:sz w:val="24"/>
          <w:szCs w:val="24"/>
        </w:rPr>
        <w:t>1</w:t>
      </w:r>
      <w:r>
        <w:rPr>
          <w:rFonts w:hint="eastAsia" w:ascii="宋体" w:hAnsi="宋体"/>
          <w:sz w:val="24"/>
          <w:szCs w:val="24"/>
        </w:rPr>
        <w:t>．</w:t>
      </w:r>
      <w:r>
        <w:rPr>
          <w:rFonts w:hint="eastAsia" w:ascii="宋体" w:hAnsi="宋体" w:cs="宋体"/>
          <w:kern w:val="0"/>
          <w:sz w:val="24"/>
          <w:szCs w:val="24"/>
        </w:rPr>
        <w:t>乙方必须保证，甲方在中华人民共和国境内使用标的货物、资料、技术、服务或其任何一部分时，享有不受限制的无偿使用权，如有第三方向甲方提出侵犯其专利权、商标权或其它知识产权的主张，该责任应由乙方承担。</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hint="eastAsia" w:ascii="宋体" w:hAnsi="宋体" w:cs="宋体"/>
          <w:kern w:val="0"/>
          <w:sz w:val="24"/>
          <w:szCs w:val="24"/>
        </w:rPr>
      </w:pPr>
      <w:r>
        <w:rPr>
          <w:rFonts w:hint="eastAsia" w:ascii="宋体" w:hAnsi="宋体" w:cs="宋体"/>
          <w:kern w:val="0"/>
          <w:sz w:val="24"/>
          <w:szCs w:val="24"/>
        </w:rPr>
        <w:t>2</w:t>
      </w:r>
      <w:r>
        <w:rPr>
          <w:rFonts w:hint="eastAsia" w:ascii="宋体" w:hAnsi="宋体"/>
          <w:sz w:val="24"/>
          <w:szCs w:val="24"/>
        </w:rPr>
        <w:t>．</w:t>
      </w:r>
      <w:r>
        <w:rPr>
          <w:rFonts w:hint="eastAsia" w:ascii="宋体" w:hAnsi="宋体" w:cs="宋体"/>
          <w:kern w:val="0"/>
          <w:sz w:val="24"/>
          <w:szCs w:val="24"/>
        </w:rPr>
        <w:t>合同总额应包含所有应向所有权人支付的专利权、商标权或其它知识产权的一切相关费用。</w:t>
      </w:r>
    </w:p>
    <w:p>
      <w:pPr>
        <w:keepNext w:val="0"/>
        <w:keepLines w:val="0"/>
        <w:pageBreakBefore w:val="0"/>
        <w:widowControl w:val="0"/>
        <w:kinsoku/>
        <w:wordWrap/>
        <w:overflowPunct/>
        <w:topLinePunct w:val="0"/>
        <w:autoSpaceDE/>
        <w:autoSpaceDN/>
        <w:bidi w:val="0"/>
        <w:adjustRightInd/>
        <w:snapToGrid/>
        <w:spacing w:line="440" w:lineRule="exact"/>
        <w:ind w:left="361" w:hanging="361" w:hangingChars="150"/>
        <w:textAlignment w:val="auto"/>
        <w:rPr>
          <w:rFonts w:hint="eastAsia" w:ascii="宋体" w:hAnsi="宋体"/>
          <w:sz w:val="24"/>
          <w:szCs w:val="24"/>
        </w:rPr>
      </w:pPr>
      <w:r>
        <w:rPr>
          <w:rFonts w:hint="eastAsia" w:ascii="宋体" w:hAnsi="宋体"/>
          <w:b/>
          <w:bCs/>
          <w:sz w:val="24"/>
          <w:szCs w:val="24"/>
        </w:rPr>
        <w:t>第七条、信息保密</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sz w:val="24"/>
          <w:szCs w:val="24"/>
        </w:rPr>
        <w:t>．</w:t>
      </w:r>
      <w:r>
        <w:rPr>
          <w:rFonts w:hint="eastAsia" w:ascii="宋体" w:hAnsi="宋体" w:cs="宋体"/>
          <w:kern w:val="0"/>
          <w:sz w:val="24"/>
          <w:szCs w:val="24"/>
        </w:rPr>
        <w:t>甲、乙双方在项目实施过程中，所知悉对方的所有</w:t>
      </w:r>
      <w:r>
        <w:rPr>
          <w:rFonts w:hint="eastAsia" w:ascii="宋体" w:hAnsi="宋体"/>
          <w:sz w:val="24"/>
          <w:szCs w:val="24"/>
        </w:rPr>
        <w:t>重要信息</w:t>
      </w:r>
      <w:r>
        <w:rPr>
          <w:rFonts w:hint="eastAsia" w:ascii="宋体" w:hAnsi="宋体" w:cs="宋体"/>
          <w:kern w:val="0"/>
          <w:sz w:val="24"/>
          <w:szCs w:val="24"/>
        </w:rPr>
        <w:t>均应予以</w:t>
      </w:r>
      <w:r>
        <w:rPr>
          <w:rFonts w:hint="eastAsia" w:ascii="宋体" w:hAnsi="宋体"/>
          <w:sz w:val="24"/>
          <w:szCs w:val="24"/>
        </w:rPr>
        <w:t>保密，不得向第三方泄露。</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hint="eastAsia" w:ascii="宋体" w:hAnsi="宋体" w:cs="宋体"/>
          <w:kern w:val="0"/>
          <w:sz w:val="24"/>
          <w:szCs w:val="24"/>
        </w:rPr>
      </w:pPr>
      <w:r>
        <w:rPr>
          <w:rFonts w:hint="eastAsia" w:ascii="宋体" w:hAnsi="宋体" w:cs="宋体"/>
          <w:kern w:val="0"/>
          <w:sz w:val="24"/>
          <w:szCs w:val="24"/>
        </w:rPr>
        <w:t>2</w:t>
      </w:r>
      <w:r>
        <w:rPr>
          <w:rFonts w:hint="eastAsia" w:ascii="宋体" w:hAnsi="宋体"/>
          <w:sz w:val="24"/>
          <w:szCs w:val="24"/>
        </w:rPr>
        <w:t>．</w:t>
      </w:r>
      <w:r>
        <w:rPr>
          <w:rFonts w:hint="eastAsia" w:ascii="宋体" w:hAnsi="宋体" w:cs="宋体"/>
          <w:kern w:val="0"/>
          <w:sz w:val="24"/>
          <w:szCs w:val="24"/>
        </w:rPr>
        <w:t>保密信息是指甲、乙双方各自专有的、且提供给对方的并明确标有“保密”字样的信息，包括但不限于本合同及其签订内容等。甲、乙双方承认保密信息构成有价值的商业秘密。双方同意严格按照本合同的规定使用对方的保密信息，未经对方的事先书面许可，不得向第三方，或允许向第三方直接或间接地透露保密信息。无论本合同变更、解除或终止，本条款保持有效。</w:t>
      </w:r>
    </w:p>
    <w:p>
      <w:pPr>
        <w:keepNext w:val="0"/>
        <w:keepLines w:val="0"/>
        <w:pageBreakBefore w:val="0"/>
        <w:widowControl w:val="0"/>
        <w:kinsoku/>
        <w:wordWrap/>
        <w:overflowPunct/>
        <w:topLinePunct w:val="0"/>
        <w:autoSpaceDE/>
        <w:autoSpaceDN/>
        <w:bidi w:val="0"/>
        <w:adjustRightInd/>
        <w:snapToGrid/>
        <w:spacing w:line="440" w:lineRule="exact"/>
        <w:ind w:left="361" w:hanging="361" w:hangingChars="150"/>
        <w:textAlignment w:val="auto"/>
        <w:rPr>
          <w:rFonts w:hint="eastAsia" w:ascii="宋体" w:hAnsi="宋体"/>
          <w:b/>
          <w:bCs/>
          <w:sz w:val="24"/>
          <w:szCs w:val="24"/>
        </w:rPr>
      </w:pPr>
      <w:r>
        <w:rPr>
          <w:rFonts w:hint="eastAsia" w:ascii="宋体" w:hAnsi="宋体"/>
          <w:b/>
          <w:bCs/>
          <w:sz w:val="24"/>
          <w:szCs w:val="24"/>
        </w:rPr>
        <w:t>第八条、不可抗力</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hint="eastAsia" w:ascii="宋体" w:hAnsi="宋体"/>
          <w:b/>
          <w:bCs/>
          <w:sz w:val="24"/>
          <w:szCs w:val="24"/>
        </w:rPr>
      </w:pPr>
      <w:r>
        <w:rPr>
          <w:rFonts w:hint="eastAsia" w:ascii="宋体" w:hAnsi="宋体"/>
          <w:sz w:val="24"/>
          <w:szCs w:val="24"/>
        </w:rPr>
        <w:t>1．</w:t>
      </w:r>
      <w:r>
        <w:rPr>
          <w:rFonts w:hint="eastAsia" w:ascii="宋体" w:hAnsi="宋体"/>
          <w:bCs/>
          <w:color w:val="000000"/>
          <w:sz w:val="24"/>
          <w:szCs w:val="24"/>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sz w:val="24"/>
          <w:szCs w:val="24"/>
        </w:rPr>
      </w:pPr>
      <w:r>
        <w:rPr>
          <w:rFonts w:hint="eastAsia" w:ascii="宋体" w:hAnsi="宋体"/>
          <w:sz w:val="24"/>
          <w:szCs w:val="24"/>
        </w:rPr>
        <w:t>2．如不可抗力持续30天以上，任何一方可书面通知对方终止本合同。</w:t>
      </w:r>
    </w:p>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ascii="宋体" w:hAnsi="宋体"/>
          <w:b/>
          <w:bCs/>
          <w:sz w:val="24"/>
          <w:szCs w:val="24"/>
        </w:rPr>
      </w:pPr>
      <w:bookmarkStart w:id="3" w:name="_Toc78604613"/>
      <w:r>
        <w:rPr>
          <w:rFonts w:hint="eastAsia" w:ascii="宋体" w:hAnsi="宋体"/>
          <w:b/>
          <w:bCs/>
          <w:sz w:val="24"/>
          <w:szCs w:val="24"/>
        </w:rPr>
        <w:t>第九条、违约责任</w:t>
      </w:r>
      <w:bookmarkEnd w:id="3"/>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hint="eastAsia" w:ascii="宋体" w:hAnsi="宋体"/>
          <w:sz w:val="24"/>
          <w:szCs w:val="24"/>
        </w:rPr>
      </w:pPr>
      <w:r>
        <w:rPr>
          <w:rFonts w:hint="eastAsia" w:ascii="宋体" w:hAnsi="宋体"/>
          <w:sz w:val="24"/>
          <w:szCs w:val="24"/>
        </w:rPr>
        <w:t>1．乙方无正当理由或因工作失误、失职未按要求履行合同义务时，须从违约之日起每日按合同总额的万分之五比例向甲方支付违约金；逾期15日以上时，甲方有权解除合同，由此造成甲方的损失由乙方承担。违约金不足以弥补损失的，乙方应按全额赔偿。</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hint="eastAsia" w:ascii="宋体" w:hAnsi="宋体"/>
          <w:sz w:val="24"/>
          <w:szCs w:val="24"/>
        </w:rPr>
      </w:pPr>
      <w:r>
        <w:rPr>
          <w:rFonts w:hint="eastAsia" w:ascii="宋体" w:hAnsi="宋体"/>
          <w:sz w:val="24"/>
          <w:szCs w:val="24"/>
        </w:rPr>
        <w:t>2．</w:t>
      </w:r>
      <w:r>
        <w:rPr>
          <w:rFonts w:ascii="宋体" w:hAnsi="宋体"/>
          <w:sz w:val="24"/>
          <w:szCs w:val="24"/>
        </w:rPr>
        <w:t>乙方不具备相应资质或超出资质许可范围</w:t>
      </w:r>
      <w:r>
        <w:rPr>
          <w:rFonts w:hint="eastAsia" w:ascii="宋体" w:hAnsi="宋体"/>
          <w:sz w:val="24"/>
          <w:szCs w:val="24"/>
        </w:rPr>
        <w:t>开展</w:t>
      </w:r>
      <w:r>
        <w:rPr>
          <w:rFonts w:ascii="宋体" w:hAnsi="宋体"/>
          <w:sz w:val="24"/>
          <w:szCs w:val="24"/>
        </w:rPr>
        <w:t>乙方</w:t>
      </w:r>
      <w:r>
        <w:rPr>
          <w:rFonts w:hint="eastAsia" w:ascii="宋体" w:hAnsi="宋体"/>
          <w:sz w:val="24"/>
          <w:szCs w:val="24"/>
        </w:rPr>
        <w:t>业务</w:t>
      </w:r>
      <w:r>
        <w:rPr>
          <w:rFonts w:ascii="宋体" w:hAnsi="宋体"/>
          <w:sz w:val="24"/>
          <w:szCs w:val="24"/>
        </w:rPr>
        <w:t>的，一经发现，甲方有权终止本合同，乙方应承担违约责任，并赔偿由此给甲方造成的一切损失。</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ascii="宋体" w:hAnsi="宋体"/>
          <w:sz w:val="24"/>
          <w:szCs w:val="24"/>
        </w:rPr>
      </w:pPr>
      <w:r>
        <w:rPr>
          <w:rFonts w:hint="eastAsia" w:ascii="宋体" w:hAnsi="宋体"/>
          <w:sz w:val="24"/>
          <w:szCs w:val="24"/>
        </w:rPr>
        <w:t>3．</w:t>
      </w:r>
      <w:r>
        <w:rPr>
          <w:rFonts w:ascii="宋体" w:hAnsi="宋体"/>
          <w:sz w:val="24"/>
          <w:szCs w:val="24"/>
        </w:rPr>
        <w:t>如因乙方</w:t>
      </w:r>
      <w:r>
        <w:rPr>
          <w:rFonts w:hint="eastAsia" w:ascii="宋体" w:hAnsi="宋体"/>
          <w:sz w:val="24"/>
          <w:szCs w:val="24"/>
        </w:rPr>
        <w:t>原因造成</w:t>
      </w:r>
      <w:r>
        <w:rPr>
          <w:rFonts w:ascii="宋体" w:hAnsi="宋体"/>
          <w:sz w:val="24"/>
          <w:szCs w:val="24"/>
        </w:rPr>
        <w:t>甲方受到国家司法机关、行政机关的调查或被追究法律责任，乙方应当负责解决，甲方有权</w:t>
      </w:r>
      <w:r>
        <w:rPr>
          <w:rFonts w:hint="eastAsia" w:ascii="宋体" w:hAnsi="宋体"/>
          <w:sz w:val="24"/>
          <w:szCs w:val="24"/>
        </w:rPr>
        <w:t>终止</w:t>
      </w:r>
      <w:r>
        <w:rPr>
          <w:rFonts w:ascii="宋体" w:hAnsi="宋体"/>
          <w:sz w:val="24"/>
          <w:szCs w:val="24"/>
        </w:rPr>
        <w:t>本合同，并</w:t>
      </w:r>
      <w:r>
        <w:rPr>
          <w:rFonts w:hint="eastAsia" w:ascii="宋体" w:hAnsi="宋体"/>
          <w:sz w:val="24"/>
          <w:szCs w:val="24"/>
        </w:rPr>
        <w:t>要求乙方</w:t>
      </w:r>
      <w:r>
        <w:rPr>
          <w:rFonts w:ascii="宋体" w:hAnsi="宋体"/>
          <w:sz w:val="24"/>
          <w:szCs w:val="24"/>
        </w:rPr>
        <w:t>赔偿由此给甲方造成的一切损失</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ascii="宋体" w:hAnsi="宋体"/>
          <w:sz w:val="24"/>
          <w:szCs w:val="24"/>
        </w:rPr>
      </w:pPr>
      <w:r>
        <w:rPr>
          <w:rFonts w:hint="eastAsia" w:ascii="宋体" w:hAnsi="宋体"/>
          <w:sz w:val="24"/>
          <w:szCs w:val="24"/>
        </w:rPr>
        <w:t>4．本合同履行过程中，如乙方发生以下任一情形的，甲方有权视情节严重程度采取中止、变更、终止、解除合同等措施并不承担违约责任。如该情形导致第三方向甲方提出法律或行政程序，乙方应负责解决。如该情形给甲方损失的，乙方应全额赔偿：</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ascii="宋体" w:hAnsi="宋体"/>
          <w:sz w:val="24"/>
          <w:szCs w:val="24"/>
        </w:rPr>
      </w:pPr>
      <w:r>
        <w:rPr>
          <w:rFonts w:hint="eastAsia" w:ascii="宋体" w:hAnsi="宋体"/>
          <w:sz w:val="24"/>
          <w:szCs w:val="24"/>
        </w:rPr>
        <w:t>（1）被行政机关纳入“严重违法失信”名单；</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ascii="宋体" w:hAnsi="宋体"/>
          <w:sz w:val="24"/>
          <w:szCs w:val="24"/>
        </w:rPr>
      </w:pPr>
      <w:r>
        <w:rPr>
          <w:rFonts w:hint="eastAsia" w:ascii="宋体" w:hAnsi="宋体"/>
          <w:sz w:val="24"/>
          <w:szCs w:val="24"/>
        </w:rPr>
        <w:t>（2）被人民法院纳入“失信被执行人”名单；</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ascii="宋体" w:hAnsi="宋体"/>
          <w:sz w:val="24"/>
          <w:szCs w:val="24"/>
        </w:rPr>
      </w:pPr>
      <w:r>
        <w:rPr>
          <w:rFonts w:hint="eastAsia" w:ascii="宋体" w:hAnsi="宋体"/>
          <w:sz w:val="24"/>
          <w:szCs w:val="24"/>
        </w:rPr>
        <w:t>（3）被甲方（含甲方上级单位）列入违规失信供应商黑名单；</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hint="eastAsia" w:ascii="宋体" w:hAnsi="宋体"/>
          <w:sz w:val="24"/>
          <w:szCs w:val="24"/>
        </w:rPr>
      </w:pPr>
      <w:r>
        <w:rPr>
          <w:rFonts w:hint="eastAsia" w:ascii="宋体" w:hAnsi="宋体"/>
          <w:sz w:val="24"/>
          <w:szCs w:val="24"/>
        </w:rPr>
        <w:t>（4）其他相关法律法规规定或有权机关认定的违法失信情形，以及可能导致合同履行风险或侵害甲方合法权益或声誉的违规失信情形。</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hint="eastAsia" w:ascii="宋体" w:hAnsi="宋体"/>
          <w:sz w:val="24"/>
          <w:szCs w:val="24"/>
        </w:rPr>
      </w:pPr>
      <w:r>
        <w:rPr>
          <w:rFonts w:hint="eastAsia" w:ascii="宋体" w:hAnsi="宋体"/>
          <w:sz w:val="24"/>
          <w:szCs w:val="24"/>
        </w:rPr>
        <w:t>5．在合同履行过程中，任何一方无故终止合同的，违约方应向守约方支付合同总额的30%作为违约金。</w:t>
      </w:r>
    </w:p>
    <w:p>
      <w:pPr>
        <w:keepNext w:val="0"/>
        <w:keepLines w:val="0"/>
        <w:pageBreakBefore w:val="0"/>
        <w:widowControl w:val="0"/>
        <w:kinsoku/>
        <w:wordWrap/>
        <w:overflowPunct/>
        <w:topLinePunct w:val="0"/>
        <w:autoSpaceDE/>
        <w:autoSpaceDN/>
        <w:bidi w:val="0"/>
        <w:adjustRightInd/>
        <w:snapToGrid/>
        <w:spacing w:line="420" w:lineRule="exact"/>
        <w:ind w:left="360" w:hanging="360" w:hangingChars="150"/>
        <w:textAlignment w:val="auto"/>
        <w:rPr>
          <w:rFonts w:hint="eastAsia" w:ascii="宋体" w:hAnsi="宋体"/>
          <w:sz w:val="24"/>
          <w:szCs w:val="24"/>
        </w:rPr>
      </w:pPr>
      <w:r>
        <w:rPr>
          <w:rFonts w:hint="eastAsia" w:ascii="宋体" w:hAnsi="宋体"/>
          <w:sz w:val="24"/>
          <w:szCs w:val="24"/>
        </w:rPr>
        <w:t>6．甲方无正当理由未按要求履行合同义务时，或无故拖延验收、付款时，甲方须向乙方支付违约金，标准为每日按逾期应付款总额的万分之五累计；逾期15日以上时，乙方有权解除合同。</w:t>
      </w:r>
    </w:p>
    <w:p>
      <w:pPr>
        <w:keepNext w:val="0"/>
        <w:keepLines w:val="0"/>
        <w:pageBreakBefore w:val="0"/>
        <w:widowControl w:val="0"/>
        <w:kinsoku/>
        <w:wordWrap/>
        <w:overflowPunct/>
        <w:topLinePunct w:val="0"/>
        <w:autoSpaceDE/>
        <w:autoSpaceDN/>
        <w:bidi w:val="0"/>
        <w:adjustRightInd/>
        <w:snapToGrid/>
        <w:spacing w:line="420" w:lineRule="exact"/>
        <w:ind w:left="360" w:hanging="360" w:hangingChars="150"/>
        <w:textAlignment w:val="auto"/>
        <w:rPr>
          <w:rFonts w:hint="eastAsia" w:ascii="宋体" w:hAnsi="宋体"/>
          <w:sz w:val="24"/>
          <w:szCs w:val="24"/>
        </w:rPr>
      </w:pPr>
      <w:r>
        <w:rPr>
          <w:rFonts w:hint="eastAsia" w:ascii="宋体" w:hAnsi="宋体"/>
          <w:sz w:val="24"/>
          <w:szCs w:val="24"/>
        </w:rPr>
        <w:t>7．任何一方不得将本合同规定的权利和义务转让给第三方，否则视为违约，由此造成对方的损失由违约方承担。</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440" w:lineRule="exact"/>
        <w:ind w:left="360" w:hanging="360" w:hangingChars="150"/>
        <w:textAlignment w:val="auto"/>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乙方如有违约行为的，乙方列入医院诚信管理名单（黑名单）管理范围。</w:t>
      </w:r>
    </w:p>
    <w:p>
      <w:pPr>
        <w:keepNext w:val="0"/>
        <w:keepLines w:val="0"/>
        <w:pageBreakBefore w:val="0"/>
        <w:widowControl w:val="0"/>
        <w:kinsoku/>
        <w:wordWrap/>
        <w:overflowPunct/>
        <w:topLinePunct w:val="0"/>
        <w:autoSpaceDE/>
        <w:autoSpaceDN/>
        <w:bidi w:val="0"/>
        <w:adjustRightInd/>
        <w:snapToGrid/>
        <w:spacing w:line="420" w:lineRule="exact"/>
        <w:ind w:firstLine="0"/>
        <w:textAlignment w:val="auto"/>
        <w:rPr>
          <w:rFonts w:hint="eastAsia" w:ascii="宋体" w:hAnsi="宋体"/>
          <w:b/>
          <w:bCs/>
          <w:sz w:val="24"/>
          <w:szCs w:val="24"/>
        </w:rPr>
      </w:pPr>
      <w:bookmarkStart w:id="4" w:name="_Toc78604615"/>
      <w:r>
        <w:rPr>
          <w:rFonts w:hint="eastAsia" w:ascii="宋体" w:hAnsi="宋体"/>
          <w:b/>
          <w:bCs/>
          <w:sz w:val="24"/>
          <w:szCs w:val="24"/>
        </w:rPr>
        <w:t>第十条、争议的解决</w:t>
      </w:r>
      <w:bookmarkEnd w:id="4"/>
    </w:p>
    <w:p>
      <w:pPr>
        <w:keepNext w:val="0"/>
        <w:keepLines w:val="0"/>
        <w:pageBreakBefore w:val="0"/>
        <w:widowControl w:val="0"/>
        <w:kinsoku/>
        <w:wordWrap/>
        <w:overflowPunct/>
        <w:topLinePunct w:val="0"/>
        <w:autoSpaceDE/>
        <w:autoSpaceDN/>
        <w:bidi w:val="0"/>
        <w:adjustRightInd/>
        <w:snapToGrid/>
        <w:spacing w:line="420" w:lineRule="exact"/>
        <w:ind w:left="360" w:hanging="360" w:hangingChars="150"/>
        <w:textAlignment w:val="auto"/>
        <w:rPr>
          <w:rFonts w:hint="eastAsia" w:ascii="宋体" w:hAnsi="宋体"/>
          <w:sz w:val="24"/>
          <w:szCs w:val="24"/>
        </w:rPr>
      </w:pPr>
      <w:r>
        <w:rPr>
          <w:rFonts w:hint="eastAsia" w:ascii="宋体" w:hAnsi="宋体"/>
          <w:sz w:val="24"/>
          <w:szCs w:val="24"/>
        </w:rPr>
        <w:t>1．合同履行过程中发生的任何争议，如双方未能通过友好协商解决，任何一方均可向甲方所在的人民法院提起诉讼。法院审理期间，除提交法院审理的事项外，其它无争议的事项和条款仍应继续履行。</w:t>
      </w:r>
    </w:p>
    <w:p>
      <w:pPr>
        <w:keepNext w:val="0"/>
        <w:keepLines w:val="0"/>
        <w:pageBreakBefore w:val="0"/>
        <w:widowControl w:val="0"/>
        <w:kinsoku/>
        <w:wordWrap/>
        <w:overflowPunct/>
        <w:topLinePunct w:val="0"/>
        <w:autoSpaceDE/>
        <w:autoSpaceDN/>
        <w:bidi w:val="0"/>
        <w:adjustRightInd/>
        <w:snapToGrid/>
        <w:spacing w:line="420" w:lineRule="exact"/>
        <w:ind w:firstLine="0"/>
        <w:textAlignment w:val="auto"/>
        <w:rPr>
          <w:rFonts w:hint="eastAsia" w:ascii="宋体" w:hAnsi="宋体"/>
          <w:b/>
          <w:bCs/>
          <w:sz w:val="24"/>
          <w:szCs w:val="24"/>
        </w:rPr>
      </w:pPr>
      <w:r>
        <w:rPr>
          <w:rFonts w:hint="eastAsia" w:ascii="宋体" w:hAnsi="宋体"/>
          <w:b/>
          <w:bCs/>
          <w:sz w:val="24"/>
          <w:szCs w:val="24"/>
        </w:rPr>
        <w:t>第十一条、其他</w:t>
      </w:r>
    </w:p>
    <w:p>
      <w:pPr>
        <w:keepNext w:val="0"/>
        <w:keepLines w:val="0"/>
        <w:pageBreakBefore w:val="0"/>
        <w:widowControl w:val="0"/>
        <w:kinsoku/>
        <w:wordWrap/>
        <w:overflowPunct/>
        <w:topLinePunct w:val="0"/>
        <w:autoSpaceDE/>
        <w:autoSpaceDN/>
        <w:bidi w:val="0"/>
        <w:adjustRightInd/>
        <w:snapToGrid/>
        <w:spacing w:line="420" w:lineRule="exact"/>
        <w:ind w:left="360" w:hanging="360" w:hangingChars="150"/>
        <w:textAlignment w:val="auto"/>
        <w:rPr>
          <w:rFonts w:hint="eastAsia" w:ascii="宋体" w:hAnsi="宋体"/>
          <w:sz w:val="24"/>
          <w:szCs w:val="24"/>
        </w:rPr>
      </w:pPr>
      <w:r>
        <w:rPr>
          <w:rFonts w:hint="eastAsia" w:ascii="宋体" w:hAnsi="宋体"/>
          <w:sz w:val="24"/>
          <w:szCs w:val="24"/>
        </w:rPr>
        <w:t>1．本合同在甲乙双方盖章后成立并生效。</w:t>
      </w:r>
    </w:p>
    <w:p>
      <w:pPr>
        <w:keepNext w:val="0"/>
        <w:keepLines w:val="0"/>
        <w:pageBreakBefore w:val="0"/>
        <w:widowControl w:val="0"/>
        <w:kinsoku/>
        <w:wordWrap/>
        <w:overflowPunct/>
        <w:topLinePunct w:val="0"/>
        <w:autoSpaceDE/>
        <w:autoSpaceDN/>
        <w:bidi w:val="0"/>
        <w:adjustRightInd/>
        <w:snapToGrid/>
        <w:spacing w:line="420" w:lineRule="exact"/>
        <w:ind w:left="360" w:hanging="360" w:hangingChars="150"/>
        <w:textAlignment w:val="auto"/>
        <w:rPr>
          <w:rFonts w:hint="eastAsia" w:ascii="宋体" w:hAnsi="宋体"/>
          <w:sz w:val="24"/>
          <w:szCs w:val="24"/>
        </w:rPr>
      </w:pPr>
      <w:r>
        <w:rPr>
          <w:rFonts w:hint="eastAsia" w:ascii="宋体" w:hAnsi="宋体"/>
          <w:sz w:val="24"/>
          <w:szCs w:val="24"/>
        </w:rPr>
        <w:t>2．合同签订或履行过程中，出现质疑、投诉、检举、控告等事项导致相关监管部门介入调查的，继续签订或履行可能存在违法或影响他人利益的，应中止签订或履行合同。相关监管部门依法要求中止签订或履行的，应中止签订或履行。</w:t>
      </w:r>
    </w:p>
    <w:p>
      <w:pPr>
        <w:keepNext w:val="0"/>
        <w:keepLines w:val="0"/>
        <w:pageBreakBefore w:val="0"/>
        <w:widowControl w:val="0"/>
        <w:kinsoku/>
        <w:wordWrap/>
        <w:overflowPunct/>
        <w:topLinePunct w:val="0"/>
        <w:autoSpaceDE/>
        <w:autoSpaceDN/>
        <w:bidi w:val="0"/>
        <w:adjustRightInd/>
        <w:snapToGrid/>
        <w:spacing w:line="420" w:lineRule="exact"/>
        <w:ind w:left="360" w:hanging="360" w:hangingChars="150"/>
        <w:textAlignment w:val="auto"/>
        <w:rPr>
          <w:rFonts w:hint="eastAsia" w:ascii="宋体" w:hAnsi="宋体"/>
          <w:sz w:val="24"/>
          <w:szCs w:val="24"/>
        </w:rPr>
      </w:pPr>
      <w:r>
        <w:rPr>
          <w:rFonts w:hint="eastAsia" w:ascii="宋体" w:hAnsi="宋体"/>
          <w:sz w:val="24"/>
          <w:szCs w:val="24"/>
        </w:rPr>
        <w:t>3．所有经一方或双方签署确认的文件（包括会议纪要、补充协议、往来信函）、合同附件均为本合同不可分割的有效组成部分，与本合同具有同等的法律效力和履约义务，其缔约生效日期为双方盖章确认之日期。</w:t>
      </w:r>
    </w:p>
    <w:p>
      <w:pPr>
        <w:keepNext w:val="0"/>
        <w:keepLines w:val="0"/>
        <w:pageBreakBefore w:val="0"/>
        <w:widowControl w:val="0"/>
        <w:kinsoku/>
        <w:wordWrap/>
        <w:overflowPunct/>
        <w:topLinePunct w:val="0"/>
        <w:autoSpaceDE/>
        <w:autoSpaceDN/>
        <w:bidi w:val="0"/>
        <w:adjustRightInd/>
        <w:snapToGrid/>
        <w:spacing w:line="420" w:lineRule="exact"/>
        <w:ind w:left="360" w:hanging="360" w:hangingChars="150"/>
        <w:textAlignment w:val="auto"/>
        <w:rPr>
          <w:rFonts w:hint="eastAsia" w:ascii="宋体" w:hAnsi="宋体"/>
          <w:sz w:val="24"/>
          <w:szCs w:val="24"/>
        </w:rPr>
      </w:pPr>
      <w:r>
        <w:rPr>
          <w:rFonts w:hint="eastAsia" w:ascii="宋体" w:hAnsi="宋体"/>
          <w:sz w:val="24"/>
          <w:szCs w:val="24"/>
        </w:rPr>
        <w:t>4．如一方（包括联系人）地址、电话、传真号码有变更，应在变更后3个工作日内书面通知（包括但不限于电子邮件等数据电文等形式）对方联系人或负责人，否则，因此造成的损失由未履行通知义务方承担相应责任。</w:t>
      </w:r>
    </w:p>
    <w:p>
      <w:pPr>
        <w:keepNext w:val="0"/>
        <w:keepLines w:val="0"/>
        <w:pageBreakBefore w:val="0"/>
        <w:widowControl w:val="0"/>
        <w:kinsoku/>
        <w:wordWrap/>
        <w:overflowPunct/>
        <w:topLinePunct w:val="0"/>
        <w:autoSpaceDE/>
        <w:autoSpaceDN/>
        <w:bidi w:val="0"/>
        <w:adjustRightInd/>
        <w:snapToGrid/>
        <w:spacing w:line="420" w:lineRule="exact"/>
        <w:ind w:left="360" w:hanging="360" w:hangingChars="150"/>
        <w:textAlignment w:val="auto"/>
        <w:rPr>
          <w:rFonts w:hint="eastAsia" w:ascii="宋体" w:hAnsi="宋体"/>
          <w:sz w:val="24"/>
          <w:szCs w:val="24"/>
        </w:rPr>
      </w:pPr>
      <w:r>
        <w:rPr>
          <w:rFonts w:hint="eastAsia" w:ascii="宋体" w:hAnsi="宋体"/>
          <w:sz w:val="24"/>
          <w:szCs w:val="24"/>
        </w:rPr>
        <w:t>5．本合同一式肆份，甲方执叁份，乙方执壹份。</w:t>
      </w:r>
    </w:p>
    <w:p>
      <w:pPr>
        <w:keepNext w:val="0"/>
        <w:keepLines w:val="0"/>
        <w:pageBreakBefore w:val="0"/>
        <w:widowControl w:val="0"/>
        <w:kinsoku/>
        <w:wordWrap/>
        <w:overflowPunct/>
        <w:topLinePunct w:val="0"/>
        <w:autoSpaceDE/>
        <w:autoSpaceDN/>
        <w:bidi w:val="0"/>
        <w:adjustRightInd/>
        <w:snapToGrid/>
        <w:spacing w:line="420" w:lineRule="exact"/>
        <w:ind w:left="360" w:hanging="360" w:hangingChars="150"/>
        <w:textAlignment w:val="auto"/>
        <w:rPr>
          <w:rFonts w:hint="eastAsia" w:ascii="宋体" w:hAnsi="宋体"/>
          <w:sz w:val="24"/>
          <w:szCs w:val="24"/>
        </w:rPr>
      </w:pPr>
      <w:r>
        <w:rPr>
          <w:rFonts w:hint="eastAsia" w:ascii="宋体" w:hAnsi="宋体"/>
          <w:sz w:val="24"/>
          <w:szCs w:val="24"/>
        </w:rPr>
        <w:t>6．本合同签约地：广东省佛山市；履约地点：广东省佛山市。</w:t>
      </w:r>
    </w:p>
    <w:p>
      <w:pPr>
        <w:keepNext w:val="0"/>
        <w:keepLines w:val="0"/>
        <w:pageBreakBefore w:val="0"/>
        <w:widowControl w:val="0"/>
        <w:kinsoku/>
        <w:wordWrap/>
        <w:overflowPunct/>
        <w:topLinePunct w:val="0"/>
        <w:autoSpaceDE/>
        <w:autoSpaceDN/>
        <w:bidi w:val="0"/>
        <w:adjustRightInd/>
        <w:snapToGrid/>
        <w:spacing w:line="420" w:lineRule="exact"/>
        <w:ind w:firstLine="0"/>
        <w:textAlignment w:val="auto"/>
        <w:rPr>
          <w:rFonts w:hint="eastAsia" w:ascii="宋体" w:hAnsi="宋体"/>
          <w:sz w:val="24"/>
          <w:szCs w:val="24"/>
        </w:rPr>
      </w:pPr>
      <w:r>
        <w:rPr>
          <w:rFonts w:hint="eastAsia" w:ascii="宋体" w:hAnsi="宋体"/>
          <w:sz w:val="24"/>
          <w:szCs w:val="24"/>
        </w:rPr>
        <w:t>7．双方均已对以上各条款及附件作充分了解，并明确理解由此而产生的相关权责。</w:t>
      </w:r>
    </w:p>
    <w:p>
      <w:pPr>
        <w:keepNext w:val="0"/>
        <w:keepLines w:val="0"/>
        <w:pageBreakBefore w:val="0"/>
        <w:widowControl w:val="0"/>
        <w:tabs>
          <w:tab w:val="left" w:pos="4536"/>
        </w:tabs>
        <w:kinsoku/>
        <w:wordWrap/>
        <w:overflowPunct/>
        <w:topLinePunct w:val="0"/>
        <w:autoSpaceDE/>
        <w:autoSpaceDN/>
        <w:bidi w:val="0"/>
        <w:adjustRightInd/>
        <w:snapToGrid/>
        <w:spacing w:line="420" w:lineRule="exact"/>
        <w:ind w:firstLine="0"/>
        <w:textAlignment w:val="auto"/>
        <w:rPr>
          <w:rFonts w:ascii="宋体" w:hAnsi="宋体"/>
          <w:sz w:val="24"/>
        </w:rPr>
      </w:pPr>
      <w:r>
        <w:rPr>
          <w:rFonts w:hint="eastAsia" w:ascii="宋体" w:hAnsi="宋体"/>
          <w:sz w:val="24"/>
        </w:rPr>
        <w:t>8</w:t>
      </w:r>
      <w:r>
        <w:rPr>
          <w:rFonts w:hint="eastAsia" w:ascii="宋体" w:hAnsi="宋体"/>
          <w:sz w:val="24"/>
          <w:szCs w:val="24"/>
        </w:rPr>
        <w:t>．</w:t>
      </w:r>
      <w:r>
        <w:rPr>
          <w:rFonts w:hint="eastAsia" w:ascii="宋体" w:hAnsi="宋体"/>
          <w:sz w:val="24"/>
        </w:rPr>
        <w:t>本合同（含附件</w:t>
      </w:r>
      <w:r>
        <w:rPr>
          <w:rFonts w:hint="eastAsia" w:ascii="宋体" w:hAnsi="宋体"/>
          <w:color w:val="000000"/>
          <w:sz w:val="24"/>
        </w:rPr>
        <w:t>）共计</w:t>
      </w:r>
      <w:r>
        <w:rPr>
          <w:rFonts w:hint="eastAsia" w:ascii="宋体" w:hAnsi="宋体"/>
          <w:color w:val="000000"/>
          <w:sz w:val="24"/>
          <w:u w:val="single"/>
          <w:lang w:val="en-US" w:eastAsia="zh-CN"/>
        </w:rPr>
        <w:t xml:space="preserve">    </w:t>
      </w:r>
      <w:r>
        <w:rPr>
          <w:rFonts w:hint="eastAsia" w:ascii="宋体" w:hAnsi="宋体"/>
          <w:color w:val="000000"/>
          <w:sz w:val="24"/>
        </w:rPr>
        <w:t>页</w:t>
      </w:r>
      <w:r>
        <w:rPr>
          <w:rFonts w:ascii="宋体" w:hAnsi="宋体"/>
          <w:color w:val="000000"/>
          <w:sz w:val="24"/>
        </w:rPr>
        <w:t>A4</w:t>
      </w:r>
      <w:r>
        <w:rPr>
          <w:rFonts w:hint="eastAsia" w:ascii="宋体" w:hAnsi="宋体"/>
          <w:color w:val="000000"/>
          <w:sz w:val="24"/>
        </w:rPr>
        <w:t>纸张，缺页之合同</w:t>
      </w:r>
      <w:r>
        <w:rPr>
          <w:rFonts w:hint="eastAsia" w:ascii="宋体" w:hAnsi="宋体"/>
          <w:sz w:val="24"/>
        </w:rPr>
        <w:t>为无效合同。</w:t>
      </w:r>
    </w:p>
    <w:p>
      <w:pPr>
        <w:keepNext w:val="0"/>
        <w:keepLines w:val="0"/>
        <w:pageBreakBefore w:val="0"/>
        <w:widowControl w:val="0"/>
        <w:tabs>
          <w:tab w:val="left" w:pos="4536"/>
        </w:tabs>
        <w:kinsoku/>
        <w:wordWrap/>
        <w:overflowPunct/>
        <w:topLinePunct w:val="0"/>
        <w:autoSpaceDE/>
        <w:autoSpaceDN/>
        <w:bidi w:val="0"/>
        <w:adjustRightInd/>
        <w:snapToGrid/>
        <w:spacing w:line="420" w:lineRule="exact"/>
        <w:ind w:firstLine="0"/>
        <w:textAlignment w:val="auto"/>
        <w:rPr>
          <w:rFonts w:hint="eastAsia" w:ascii="宋体" w:hAnsi="宋体" w:cs="仿宋"/>
          <w:sz w:val="24"/>
          <w:szCs w:val="24"/>
        </w:rPr>
      </w:pPr>
      <w:r>
        <w:rPr>
          <w:rFonts w:hint="eastAsia" w:ascii="宋体" w:hAnsi="宋体"/>
          <w:sz w:val="24"/>
        </w:rPr>
        <w:t>9</w:t>
      </w:r>
      <w:r>
        <w:rPr>
          <w:rFonts w:hint="eastAsia" w:ascii="宋体" w:hAnsi="宋体"/>
          <w:sz w:val="24"/>
          <w:szCs w:val="24"/>
        </w:rPr>
        <w:t>．</w:t>
      </w:r>
      <w:r>
        <w:rPr>
          <w:rFonts w:hint="eastAsia" w:ascii="宋体" w:hAnsi="宋体"/>
          <w:sz w:val="24"/>
        </w:rPr>
        <w:t>合同附件1：《项目用户需求书》、附件2：《廉洁协议》。</w:t>
      </w:r>
    </w:p>
    <w:p>
      <w:pPr>
        <w:tabs>
          <w:tab w:val="left" w:pos="4536"/>
        </w:tabs>
        <w:spacing w:line="500" w:lineRule="exact"/>
        <w:ind w:firstLine="0"/>
        <w:rPr>
          <w:rFonts w:hint="eastAsia" w:ascii="宋体" w:hAnsi="宋体" w:cs="仿宋"/>
          <w:sz w:val="24"/>
          <w:szCs w:val="24"/>
        </w:rPr>
      </w:pPr>
      <w:r>
        <w:rPr>
          <w:rFonts w:hint="eastAsia" w:ascii="宋体" w:hAnsi="宋体" w:cs="仿宋"/>
          <w:sz w:val="24"/>
          <w:szCs w:val="24"/>
        </w:rPr>
        <w:t>甲方：佛山市中医院                乙方：</w:t>
      </w:r>
    </w:p>
    <w:p>
      <w:pPr>
        <w:spacing w:line="500" w:lineRule="exact"/>
        <w:ind w:firstLine="0"/>
        <w:rPr>
          <w:rFonts w:hint="eastAsia" w:ascii="宋体" w:hAnsi="宋体" w:cs="仿宋"/>
          <w:sz w:val="24"/>
          <w:szCs w:val="24"/>
        </w:rPr>
      </w:pPr>
      <w:r>
        <w:rPr>
          <w:rFonts w:hint="eastAsia" w:ascii="宋体" w:hAnsi="宋体" w:cs="仿宋"/>
          <w:sz w:val="24"/>
          <w:szCs w:val="24"/>
        </w:rPr>
        <w:t>法人/负责人：                     法人/负责人：</w:t>
      </w:r>
    </w:p>
    <w:p>
      <w:pPr>
        <w:spacing w:line="500" w:lineRule="exact"/>
        <w:ind w:firstLine="0"/>
        <w:rPr>
          <w:rFonts w:hint="eastAsia" w:ascii="宋体" w:hAnsi="宋体" w:cs="仿宋"/>
          <w:sz w:val="24"/>
          <w:szCs w:val="24"/>
        </w:rPr>
      </w:pPr>
    </w:p>
    <w:p>
      <w:pPr>
        <w:spacing w:line="500" w:lineRule="exact"/>
        <w:ind w:firstLine="0"/>
        <w:rPr>
          <w:rFonts w:hint="eastAsia" w:ascii="宋体" w:hAnsi="宋体" w:cs="仿宋"/>
          <w:sz w:val="24"/>
          <w:szCs w:val="24"/>
        </w:rPr>
      </w:pPr>
      <w:r>
        <w:rPr>
          <w:rFonts w:hint="eastAsia" w:ascii="宋体" w:hAnsi="宋体" w:cs="仿宋"/>
          <w:sz w:val="24"/>
          <w:szCs w:val="24"/>
        </w:rPr>
        <w:t>合同经办人：                      合同经办人：</w:t>
      </w:r>
    </w:p>
    <w:p>
      <w:pPr>
        <w:spacing w:line="500" w:lineRule="exact"/>
        <w:ind w:firstLine="0"/>
        <w:rPr>
          <w:rFonts w:hint="eastAsia" w:ascii="宋体" w:hAnsi="宋体" w:cs="仿宋"/>
          <w:sz w:val="24"/>
          <w:szCs w:val="24"/>
        </w:rPr>
      </w:pPr>
      <w:r>
        <w:rPr>
          <w:rFonts w:hint="eastAsia" w:ascii="宋体" w:hAnsi="宋体" w:cs="仿宋"/>
          <w:sz w:val="24"/>
          <w:szCs w:val="24"/>
        </w:rPr>
        <w:t>日期：202</w:t>
      </w:r>
      <w:r>
        <w:rPr>
          <w:rFonts w:hint="eastAsia" w:ascii="宋体" w:hAnsi="宋体" w:cs="仿宋"/>
          <w:sz w:val="24"/>
          <w:szCs w:val="24"/>
          <w:lang w:val="en-US" w:eastAsia="zh-CN"/>
        </w:rPr>
        <w:t xml:space="preserve"> </w:t>
      </w:r>
      <w:r>
        <w:rPr>
          <w:rFonts w:hint="eastAsia" w:ascii="宋体" w:hAnsi="宋体" w:cs="仿宋"/>
          <w:sz w:val="24"/>
          <w:szCs w:val="24"/>
        </w:rPr>
        <w:t>年   月   日            日期：202</w:t>
      </w:r>
      <w:r>
        <w:rPr>
          <w:rFonts w:hint="eastAsia" w:ascii="宋体" w:hAnsi="宋体" w:cs="仿宋"/>
          <w:sz w:val="24"/>
          <w:szCs w:val="24"/>
          <w:lang w:val="en-US" w:eastAsia="zh-CN"/>
        </w:rPr>
        <w:t xml:space="preserve">  </w:t>
      </w:r>
      <w:r>
        <w:rPr>
          <w:rFonts w:hint="eastAsia" w:ascii="宋体" w:hAnsi="宋体" w:cs="仿宋"/>
          <w:sz w:val="24"/>
          <w:szCs w:val="24"/>
        </w:rPr>
        <w:t>年   月   日</w:t>
      </w:r>
    </w:p>
    <w:p>
      <w:pPr>
        <w:spacing w:line="360" w:lineRule="auto"/>
        <w:jc w:val="left"/>
        <w:rPr>
          <w:rFonts w:ascii="宋体" w:hAnsi="宋体" w:eastAsia="宋体" w:cs="Times New Roman"/>
          <w:b/>
          <w:snapToGrid w:val="0"/>
          <w:color w:val="000000" w:themeColor="text1"/>
          <w:kern w:val="0"/>
          <w:sz w:val="28"/>
          <w:szCs w:val="28"/>
          <w14:textFill>
            <w14:solidFill>
              <w14:schemeClr w14:val="tx1"/>
            </w14:solidFill>
          </w14:textFill>
        </w:rPr>
      </w:pPr>
      <w:r>
        <w:rPr>
          <w:rFonts w:hint="eastAsia" w:ascii="宋体" w:hAnsi="宋体" w:cs="仿宋"/>
          <w:sz w:val="24"/>
          <w:szCs w:val="24"/>
        </w:rPr>
        <w:br w:type="page"/>
      </w:r>
      <w:r>
        <w:rPr>
          <w:rFonts w:hint="eastAsia" w:ascii="宋体" w:hAnsi="宋体" w:eastAsia="宋体" w:cs="Times New Roman"/>
          <w:b/>
          <w:snapToGrid w:val="0"/>
          <w:color w:val="000000" w:themeColor="text1"/>
          <w:kern w:val="0"/>
          <w:sz w:val="28"/>
          <w:szCs w:val="28"/>
          <w:lang w:val="en-US" w:eastAsia="zh-CN"/>
          <w14:textFill>
            <w14:solidFill>
              <w14:schemeClr w14:val="tx1"/>
            </w14:solidFill>
          </w14:textFill>
        </w:rPr>
        <w:t>合同附件1：</w:t>
      </w:r>
      <w:r>
        <w:rPr>
          <w:rFonts w:hint="eastAsia" w:ascii="宋体" w:hAnsi="宋体" w:eastAsia="宋体" w:cs="Times New Roman"/>
          <w:b/>
          <w:snapToGrid w:val="0"/>
          <w:color w:val="000000" w:themeColor="text1"/>
          <w:kern w:val="0"/>
          <w:sz w:val="28"/>
          <w:szCs w:val="28"/>
          <w14:textFill>
            <w14:solidFill>
              <w14:schemeClr w14:val="tx1"/>
            </w14:solidFill>
          </w14:textFill>
        </w:rPr>
        <w:t>【</w:t>
      </w:r>
      <w:r>
        <w:rPr>
          <w:rFonts w:hint="eastAsia" w:ascii="宋体" w:hAnsi="宋体" w:eastAsia="宋体" w:cs="宋体"/>
          <w:b/>
          <w:color w:val="000000" w:themeColor="text1"/>
          <w:kern w:val="0"/>
          <w:sz w:val="28"/>
          <w:szCs w:val="28"/>
          <w:lang w:val="en-US" w:eastAsia="zh-CN"/>
          <w14:textFill>
            <w14:solidFill>
              <w14:schemeClr w14:val="tx1"/>
            </w14:solidFill>
          </w14:textFill>
        </w:rPr>
        <w:t>XXXXXX</w:t>
      </w:r>
      <w:r>
        <w:rPr>
          <w:rFonts w:hint="eastAsia" w:ascii="宋体" w:hAnsi="宋体" w:eastAsia="宋体" w:cs="Times New Roman"/>
          <w:b/>
          <w:snapToGrid w:val="0"/>
          <w:color w:val="000000" w:themeColor="text1"/>
          <w:kern w:val="0"/>
          <w:sz w:val="28"/>
          <w:szCs w:val="28"/>
          <w14:textFill>
            <w14:solidFill>
              <w14:schemeClr w14:val="tx1"/>
            </w14:solidFill>
          </w14:textFill>
        </w:rPr>
        <w:t>】项目用户需求书</w:t>
      </w:r>
    </w:p>
    <w:p>
      <w:pPr>
        <w:spacing w:line="490" w:lineRule="exact"/>
        <w:jc w:val="center"/>
        <w:rPr>
          <w:rFonts w:hint="eastAsia" w:ascii="宋体" w:hAnsi="宋体"/>
          <w:b/>
          <w:color w:val="000000"/>
          <w:sz w:val="28"/>
          <w:szCs w:val="28"/>
        </w:rPr>
      </w:pPr>
      <w:r>
        <w:rPr>
          <w:rFonts w:hint="eastAsia" w:ascii="宋体" w:hAnsi="宋体"/>
          <w:b/>
          <w:color w:val="000000"/>
          <w:sz w:val="28"/>
          <w:szCs w:val="28"/>
        </w:rPr>
        <w:t>最终以调查公告用户需求书为准</w:t>
      </w:r>
    </w:p>
    <w:p>
      <w:pPr>
        <w:spacing w:line="490" w:lineRule="exact"/>
        <w:jc w:val="center"/>
        <w:rPr>
          <w:rFonts w:hint="eastAsia" w:ascii="宋体" w:hAnsi="宋体"/>
          <w:b/>
          <w:color w:val="000000"/>
          <w:sz w:val="28"/>
          <w:szCs w:val="28"/>
        </w:rPr>
      </w:pPr>
    </w:p>
    <w:p>
      <w:pPr>
        <w:widowControl/>
        <w:spacing w:line="520" w:lineRule="exact"/>
        <w:ind w:firstLine="0"/>
        <w:jc w:val="left"/>
        <w:rPr>
          <w:rFonts w:ascii="仿宋" w:hAnsi="仿宋" w:eastAsia="仿宋" w:cs="仿宋"/>
          <w:b/>
          <w:sz w:val="28"/>
          <w:szCs w:val="24"/>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pacing w:line="490" w:lineRule="exact"/>
        <w:jc w:val="left"/>
        <w:rPr>
          <w:rFonts w:hint="eastAsia" w:ascii="宋体" w:hAnsi="宋体"/>
          <w:b/>
          <w:color w:val="000000"/>
          <w:sz w:val="28"/>
          <w:szCs w:val="28"/>
          <w:lang w:val="en-US" w:eastAsia="zh-CN"/>
        </w:rPr>
      </w:pPr>
      <w:r>
        <w:rPr>
          <w:rFonts w:hint="eastAsia" w:ascii="宋体" w:hAnsi="宋体"/>
          <w:b/>
          <w:color w:val="000000"/>
          <w:sz w:val="28"/>
          <w:szCs w:val="28"/>
          <w:lang w:val="en-US" w:eastAsia="zh-CN"/>
        </w:rPr>
        <w:t xml:space="preserve">合同附件2：           </w:t>
      </w:r>
    </w:p>
    <w:p>
      <w:pPr>
        <w:spacing w:line="490" w:lineRule="exact"/>
        <w:ind w:firstLine="3373" w:firstLineChars="1200"/>
        <w:jc w:val="left"/>
        <w:rPr>
          <w:rFonts w:ascii="宋体" w:hAnsi="宋体"/>
          <w:b/>
          <w:color w:val="000000"/>
          <w:sz w:val="28"/>
          <w:szCs w:val="28"/>
        </w:rPr>
      </w:pPr>
      <w:r>
        <w:rPr>
          <w:rFonts w:hint="eastAsia" w:ascii="宋体" w:hAnsi="宋体"/>
          <w:b/>
          <w:color w:val="000000"/>
          <w:sz w:val="28"/>
          <w:szCs w:val="28"/>
        </w:rPr>
        <w:t>廉洁协议</w:t>
      </w:r>
    </w:p>
    <w:p>
      <w:pPr>
        <w:spacing w:line="490" w:lineRule="exact"/>
        <w:rPr>
          <w:rFonts w:hint="eastAsia" w:ascii="宋体" w:hAnsi="宋体"/>
          <w:b/>
          <w:color w:val="000000"/>
          <w:sz w:val="24"/>
          <w:szCs w:val="24"/>
        </w:rPr>
      </w:pPr>
    </w:p>
    <w:p>
      <w:pPr>
        <w:spacing w:line="490" w:lineRule="exact"/>
        <w:rPr>
          <w:rFonts w:ascii="宋体" w:hAnsi="宋体"/>
          <w:b/>
          <w:color w:val="000000"/>
          <w:sz w:val="24"/>
          <w:szCs w:val="24"/>
        </w:rPr>
      </w:pPr>
      <w:r>
        <w:rPr>
          <w:rFonts w:hint="eastAsia" w:ascii="宋体" w:hAnsi="宋体"/>
          <w:b/>
          <w:color w:val="000000"/>
          <w:sz w:val="24"/>
          <w:szCs w:val="24"/>
        </w:rPr>
        <w:t>甲方：</w:t>
      </w:r>
      <w:r>
        <w:rPr>
          <w:rFonts w:hint="eastAsia" w:ascii="宋体" w:hAnsi="宋体"/>
          <w:color w:val="000000"/>
          <w:sz w:val="24"/>
          <w:szCs w:val="24"/>
        </w:rPr>
        <w:t>佛山市中医院</w:t>
      </w:r>
    </w:p>
    <w:p>
      <w:pPr>
        <w:rPr>
          <w:rFonts w:ascii="宋体" w:hAnsi="宋体"/>
          <w:b/>
          <w:snapToGrid w:val="0"/>
          <w:color w:val="000000"/>
          <w:kern w:val="0"/>
          <w:sz w:val="24"/>
          <w:szCs w:val="24"/>
        </w:rPr>
      </w:pPr>
      <w:r>
        <w:rPr>
          <w:rFonts w:hint="eastAsia" w:ascii="宋体" w:hAnsi="宋体"/>
          <w:b/>
          <w:color w:val="000000"/>
          <w:sz w:val="24"/>
          <w:szCs w:val="24"/>
        </w:rPr>
        <w:t>乙方：</w:t>
      </w:r>
      <w:r>
        <w:rPr>
          <w:rFonts w:ascii="宋体" w:hAnsi="宋体"/>
          <w:b/>
          <w:snapToGrid w:val="0"/>
          <w:color w:val="000000"/>
          <w:kern w:val="0"/>
          <w:sz w:val="24"/>
          <w:szCs w:val="24"/>
        </w:rPr>
        <w:t xml:space="preserve">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bidi="ar"/>
        </w:rPr>
        <w:t>为进—步加强医疗卫生行风建设，规范医疗卫生机构购销行为，有效防范商业贿赂行为，营造公平交易、诚实守信的购销环境，根据国家有关法律法规和相关规定，经甲、乙双方协商，同意签订本协议，并共同遵守：</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b/>
          <w:color w:val="000000"/>
          <w:sz w:val="28"/>
          <w:szCs w:val="28"/>
        </w:rPr>
      </w:pPr>
      <w:r>
        <w:rPr>
          <w:rFonts w:hint="eastAsia" w:ascii="宋体" w:hAnsi="宋体" w:cs="宋体"/>
          <w:b/>
          <w:color w:val="000000"/>
          <w:sz w:val="28"/>
          <w:szCs w:val="28"/>
          <w:lang w:bidi="ar"/>
        </w:rPr>
        <w:t>第一条甲、乙双方共同责任</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1、严格遵守国家有关法律法规以及廉洁从业的有关规定。</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2、严格遵守商业道德和市场规则，共同营造公平公正的商务交易环境。</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3、甲乙双方严格遵守《中华人民共和国民法典》,按双方签订的合同约定条款内容执行。</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4、加强有关人员的管理和廉洁从业教育，自觉抵制不廉洁行为。在商务活动中如发现对方存在违规违纪违法行为，应及时向纪检监察部门或司法机关举报。</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b/>
          <w:color w:val="000000"/>
          <w:sz w:val="28"/>
          <w:szCs w:val="28"/>
        </w:rPr>
      </w:pPr>
      <w:r>
        <w:rPr>
          <w:rFonts w:hint="eastAsia" w:ascii="宋体" w:hAnsi="宋体" w:cs="宋体"/>
          <w:b/>
          <w:color w:val="000000"/>
          <w:sz w:val="28"/>
          <w:szCs w:val="28"/>
          <w:lang w:bidi="ar"/>
        </w:rPr>
        <w:t>第二条甲方及其人员的责任</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1、甲方应当严格按照合同规定验收并办理入库等手续，对采购内容及发票进行查验，不得违反有关规定合同外采购、违价采购或从非规定渠道采购。</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2、严禁索要或接受乙方或其工作人员以任何名义、形式给予的回扣、礼金、有价证券、支付凭证、贵重物品等。</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3、不得将接受捐赠资助与采购公务挂钩。</w:t>
      </w:r>
      <w:r>
        <w:rPr>
          <w:rFonts w:hint="eastAsia" w:ascii="宋体" w:hAnsi="宋体" w:cs="宋体"/>
          <w:color w:val="000000"/>
          <w:sz w:val="28"/>
          <w:szCs w:val="28"/>
          <w:lang w:bidi="ar"/>
        </w:rPr>
        <w:tab/>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4、不得参加乙方或其工作人员安排并支付费用的有可能影响公正执行公务（如采购或使用的选择权）的宴请、健身等营业性娱乐场所的娱乐活动。</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5、不得在乙方报销任何应由甲方或个人支付的费用。</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6、不得违反规定在乙方投资入股，不得向乙方及其工作人员借款或委托买卖股票、债券等。</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7、不得要求、暗示和接受乙方单位及其工作人员为其在购买或装修住房、婚庆嫁娶、配偶和子女的上学或工作安排以及出国（境）、旅游等方面提供方便。</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8、不得接受乙方及其工作人员购置或提供的通讯工具、交通工具和高档办公用品。</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9、不得利用职权通过乙方及其工作人员为其配偶、子女及他人谋取不正当利益。</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10、不得违反规定在乙方兼职和领取兼职工资及报酬；不得利用甲方的商业秘密、业务渠道等谋取个人私利，或将其提供泄漏给乙方及其工作人员。</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11、不得利用职务和工作之便向乙方提出上述各项规定禁止事项或要求之外的与工作业务无关的事项或要求。</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12、被迫接受乙方给予的钱物，应予退还，无法退还的，有责任如实向有关纪检监察部门反映情况。</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b/>
          <w:color w:val="000000"/>
          <w:sz w:val="28"/>
          <w:szCs w:val="28"/>
        </w:rPr>
      </w:pPr>
      <w:r>
        <w:rPr>
          <w:rFonts w:hint="eastAsia" w:ascii="宋体" w:hAnsi="宋体" w:cs="宋体"/>
          <w:b/>
          <w:color w:val="000000"/>
          <w:sz w:val="28"/>
          <w:szCs w:val="28"/>
          <w:lang w:bidi="ar"/>
        </w:rPr>
        <w:t>第三条  乙方及其人员的责任</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1、不得向甲方及其人员以任何名义、形式提供回扣、礼金、有价证券、支付凭证、贵重物品等。</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2、不得将捐赠资助与采购公务挂钩。</w:t>
      </w:r>
      <w:r>
        <w:rPr>
          <w:rFonts w:hint="eastAsia" w:ascii="宋体" w:hAnsi="宋体" w:cs="宋体"/>
          <w:color w:val="000000"/>
          <w:sz w:val="28"/>
          <w:szCs w:val="28"/>
          <w:lang w:bidi="ar"/>
        </w:rPr>
        <w:tab/>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3、不得为甲方及其人员安排并支付费用的有可能影响公正执行公务（如采购或使用的选择权）的宴请、健身等营业性娱乐场所的娱乐活动，不得在学术活动中提供旅游活动，不得超标准支付食宿费用。</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4、不得为甲方及其人员报销任何应由甲方或个人支付的费用。</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5、不得为甲方人员投资入股，个人借款或买卖股票、债券等提供方便。</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6、不得为甲方人员在购买或装修住房、婚庆嫁娶、配偶和子女的上学或工作安排以及出国（境）、旅游等方面提供方便。</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7、不得为甲方及其人员购置或提供通讯工具、交通工具和高档办公用品。</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8、不得为甲方人员的配偶、子女及其亲属谋取不正当利益提供方便。</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9、不得违反规定安排甲方人员在乙方或乙方相关企业兼职和领取兼职工资及报酬；不得利用非法手段向甲方人员打探有关涉及甲方的商业秘密、业务渠道等。</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10、甲方对涉嫌不廉洁的商业行为进行调查时，乙方有配合甲方提供证据、作证的义务。</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11、未经甲方书面同意，乙方不得向任何新闻媒体、第三人述及有关甲方人员廉洁从业方面的评价与信息。</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b/>
          <w:color w:val="000000"/>
          <w:sz w:val="28"/>
          <w:szCs w:val="28"/>
        </w:rPr>
      </w:pPr>
      <w:r>
        <w:rPr>
          <w:rFonts w:hint="eastAsia" w:ascii="宋体" w:hAnsi="宋体" w:cs="宋体"/>
          <w:b/>
          <w:color w:val="000000"/>
          <w:sz w:val="28"/>
          <w:szCs w:val="28"/>
          <w:lang w:bidi="ar"/>
        </w:rPr>
        <w:t>第四条  违约责任</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1、甲方及其人员有违反本协议第一条、第二条规定的，按照管理权限，依据有关法律法规和相关规定给予有关人员纪律处分或组织处理；涉嫌犯罪的，移交司法机关追究刑事责任。</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2、乙方及其人员有违反本协议第一条、第三条规定的，按照管理权限，依据有关法律法规和相关规定给予有关人员纪律处分或组织处理；涉嫌犯罪的，移交司法机关追究刑事责任。</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3、根据具体情节和造成的后果，甲方除有权要求乙方赔偿由此造成的甲方损失外，还将在医疗卫生系统内给予通报，并给予限制或禁止与其交易的处理建议；涉嫌犯罪的，移交司法机关追究刑事责任。</w:t>
      </w:r>
    </w:p>
    <w:p>
      <w:pPr>
        <w:keepNext w:val="0"/>
        <w:keepLines w:val="0"/>
        <w:pageBreakBefore w:val="0"/>
        <w:kinsoku/>
        <w:wordWrap/>
        <w:overflowPunct/>
        <w:topLinePunct w:val="0"/>
        <w:autoSpaceDE/>
        <w:autoSpaceDN/>
        <w:bidi w:val="0"/>
        <w:adjustRightInd/>
        <w:snapToGrid/>
        <w:spacing w:line="480" w:lineRule="exact"/>
        <w:ind w:left="420" w:hanging="420" w:hangingChars="150"/>
        <w:textAlignment w:val="auto"/>
        <w:rPr>
          <w:rFonts w:hint="eastAsia" w:ascii="宋体" w:hAnsi="宋体" w:cs="宋体"/>
          <w:color w:val="000000"/>
          <w:sz w:val="28"/>
          <w:szCs w:val="28"/>
        </w:rPr>
      </w:pPr>
      <w:r>
        <w:rPr>
          <w:rFonts w:hint="eastAsia" w:ascii="宋体" w:hAnsi="宋体" w:cs="宋体"/>
          <w:color w:val="000000"/>
          <w:sz w:val="28"/>
          <w:szCs w:val="28"/>
          <w:lang w:bidi="ar"/>
        </w:rPr>
        <w:t>4、乙方如违反本协议，—经发现，甲方有权终止合同，并向有关行政部门报告。如乙方被列入商业贿赂不良记录，则严格按照相关规定处理。</w:t>
      </w:r>
    </w:p>
    <w:p>
      <w:pPr>
        <w:pStyle w:val="17"/>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eastAsia" w:ascii="宋体" w:hAnsi="宋体" w:cs="宋体"/>
          <w:b/>
          <w:color w:val="000000"/>
          <w:sz w:val="28"/>
          <w:szCs w:val="28"/>
        </w:rPr>
      </w:pPr>
      <w:r>
        <w:rPr>
          <w:rFonts w:hint="eastAsia" w:ascii="宋体" w:hAnsi="宋体" w:cs="宋体"/>
          <w:b/>
          <w:color w:val="000000"/>
          <w:sz w:val="28"/>
          <w:szCs w:val="28"/>
        </w:rPr>
        <w:t>第五条 本协议经甲、乙双方盖章后生效</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bidi="ar"/>
        </w:rPr>
        <w:t>甲、乙双方通过招投标或其他方式签订交易合同的，本协议作为交易合同的附件，是合同的重要组成部分，与合同一并执行，具有同等法律效力；如双方未签订交易合同，本协议独立有效。</w:t>
      </w:r>
    </w:p>
    <w:p>
      <w:pPr>
        <w:keepNext w:val="0"/>
        <w:keepLines w:val="0"/>
        <w:pageBreakBefore w:val="0"/>
        <w:kinsoku/>
        <w:wordWrap/>
        <w:overflowPunct/>
        <w:topLinePunct w:val="0"/>
        <w:autoSpaceDE/>
        <w:autoSpaceDN/>
        <w:bidi w:val="0"/>
        <w:adjustRightInd/>
        <w:snapToGrid/>
        <w:spacing w:line="480" w:lineRule="exact"/>
        <w:ind w:left="20" w:hanging="20" w:hangingChars="7"/>
        <w:textAlignment w:val="auto"/>
        <w:rPr>
          <w:rFonts w:hint="eastAsia" w:ascii="宋体" w:hAnsi="宋体" w:cs="宋体"/>
          <w:b/>
          <w:color w:val="000000"/>
          <w:sz w:val="28"/>
          <w:szCs w:val="28"/>
        </w:rPr>
      </w:pPr>
      <w:r>
        <w:rPr>
          <w:rFonts w:hint="eastAsia" w:ascii="宋体" w:hAnsi="宋体" w:cs="宋体"/>
          <w:b/>
          <w:color w:val="000000"/>
          <w:sz w:val="28"/>
          <w:szCs w:val="28"/>
          <w:lang w:bidi="ar"/>
        </w:rPr>
        <w:t>第六条</w:t>
      </w:r>
      <w:r>
        <w:rPr>
          <w:rFonts w:hint="eastAsia" w:ascii="宋体" w:hAnsi="宋体" w:cs="宋体"/>
          <w:color w:val="000000"/>
          <w:sz w:val="28"/>
          <w:szCs w:val="28"/>
          <w:lang w:bidi="ar"/>
        </w:rPr>
        <w:t>甲、乙双方及其人员在经济合同履行完毕后，发生或发现违反本协议规定的行为，仍按本协议规定处理。</w:t>
      </w:r>
    </w:p>
    <w:p>
      <w:pPr>
        <w:spacing w:line="490" w:lineRule="exact"/>
        <w:rPr>
          <w:rFonts w:ascii="宋体" w:hAnsi="宋体"/>
          <w:color w:val="000000"/>
          <w:sz w:val="24"/>
          <w:szCs w:val="24"/>
        </w:rPr>
      </w:pPr>
      <w:r>
        <w:rPr>
          <w:rFonts w:hint="eastAsia" w:ascii="宋体" w:hAnsi="宋体"/>
          <w:color w:val="000000"/>
          <w:sz w:val="24"/>
          <w:szCs w:val="24"/>
        </w:rPr>
        <w:t xml:space="preserve">    </w:t>
      </w:r>
    </w:p>
    <w:p>
      <w:pPr>
        <w:ind w:left="141" w:leftChars="67" w:firstLine="120" w:firstLineChars="50"/>
        <w:rPr>
          <w:rFonts w:hint="eastAsia" w:ascii="宋体" w:hAnsi="宋体"/>
          <w:color w:val="000000"/>
          <w:sz w:val="24"/>
          <w:szCs w:val="24"/>
        </w:rPr>
      </w:pPr>
      <w:r>
        <w:rPr>
          <w:rFonts w:hint="eastAsia" w:ascii="宋体" w:hAnsi="宋体"/>
          <w:color w:val="000000"/>
          <w:sz w:val="24"/>
          <w:szCs w:val="24"/>
        </w:rPr>
        <w:t xml:space="preserve">甲方：佛山市中医院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乙方： </w:t>
      </w:r>
    </w:p>
    <w:p>
      <w:pPr>
        <w:ind w:left="141" w:leftChars="67" w:firstLine="120" w:firstLineChars="50"/>
        <w:rPr>
          <w:rFonts w:ascii="宋体" w:hAnsi="宋体"/>
          <w:color w:val="000000"/>
          <w:sz w:val="24"/>
          <w:szCs w:val="24"/>
        </w:rPr>
      </w:pPr>
      <w:r>
        <w:rPr>
          <w:rFonts w:hint="eastAsia" w:ascii="宋体" w:hAnsi="宋体"/>
          <w:color w:val="000000"/>
          <w:sz w:val="24"/>
          <w:szCs w:val="24"/>
        </w:rPr>
        <w:t xml:space="preserve">（盖章）                             </w:t>
      </w:r>
      <w:r>
        <w:rPr>
          <w:rFonts w:hint="eastAsia" w:ascii="宋体" w:hAnsi="宋体"/>
          <w:color w:val="000000"/>
          <w:sz w:val="24"/>
          <w:szCs w:val="24"/>
          <w:lang w:val="en-US" w:eastAsia="zh-CN"/>
        </w:rPr>
        <w:t xml:space="preserve">    </w:t>
      </w:r>
      <w:r>
        <w:rPr>
          <w:rFonts w:hint="eastAsia" w:ascii="宋体" w:hAnsi="宋体"/>
          <w:color w:val="000000"/>
          <w:sz w:val="24"/>
          <w:szCs w:val="24"/>
        </w:rPr>
        <w:t>（盖章）</w:t>
      </w: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hAnsi="宋体" w:eastAsia="仿宋_GB2312" w:cs="宋体"/>
          <w:b/>
          <w:bCs/>
          <w:color w:val="000000" w:themeColor="text1"/>
          <w:kern w:val="0"/>
          <w:sz w:val="28"/>
          <w:szCs w:val="28"/>
          <w14:textFill>
            <w14:solidFill>
              <w14:schemeClr w14:val="tx1"/>
            </w14:solidFill>
          </w14:textFill>
        </w:rPr>
      </w:pPr>
    </w:p>
    <w:p>
      <w:pPr>
        <w:shd w:val="clear" w:color="auto" w:fill="FFFFFF"/>
        <w:spacing w:line="480" w:lineRule="exact"/>
        <w:rPr>
          <w:rFonts w:hint="eastAsia" w:ascii="仿宋_GB2312" w:eastAsia="仿宋_GB2312" w:cs="宋体" w:hAnsiTheme="minorEastAsia"/>
          <w:color w:val="000000" w:themeColor="text1"/>
          <w:kern w:val="0"/>
          <w:sz w:val="28"/>
          <w:szCs w:val="32"/>
          <w:lang w:val="en-US" w:eastAsia="zh-CN"/>
          <w14:textFill>
            <w14:solidFill>
              <w14:schemeClr w14:val="tx1"/>
            </w14:solidFill>
          </w14:textFill>
        </w:rPr>
      </w:pPr>
      <w:r>
        <w:rPr>
          <w:rFonts w:hint="eastAsia" w:ascii="仿宋_GB2312" w:eastAsia="仿宋_GB2312" w:cs="宋体" w:hAnsiTheme="minorEastAsia"/>
          <w:color w:val="000000" w:themeColor="text1"/>
          <w:kern w:val="0"/>
          <w:sz w:val="28"/>
          <w:szCs w:val="32"/>
          <w:lang w:val="en-US" w:eastAsia="zh-CN"/>
          <w14:textFill>
            <w14:solidFill>
              <w14:schemeClr w14:val="tx1"/>
            </w14:solidFill>
          </w14:textFill>
        </w:rPr>
        <w:t>附件10：  【100ml玻璃瓶洗瓶机】</w:t>
      </w:r>
      <w:r>
        <w:rPr>
          <w:rFonts w:hint="eastAsia" w:ascii="仿宋_GB2312" w:eastAsia="仿宋_GB2312" w:cs="宋体" w:hAnsiTheme="minorEastAsia"/>
          <w:color w:val="000000" w:themeColor="text1"/>
          <w:kern w:val="0"/>
          <w:sz w:val="28"/>
          <w:szCs w:val="32"/>
          <w14:textFill>
            <w14:solidFill>
              <w14:schemeClr w14:val="tx1"/>
            </w14:solidFill>
          </w14:textFill>
        </w:rPr>
        <w:t>报价</w:t>
      </w:r>
      <w:r>
        <w:rPr>
          <w:rFonts w:hint="eastAsia" w:ascii="仿宋_GB2312" w:eastAsia="仿宋_GB2312" w:cs="宋体" w:hAnsiTheme="minorEastAsia"/>
          <w:color w:val="000000" w:themeColor="text1"/>
          <w:kern w:val="0"/>
          <w:sz w:val="28"/>
          <w:szCs w:val="32"/>
          <w:lang w:val="en-US" w:eastAsia="zh-CN"/>
          <w14:textFill>
            <w14:solidFill>
              <w14:schemeClr w14:val="tx1"/>
            </w14:solidFill>
          </w14:textFill>
        </w:rPr>
        <w:t>表</w:t>
      </w:r>
    </w:p>
    <w:tbl>
      <w:tblPr>
        <w:tblStyle w:val="10"/>
        <w:tblW w:w="10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269"/>
        <w:gridCol w:w="992"/>
        <w:gridCol w:w="922"/>
        <w:gridCol w:w="1920"/>
        <w:gridCol w:w="183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3" w:type="dxa"/>
            <w:shd w:val="clear" w:color="auto" w:fill="auto"/>
            <w:noWrap/>
            <w:vAlign w:val="center"/>
          </w:tcPr>
          <w:p>
            <w:pPr>
              <w:widowControl/>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序号</w:t>
            </w:r>
          </w:p>
        </w:tc>
        <w:tc>
          <w:tcPr>
            <w:tcW w:w="2269" w:type="dxa"/>
            <w:shd w:val="clear" w:color="auto" w:fill="auto"/>
            <w:vAlign w:val="center"/>
          </w:tcPr>
          <w:p>
            <w:pPr>
              <w:widowControl/>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物资名称</w:t>
            </w:r>
          </w:p>
        </w:tc>
        <w:tc>
          <w:tcPr>
            <w:tcW w:w="992" w:type="dxa"/>
            <w:shd w:val="clear" w:color="auto" w:fill="auto"/>
            <w:vAlign w:val="center"/>
          </w:tcPr>
          <w:p>
            <w:pPr>
              <w:widowControl/>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单位</w:t>
            </w:r>
          </w:p>
        </w:tc>
        <w:tc>
          <w:tcPr>
            <w:tcW w:w="922" w:type="dxa"/>
            <w:shd w:val="clear" w:color="auto" w:fill="auto"/>
            <w:vAlign w:val="center"/>
          </w:tcPr>
          <w:p>
            <w:pPr>
              <w:widowControl/>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数量</w:t>
            </w:r>
          </w:p>
        </w:tc>
        <w:tc>
          <w:tcPr>
            <w:tcW w:w="1920" w:type="dxa"/>
            <w:shd w:val="clear" w:color="auto" w:fill="auto"/>
            <w:vAlign w:val="center"/>
          </w:tcPr>
          <w:p>
            <w:pPr>
              <w:widowControl/>
              <w:spacing w:line="400" w:lineRule="exact"/>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最高单价限价（元/台）</w:t>
            </w:r>
          </w:p>
        </w:tc>
        <w:tc>
          <w:tcPr>
            <w:tcW w:w="1830" w:type="dxa"/>
            <w:shd w:val="clear" w:color="auto" w:fill="auto"/>
            <w:vAlign w:val="center"/>
          </w:tcPr>
          <w:p>
            <w:pPr>
              <w:widowControl/>
              <w:spacing w:line="400" w:lineRule="exact"/>
              <w:jc w:val="center"/>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品牌/型号</w:t>
            </w:r>
          </w:p>
        </w:tc>
        <w:tc>
          <w:tcPr>
            <w:tcW w:w="1629" w:type="dxa"/>
            <w:shd w:val="clear" w:color="auto" w:fill="auto"/>
            <w:vAlign w:val="center"/>
          </w:tcPr>
          <w:p>
            <w:pPr>
              <w:widowControl/>
              <w:spacing w:line="400" w:lineRule="exact"/>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报价</w:t>
            </w:r>
          </w:p>
          <w:p>
            <w:pPr>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3" w:type="dxa"/>
            <w:shd w:val="clear" w:color="auto" w:fill="auto"/>
            <w:noWrap/>
            <w:vAlign w:val="center"/>
          </w:tcPr>
          <w:p>
            <w:pPr>
              <w:widowControl/>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p>
        </w:tc>
        <w:tc>
          <w:tcPr>
            <w:tcW w:w="226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color w:val="000000" w:themeColor="text1"/>
                <w:sz w:val="28"/>
                <w:szCs w:val="28"/>
                <w14:textFill>
                  <w14:solidFill>
                    <w14:schemeClr w14:val="tx1"/>
                  </w14:solidFill>
                </w14:textFill>
              </w:rPr>
            </w:pPr>
            <w:r>
              <w:rPr>
                <w:rFonts w:hint="eastAsia" w:ascii="仿宋_GB2312" w:eastAsia="仿宋_GB2312" w:cs="宋体" w:hAnsiTheme="minorEastAsia"/>
                <w:color w:val="000000" w:themeColor="text1"/>
                <w:kern w:val="0"/>
                <w:sz w:val="28"/>
                <w:szCs w:val="32"/>
                <w:lang w:val="en-US" w:eastAsia="zh-CN"/>
                <w14:textFill>
                  <w14:solidFill>
                    <w14:schemeClr w14:val="tx1"/>
                  </w14:solidFill>
                </w14:textFill>
              </w:rPr>
              <w:t>100ml玻璃瓶洗瓶机</w:t>
            </w:r>
          </w:p>
        </w:tc>
        <w:tc>
          <w:tcPr>
            <w:tcW w:w="992" w:type="dxa"/>
            <w:shd w:val="clear" w:color="auto" w:fill="auto"/>
            <w:vAlign w:val="center"/>
          </w:tcPr>
          <w:p>
            <w:pPr>
              <w:widowControl/>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台</w:t>
            </w:r>
          </w:p>
        </w:tc>
        <w:tc>
          <w:tcPr>
            <w:tcW w:w="922" w:type="dxa"/>
            <w:shd w:val="clear" w:color="auto" w:fill="auto"/>
            <w:vAlign w:val="center"/>
          </w:tcPr>
          <w:p>
            <w:pPr>
              <w:widowControl/>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p>
        </w:tc>
        <w:tc>
          <w:tcPr>
            <w:tcW w:w="1920" w:type="dxa"/>
            <w:shd w:val="clear" w:color="auto" w:fill="auto"/>
            <w:vAlign w:val="center"/>
          </w:tcPr>
          <w:p>
            <w:pPr>
              <w:widowControl/>
              <w:jc w:val="center"/>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3</w:t>
            </w:r>
            <w:r>
              <w:rPr>
                <w:rFonts w:hint="eastAsia" w:ascii="宋体" w:hAnsi="宋体" w:eastAsia="宋体" w:cs="宋体"/>
                <w:color w:val="000000" w:themeColor="text1"/>
                <w:kern w:val="0"/>
                <w:sz w:val="28"/>
                <w:szCs w:val="28"/>
                <w:lang w:val="en-US" w:eastAsia="zh-CN"/>
                <w14:textFill>
                  <w14:solidFill>
                    <w14:schemeClr w14:val="tx1"/>
                  </w14:solidFill>
                </w14:textFill>
              </w:rPr>
              <w:t>0</w:t>
            </w:r>
            <w:r>
              <w:rPr>
                <w:rFonts w:ascii="宋体" w:hAnsi="宋体" w:eastAsia="宋体" w:cs="宋体"/>
                <w:color w:val="000000" w:themeColor="text1"/>
                <w:kern w:val="0"/>
                <w:sz w:val="28"/>
                <w:szCs w:val="28"/>
                <w14:textFill>
                  <w14:solidFill>
                    <w14:schemeClr w14:val="tx1"/>
                  </w14:solidFill>
                </w14:textFill>
              </w:rPr>
              <w:t>0000.00</w:t>
            </w:r>
          </w:p>
        </w:tc>
        <w:tc>
          <w:tcPr>
            <w:tcW w:w="1830" w:type="dxa"/>
            <w:shd w:val="clear" w:color="auto" w:fill="auto"/>
            <w:noWrap/>
            <w:vAlign w:val="center"/>
          </w:tcPr>
          <w:p>
            <w:pPr>
              <w:widowControl/>
              <w:jc w:val="center"/>
              <w:rPr>
                <w:rFonts w:ascii="宋体" w:hAnsi="宋体" w:eastAsia="宋体" w:cs="宋体"/>
                <w:color w:val="000000" w:themeColor="text1"/>
                <w:kern w:val="0"/>
                <w:sz w:val="28"/>
                <w:szCs w:val="28"/>
                <w14:textFill>
                  <w14:solidFill>
                    <w14:schemeClr w14:val="tx1"/>
                  </w14:solidFill>
                </w14:textFill>
              </w:rPr>
            </w:pPr>
          </w:p>
        </w:tc>
        <w:tc>
          <w:tcPr>
            <w:tcW w:w="1629" w:type="dxa"/>
            <w:vAlign w:val="center"/>
          </w:tcPr>
          <w:p>
            <w:pPr>
              <w:widowControl/>
              <w:jc w:val="center"/>
              <w:rPr>
                <w:rFonts w:ascii="宋体" w:hAnsi="宋体" w:eastAsia="宋体" w:cs="宋体"/>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35" w:type="dxa"/>
            <w:gridSpan w:val="7"/>
            <w:shd w:val="clear" w:color="auto" w:fill="auto"/>
            <w:noWrap/>
            <w:vAlign w:val="center"/>
          </w:tcPr>
          <w:p>
            <w:pPr>
              <w:spacing w:line="400" w:lineRule="exact"/>
              <w:ind w:firstLine="280" w:firstLineChars="100"/>
              <w:jc w:val="lef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项目总计报价：小写：</w:t>
            </w:r>
          </w:p>
          <w:p>
            <w:pPr>
              <w:spacing w:line="400" w:lineRule="exact"/>
              <w:jc w:val="left"/>
              <w:rPr>
                <w:rFonts w:ascii="宋体" w:hAnsi="宋体" w:eastAsia="宋体" w:cs="宋体"/>
                <w:color w:val="000000" w:themeColor="text1"/>
                <w:sz w:val="28"/>
                <w:szCs w:val="28"/>
                <w14:textFill>
                  <w14:solidFill>
                    <w14:schemeClr w14:val="tx1"/>
                  </w14:solidFill>
                </w14:textFill>
              </w:rPr>
            </w:pPr>
          </w:p>
          <w:p>
            <w:pPr>
              <w:widowControl/>
              <w:jc w:val="left"/>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35" w:type="dxa"/>
            <w:gridSpan w:val="7"/>
            <w:shd w:val="clear" w:color="auto" w:fill="auto"/>
            <w:noWrap/>
            <w:vAlign w:val="center"/>
          </w:tcPr>
          <w:p>
            <w:pPr>
              <w:widowControl/>
              <w:wordWrap w:val="0"/>
              <w:spacing w:line="400" w:lineRule="exact"/>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备注：</w:t>
            </w:r>
          </w:p>
          <w:p>
            <w:pPr>
              <w:keepNext w:val="0"/>
              <w:keepLines w:val="0"/>
              <w:pageBreakBefore w:val="0"/>
              <w:widowControl/>
              <w:kinsoku/>
              <w:wordWrap w:val="0"/>
              <w:overflowPunct/>
              <w:topLinePunct w:val="0"/>
              <w:autoSpaceDE/>
              <w:autoSpaceDN/>
              <w:bidi w:val="0"/>
              <w:adjustRightInd w:val="0"/>
              <w:snapToGrid w:val="0"/>
              <w:spacing w:line="400" w:lineRule="exact"/>
              <w:jc w:val="left"/>
              <w:textAlignment w:val="auto"/>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eastAsia="宋体" w:cs="宋体"/>
                <w:b/>
                <w:bCs/>
                <w:color w:val="000000" w:themeColor="text1"/>
                <w:kern w:val="0"/>
                <w:sz w:val="28"/>
                <w:szCs w:val="28"/>
                <w14:textFill>
                  <w14:solidFill>
                    <w14:schemeClr w14:val="tx1"/>
                  </w14:solidFill>
                </w14:textFill>
              </w:rPr>
              <w:t>本项目预算金额：</w:t>
            </w:r>
            <w:r>
              <w:rPr>
                <w:rFonts w:ascii="宋体" w:hAnsi="宋体" w:eastAsia="宋体" w:cs="宋体"/>
                <w:b/>
                <w:bCs/>
                <w:color w:val="000000" w:themeColor="text1"/>
                <w:kern w:val="0"/>
                <w:sz w:val="28"/>
                <w:szCs w:val="28"/>
                <w14:textFill>
                  <w14:solidFill>
                    <w14:schemeClr w14:val="tx1"/>
                  </w14:solidFill>
                </w14:textFill>
              </w:rPr>
              <w:t>3</w:t>
            </w:r>
            <w:r>
              <w:rPr>
                <w:rFonts w:hint="eastAsia" w:ascii="宋体" w:hAnsi="宋体" w:eastAsia="宋体" w:cs="宋体"/>
                <w:b/>
                <w:bCs/>
                <w:color w:val="000000" w:themeColor="text1"/>
                <w:kern w:val="0"/>
                <w:sz w:val="28"/>
                <w:szCs w:val="28"/>
                <w:lang w:val="en-US" w:eastAsia="zh-CN"/>
                <w14:textFill>
                  <w14:solidFill>
                    <w14:schemeClr w14:val="tx1"/>
                  </w14:solidFill>
                </w14:textFill>
              </w:rPr>
              <w:t>0</w:t>
            </w:r>
            <w:r>
              <w:rPr>
                <w:rFonts w:hint="eastAsia" w:ascii="宋体" w:hAnsi="宋体" w:eastAsia="宋体" w:cs="宋体"/>
                <w:b/>
                <w:bCs/>
                <w:color w:val="000000" w:themeColor="text1"/>
                <w:kern w:val="0"/>
                <w:sz w:val="28"/>
                <w:szCs w:val="28"/>
                <w14:textFill>
                  <w14:solidFill>
                    <w14:schemeClr w14:val="tx1"/>
                  </w14:solidFill>
                </w14:textFill>
              </w:rPr>
              <w:t>万元</w:t>
            </w:r>
            <w:r>
              <w:rPr>
                <w:rFonts w:hint="eastAsia" w:ascii="宋体" w:hAnsi="宋体" w:eastAsia="宋体" w:cs="宋体"/>
                <w:color w:val="000000" w:themeColor="text1"/>
                <w:kern w:val="0"/>
                <w:sz w:val="28"/>
                <w:szCs w:val="28"/>
                <w14:textFill>
                  <w14:solidFill>
                    <w14:schemeClr w14:val="tx1"/>
                  </w14:solidFill>
                </w14:textFill>
              </w:rPr>
              <w:t>。</w:t>
            </w:r>
          </w:p>
          <w:p>
            <w:pPr>
              <w:pStyle w:val="28"/>
              <w:keepNext w:val="0"/>
              <w:keepLines w:val="0"/>
              <w:pageBreakBefore w:val="0"/>
              <w:kinsoku/>
              <w:overflowPunct/>
              <w:topLinePunct w:val="0"/>
              <w:autoSpaceDE/>
              <w:autoSpaceDN/>
              <w:bidi w:val="0"/>
              <w:adjustRightInd w:val="0"/>
              <w:snapToGrid w:val="0"/>
              <w:spacing w:line="400" w:lineRule="exact"/>
              <w:ind w:firstLine="0" w:firstLineChars="0"/>
              <w:textAlignment w:val="auto"/>
              <w:rPr>
                <w:rFonts w:hint="eastAsia" w:ascii="宋体" w:hAnsi="宋体" w:eastAsia="宋体" w:cs="宋体"/>
                <w:b w:val="0"/>
                <w:color w:val="000000" w:themeColor="text1"/>
                <w:kern w:val="0"/>
                <w:sz w:val="28"/>
                <w:szCs w:val="28"/>
                <w:lang w:eastAsia="zh-CN" w:bidi="ar"/>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w:t>
            </w:r>
            <w:r>
              <w:rPr>
                <w:rFonts w:hint="eastAsia" w:ascii="宋体" w:hAnsi="宋体" w:eastAsia="宋体" w:cs="宋体"/>
                <w:b/>
                <w:bCs/>
                <w:color w:val="000000" w:themeColor="text1"/>
                <w:kern w:val="0"/>
                <w:sz w:val="28"/>
                <w:szCs w:val="28"/>
                <w14:textFill>
                  <w14:solidFill>
                    <w14:schemeClr w14:val="tx1"/>
                  </w14:solidFill>
                </w14:textFill>
              </w:rPr>
              <w:t>供应商必须完全满足并响应</w:t>
            </w:r>
            <w:r>
              <w:rPr>
                <w:rFonts w:hint="eastAsia" w:ascii="宋体" w:hAnsi="宋体" w:eastAsia="宋体" w:cs="宋体"/>
                <w:b/>
                <w:bCs/>
                <w:color w:val="000000" w:themeColor="text1"/>
                <w:kern w:val="0"/>
                <w:sz w:val="28"/>
                <w:szCs w:val="28"/>
                <w:lang w:val="en-US" w:eastAsia="zh-CN"/>
                <w14:textFill>
                  <w14:solidFill>
                    <w14:schemeClr w14:val="tx1"/>
                  </w14:solidFill>
                </w14:textFill>
              </w:rPr>
              <w:t>除</w:t>
            </w:r>
            <w:r>
              <w:rPr>
                <w:rFonts w:hint="eastAsia" w:ascii="宋体" w:hAnsi="宋体" w:eastAsia="宋体" w:cs="宋体"/>
                <w:b/>
                <w:bCs/>
                <w:color w:val="000000" w:themeColor="text1"/>
                <w:kern w:val="0"/>
                <w:sz w:val="28"/>
                <w:szCs w:val="28"/>
                <w:lang w:bidi="ar"/>
                <w14:textFill>
                  <w14:solidFill>
                    <w14:schemeClr w14:val="tx1"/>
                  </w14:solidFill>
                </w14:textFill>
              </w:rPr>
              <w:t>附件8</w:t>
            </w:r>
            <w:r>
              <w:rPr>
                <w:rFonts w:hint="eastAsia" w:ascii="宋体" w:hAnsi="宋体" w:eastAsia="宋体" w:cs="宋体"/>
                <w:b/>
                <w:bCs/>
                <w:color w:val="000000" w:themeColor="text1"/>
                <w:kern w:val="0"/>
                <w:sz w:val="28"/>
                <w:szCs w:val="28"/>
                <w:lang w:eastAsia="zh-CN" w:bidi="ar"/>
                <w14:textFill>
                  <w14:solidFill>
                    <w14:schemeClr w14:val="tx1"/>
                  </w14:solidFill>
                </w14:textFill>
              </w:rPr>
              <w:t>《</w:t>
            </w:r>
            <w:r>
              <w:rPr>
                <w:rFonts w:hint="eastAsia" w:ascii="宋体" w:hAnsi="宋体" w:eastAsia="宋体" w:cs="宋体"/>
                <w:b/>
                <w:bCs/>
                <w:color w:val="000000" w:themeColor="text1"/>
                <w:kern w:val="0"/>
                <w:sz w:val="28"/>
                <w:szCs w:val="28"/>
                <w:lang w:bidi="ar"/>
                <w14:textFill>
                  <w14:solidFill>
                    <w14:schemeClr w14:val="tx1"/>
                  </w14:solidFill>
                </w14:textFill>
              </w:rPr>
              <w:t>技术参数响应表</w:t>
            </w:r>
            <w:r>
              <w:rPr>
                <w:rFonts w:hint="eastAsia" w:ascii="宋体" w:hAnsi="宋体" w:eastAsia="宋体" w:cs="宋体"/>
                <w:b/>
                <w:bCs/>
                <w:color w:val="000000" w:themeColor="text1"/>
                <w:kern w:val="0"/>
                <w:sz w:val="28"/>
                <w:szCs w:val="28"/>
                <w:lang w:eastAsia="zh-CN" w:bidi="ar"/>
                <w14:textFill>
                  <w14:solidFill>
                    <w14:schemeClr w14:val="tx1"/>
                  </w14:solidFill>
                </w14:textFill>
              </w:rPr>
              <w:t>》</w:t>
            </w: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外的</w:t>
            </w:r>
            <w:r>
              <w:rPr>
                <w:rFonts w:hint="eastAsia" w:ascii="宋体" w:hAnsi="宋体" w:eastAsia="宋体" w:cs="宋体"/>
                <w:b/>
                <w:bCs/>
                <w:color w:val="000000" w:themeColor="text1"/>
                <w:kern w:val="0"/>
                <w:sz w:val="28"/>
                <w:szCs w:val="28"/>
                <w14:textFill>
                  <w14:solidFill>
                    <w14:schemeClr w14:val="tx1"/>
                  </w14:solidFill>
                </w14:textFill>
              </w:rPr>
              <w:t>本采购项目的用户需求书全部内容。</w:t>
            </w:r>
          </w:p>
          <w:p>
            <w:pPr>
              <w:keepNext w:val="0"/>
              <w:keepLines w:val="0"/>
              <w:pageBreakBefore w:val="0"/>
              <w:kinsoku/>
              <w:overflowPunct/>
              <w:topLinePunct w:val="0"/>
              <w:autoSpaceDE/>
              <w:autoSpaceDN/>
              <w:bidi w:val="0"/>
              <w:adjustRightInd w:val="0"/>
              <w:snapToGrid w:val="0"/>
              <w:spacing w:line="400" w:lineRule="exact"/>
              <w:ind w:right="218" w:rightChars="104"/>
              <w:textAlignment w:val="auto"/>
              <w:rPr>
                <w:rFonts w:ascii="宋体" w:hAnsi="宋体" w:eastAsia="宋体" w:cs="宋体"/>
                <w:b/>
                <w:color w:val="000000" w:themeColor="text1"/>
                <w:kern w:val="0"/>
                <w:sz w:val="28"/>
                <w:szCs w:val="28"/>
                <w:lang w:bidi="ar"/>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w:t>
            </w:r>
            <w:r>
              <w:rPr>
                <w:rFonts w:hint="eastAsia" w:ascii="宋体" w:hAnsi="宋体" w:eastAsia="宋体" w:cs="宋体"/>
                <w:b/>
                <w:color w:val="000000" w:themeColor="text1"/>
                <w:kern w:val="0"/>
                <w:sz w:val="28"/>
                <w:szCs w:val="28"/>
                <w:lang w:bidi="ar"/>
                <w14:textFill>
                  <w14:solidFill>
                    <w14:schemeClr w14:val="tx1"/>
                  </w14:solidFill>
                </w14:textFill>
              </w:rPr>
              <w:t>报价修正准则</w:t>
            </w:r>
          </w:p>
          <w:p>
            <w:pPr>
              <w:keepNext w:val="0"/>
              <w:keepLines w:val="0"/>
              <w:pageBreakBefore w:val="0"/>
              <w:numPr>
                <w:ilvl w:val="0"/>
                <w:numId w:val="2"/>
              </w:numPr>
              <w:tabs>
                <w:tab w:val="left" w:pos="540"/>
              </w:tabs>
              <w:kinsoku/>
              <w:overflowPunct/>
              <w:topLinePunct w:val="0"/>
              <w:autoSpaceDE/>
              <w:autoSpaceDN/>
              <w:bidi w:val="0"/>
              <w:adjustRightInd w:val="0"/>
              <w:snapToGrid w:val="0"/>
              <w:spacing w:line="400" w:lineRule="exact"/>
              <w:textAlignment w:val="auto"/>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报名文件中报价表内容与报名文件中相应内容不一致的，以报价表为准。</w:t>
            </w:r>
          </w:p>
          <w:p>
            <w:pPr>
              <w:keepNext w:val="0"/>
              <w:keepLines w:val="0"/>
              <w:pageBreakBefore w:val="0"/>
              <w:numPr>
                <w:ilvl w:val="0"/>
                <w:numId w:val="2"/>
              </w:numPr>
              <w:tabs>
                <w:tab w:val="left" w:pos="540"/>
              </w:tabs>
              <w:kinsoku/>
              <w:overflowPunct/>
              <w:topLinePunct w:val="0"/>
              <w:autoSpaceDE/>
              <w:autoSpaceDN/>
              <w:bidi w:val="0"/>
              <w:adjustRightInd w:val="0"/>
              <w:snapToGrid w:val="0"/>
              <w:spacing w:line="400" w:lineRule="exact"/>
              <w:textAlignment w:val="auto"/>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报价表大写金额和小写金额不一致的，以大写金额为准。</w:t>
            </w:r>
          </w:p>
          <w:p>
            <w:pPr>
              <w:keepNext w:val="0"/>
              <w:keepLines w:val="0"/>
              <w:pageBreakBefore w:val="0"/>
              <w:numPr>
                <w:ilvl w:val="0"/>
                <w:numId w:val="2"/>
              </w:numPr>
              <w:tabs>
                <w:tab w:val="left" w:pos="540"/>
              </w:tabs>
              <w:kinsoku/>
              <w:overflowPunct/>
              <w:topLinePunct w:val="0"/>
              <w:autoSpaceDE/>
              <w:autoSpaceDN/>
              <w:bidi w:val="0"/>
              <w:adjustRightInd w:val="0"/>
              <w:snapToGrid w:val="0"/>
              <w:spacing w:line="400" w:lineRule="exact"/>
              <w:textAlignment w:val="auto"/>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单价金额小数点或者百分比有明显错位的，应以总价为准，并修正单价。</w:t>
            </w:r>
          </w:p>
          <w:p>
            <w:pPr>
              <w:keepNext w:val="0"/>
              <w:keepLines w:val="0"/>
              <w:pageBreakBefore w:val="0"/>
              <w:numPr>
                <w:ilvl w:val="0"/>
                <w:numId w:val="2"/>
              </w:numPr>
              <w:tabs>
                <w:tab w:val="left" w:pos="540"/>
              </w:tabs>
              <w:kinsoku/>
              <w:overflowPunct/>
              <w:topLinePunct w:val="0"/>
              <w:autoSpaceDE/>
              <w:autoSpaceDN/>
              <w:bidi w:val="0"/>
              <w:adjustRightInd w:val="0"/>
              <w:snapToGrid w:val="0"/>
              <w:spacing w:line="400" w:lineRule="exact"/>
              <w:textAlignment w:val="auto"/>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总价金额与按单价汇总金额不一致的，以单价金额计算结果为准。</w:t>
            </w:r>
          </w:p>
          <w:p>
            <w:pPr>
              <w:keepNext w:val="0"/>
              <w:keepLines w:val="0"/>
              <w:pageBreakBefore w:val="0"/>
              <w:numPr>
                <w:ilvl w:val="0"/>
                <w:numId w:val="2"/>
              </w:numPr>
              <w:tabs>
                <w:tab w:val="left" w:pos="540"/>
              </w:tabs>
              <w:kinsoku/>
              <w:overflowPunct/>
              <w:topLinePunct w:val="0"/>
              <w:autoSpaceDE/>
              <w:autoSpaceDN/>
              <w:bidi w:val="0"/>
              <w:adjustRightInd w:val="0"/>
              <w:snapToGrid w:val="0"/>
              <w:spacing w:line="400" w:lineRule="exact"/>
              <w:textAlignment w:val="auto"/>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bidi="ar"/>
                <w14:textFill>
                  <w14:solidFill>
                    <w14:schemeClr w14:val="tx1"/>
                  </w14:solidFill>
                </w14:textFill>
              </w:rPr>
              <w:t>同时出现两种以上不一致的，按照上述规定的顺序修正。修正后的报价经报名人确认后产生约束力，报名人不确认的，其报价无效。</w:t>
            </w:r>
          </w:p>
          <w:p>
            <w:pPr>
              <w:keepNext w:val="0"/>
              <w:keepLines w:val="0"/>
              <w:pageBreakBefore w:val="0"/>
              <w:widowControl/>
              <w:kinsoku/>
              <w:wordWrap w:val="0"/>
              <w:overflowPunct/>
              <w:topLinePunct w:val="0"/>
              <w:autoSpaceDE/>
              <w:autoSpaceDN/>
              <w:bidi w:val="0"/>
              <w:adjustRightInd w:val="0"/>
              <w:snapToGrid w:val="0"/>
              <w:spacing w:line="400" w:lineRule="exact"/>
              <w:ind w:left="-315" w:leftChars="-150" w:firstLine="280" w:firstLineChars="100"/>
              <w:jc w:val="left"/>
              <w:textAlignment w:val="auto"/>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4、请严格按照本报价表报价，更改序号、物资名称、单位的报价单为</w:t>
            </w:r>
            <w:r>
              <w:rPr>
                <w:rFonts w:hint="eastAsia" w:ascii="宋体" w:hAnsi="宋体" w:eastAsia="宋体" w:cs="宋体"/>
                <w:b/>
                <w:bCs/>
                <w:color w:val="000000" w:themeColor="text1"/>
                <w:kern w:val="0"/>
                <w:sz w:val="28"/>
                <w:szCs w:val="28"/>
                <w14:textFill>
                  <w14:solidFill>
                    <w14:schemeClr w14:val="tx1"/>
                  </w14:solidFill>
                </w14:textFill>
              </w:rPr>
              <w:t>无效报价单</w:t>
            </w:r>
            <w:r>
              <w:rPr>
                <w:rFonts w:hint="eastAsia" w:ascii="宋体" w:hAnsi="宋体" w:eastAsia="宋体" w:cs="宋体"/>
                <w:color w:val="000000" w:themeColor="text1"/>
                <w:kern w:val="0"/>
                <w:sz w:val="28"/>
                <w:szCs w:val="28"/>
                <w14:textFill>
                  <w14:solidFill>
                    <w14:schemeClr w14:val="tx1"/>
                  </w14:solidFill>
                </w14:textFill>
              </w:rPr>
              <w:t>。</w:t>
            </w:r>
          </w:p>
          <w:p>
            <w:pPr>
              <w:keepNext w:val="0"/>
              <w:keepLines w:val="0"/>
              <w:pageBreakBefore w:val="0"/>
              <w:widowControl/>
              <w:kinsoku/>
              <w:wordWrap w:val="0"/>
              <w:overflowPunct/>
              <w:topLinePunct w:val="0"/>
              <w:autoSpaceDE/>
              <w:autoSpaceDN/>
              <w:bidi w:val="0"/>
              <w:adjustRightInd w:val="0"/>
              <w:snapToGrid w:val="0"/>
              <w:spacing w:line="400" w:lineRule="exact"/>
              <w:ind w:left="-315" w:leftChars="-150" w:firstLine="280" w:firstLineChars="100"/>
              <w:jc w:val="left"/>
              <w:textAlignment w:val="auto"/>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5、单项价格和总价超过本项目预算价为</w:t>
            </w:r>
            <w:r>
              <w:rPr>
                <w:rFonts w:hint="eastAsia" w:ascii="宋体" w:hAnsi="宋体" w:eastAsia="宋体" w:cs="宋体"/>
                <w:b/>
                <w:bCs/>
                <w:color w:val="000000" w:themeColor="text1"/>
                <w:kern w:val="0"/>
                <w:sz w:val="28"/>
                <w:szCs w:val="28"/>
                <w14:textFill>
                  <w14:solidFill>
                    <w14:schemeClr w14:val="tx1"/>
                  </w14:solidFill>
                </w14:textFill>
              </w:rPr>
              <w:t>无效报价单</w:t>
            </w:r>
            <w:r>
              <w:rPr>
                <w:rFonts w:hint="eastAsia" w:ascii="宋体" w:hAnsi="宋体" w:eastAsia="宋体" w:cs="宋体"/>
                <w:color w:val="000000" w:themeColor="text1"/>
                <w:kern w:val="0"/>
                <w:sz w:val="28"/>
                <w:szCs w:val="28"/>
                <w14:textFill>
                  <w14:solidFill>
                    <w14:schemeClr w14:val="tx1"/>
                  </w14:solidFill>
                </w14:textFill>
              </w:rPr>
              <w:t>。</w:t>
            </w:r>
          </w:p>
          <w:p>
            <w:pPr>
              <w:keepNext w:val="0"/>
              <w:keepLines w:val="0"/>
              <w:pageBreakBefore w:val="0"/>
              <w:widowControl/>
              <w:kinsoku/>
              <w:wordWrap w:val="0"/>
              <w:overflowPunct/>
              <w:topLinePunct w:val="0"/>
              <w:autoSpaceDE/>
              <w:autoSpaceDN/>
              <w:bidi w:val="0"/>
              <w:adjustRightInd w:val="0"/>
              <w:snapToGrid w:val="0"/>
              <w:spacing w:line="400" w:lineRule="exact"/>
              <w:jc w:val="left"/>
              <w:textAlignment w:val="auto"/>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6、</w:t>
            </w:r>
            <w:r>
              <w:rPr>
                <w:rFonts w:hint="eastAsia" w:ascii="宋体" w:hAnsi="宋体" w:eastAsia="宋体" w:cs="宋体"/>
                <w:b/>
                <w:bCs/>
                <w:color w:val="000000" w:themeColor="text1"/>
                <w:kern w:val="0"/>
                <w:sz w:val="28"/>
                <w:szCs w:val="28"/>
                <w14:textFill>
                  <w14:solidFill>
                    <w14:schemeClr w14:val="tx1"/>
                  </w14:solidFill>
                </w14:textFill>
              </w:rPr>
              <w:t>本报价表纸质版，由供应商在院内购前市场调查会当日自行携带入场。</w:t>
            </w:r>
          </w:p>
          <w:p>
            <w:pPr>
              <w:keepNext w:val="0"/>
              <w:keepLines w:val="0"/>
              <w:pageBreakBefore w:val="0"/>
              <w:widowControl/>
              <w:kinsoku/>
              <w:overflowPunct/>
              <w:topLinePunct w:val="0"/>
              <w:autoSpaceDE/>
              <w:autoSpaceDN/>
              <w:bidi w:val="0"/>
              <w:adjustRightInd w:val="0"/>
              <w:snapToGrid w:val="0"/>
              <w:spacing w:line="400" w:lineRule="exact"/>
              <w:jc w:val="left"/>
              <w:textAlignment w:val="auto"/>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7、人民币大写字：壹、贰、叁、肆、伍、陆、柒、捌、玖、拾、佰、仟、万、亿、元、角、分、零、整（正）</w:t>
            </w:r>
          </w:p>
        </w:tc>
      </w:tr>
    </w:tbl>
    <w:p>
      <w:pPr>
        <w:spacing w:line="160" w:lineRule="exact"/>
        <w:rPr>
          <w:rFonts w:ascii="仿宋_GB2312" w:hAnsi="宋体" w:eastAsia="仿宋_GB2312" w:cs="宋体"/>
          <w:color w:val="000000" w:themeColor="text1"/>
          <w:sz w:val="28"/>
          <w:szCs w:val="28"/>
          <w14:textFill>
            <w14:solidFill>
              <w14:schemeClr w14:val="tx1"/>
            </w14:solidFill>
          </w14:textFill>
        </w:rPr>
      </w:pPr>
    </w:p>
    <w:p>
      <w:pPr>
        <w:spacing w:line="320" w:lineRule="exact"/>
        <w:ind w:firstLine="4900" w:firstLineChars="175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 xml:space="preserve"> </w:t>
      </w:r>
      <w:r>
        <w:rPr>
          <w:rFonts w:hint="eastAsia" w:ascii="宋体" w:hAnsi="宋体" w:eastAsia="宋体" w:cs="宋体"/>
          <w:snapToGrid w:val="0"/>
          <w:color w:val="000000" w:themeColor="text1"/>
          <w:kern w:val="0"/>
          <w:sz w:val="24"/>
          <w:szCs w:val="20"/>
          <w14:textFill>
            <w14:solidFill>
              <w14:schemeClr w14:val="tx1"/>
            </w14:solidFill>
          </w14:textFill>
        </w:rPr>
        <w:t>供应商名称</w:t>
      </w:r>
      <w:r>
        <w:rPr>
          <w:rFonts w:hint="eastAsia" w:ascii="宋体" w:hAnsi="宋体" w:eastAsia="宋体" w:cs="宋体"/>
          <w:snapToGrid w:val="0"/>
          <w:color w:val="000000" w:themeColor="text1"/>
          <w:kern w:val="0"/>
          <w:sz w:val="24"/>
          <w:szCs w:val="24"/>
          <w14:textFill>
            <w14:solidFill>
              <w14:schemeClr w14:val="tx1"/>
            </w14:solidFill>
          </w14:textFill>
        </w:rPr>
        <w:t>（加盖公章）</w:t>
      </w:r>
      <w:r>
        <w:rPr>
          <w:rFonts w:hint="eastAsia" w:ascii="宋体" w:hAnsi="宋体" w:eastAsia="宋体" w:cs="宋体"/>
          <w:snapToGrid w:val="0"/>
          <w:color w:val="000000" w:themeColor="text1"/>
          <w:kern w:val="0"/>
          <w:sz w:val="24"/>
          <w:szCs w:val="20"/>
          <w14:textFill>
            <w14:solidFill>
              <w14:schemeClr w14:val="tx1"/>
            </w14:solidFill>
          </w14:textFill>
        </w:rPr>
        <w:t>：</w:t>
      </w:r>
    </w:p>
    <w:p>
      <w:pPr>
        <w:widowControl/>
        <w:spacing w:line="240" w:lineRule="atLeast"/>
        <w:ind w:right="420"/>
        <w:jc w:val="right"/>
        <w:rPr>
          <w:rFonts w:ascii="仿宋_GB2312" w:hAnsi="宋体" w:eastAsia="仿宋_GB2312" w:cs="宋体"/>
          <w:b/>
          <w:bCs/>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年   月   日</w:t>
      </w:r>
    </w:p>
    <w:sectPr>
      <w:pgSz w:w="11906" w:h="16838"/>
      <w:pgMar w:top="567" w:right="1700" w:bottom="425"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48AE5"/>
    <w:multiLevelType w:val="singleLevel"/>
    <w:tmpl w:val="93348AE5"/>
    <w:lvl w:ilvl="0" w:tentative="0">
      <w:start w:val="1"/>
      <w:numFmt w:val="decimalEnclosedCircleChinese"/>
      <w:suff w:val="nothing"/>
      <w:lvlText w:val="%1　"/>
      <w:lvlJc w:val="left"/>
      <w:pPr>
        <w:ind w:left="0" w:firstLine="113"/>
      </w:pPr>
      <w:rPr>
        <w:rFonts w:hint="eastAsia"/>
      </w:rPr>
    </w:lvl>
  </w:abstractNum>
  <w:abstractNum w:abstractNumId="1">
    <w:nsid w:val="C5E2CF2A"/>
    <w:multiLevelType w:val="singleLevel"/>
    <w:tmpl w:val="C5E2CF2A"/>
    <w:lvl w:ilvl="0" w:tentative="0">
      <w:start w:val="1"/>
      <w:numFmt w:val="decimal"/>
      <w:suff w:val="nothing"/>
      <w:lvlText w:val="%1、"/>
      <w:lvlJc w:val="left"/>
      <w:pPr>
        <w:ind w:left="0" w:firstLine="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66"/>
    <w:rsid w:val="000022E7"/>
    <w:rsid w:val="00002C29"/>
    <w:rsid w:val="00002E01"/>
    <w:rsid w:val="0000546B"/>
    <w:rsid w:val="0001001C"/>
    <w:rsid w:val="00010225"/>
    <w:rsid w:val="00013C89"/>
    <w:rsid w:val="00043C01"/>
    <w:rsid w:val="00045A48"/>
    <w:rsid w:val="000529D8"/>
    <w:rsid w:val="000622F5"/>
    <w:rsid w:val="00064D94"/>
    <w:rsid w:val="0006786B"/>
    <w:rsid w:val="00076AE9"/>
    <w:rsid w:val="000828B8"/>
    <w:rsid w:val="0009287B"/>
    <w:rsid w:val="000966B8"/>
    <w:rsid w:val="000A45A0"/>
    <w:rsid w:val="000A6373"/>
    <w:rsid w:val="000A64E0"/>
    <w:rsid w:val="000A6ACF"/>
    <w:rsid w:val="000A7E34"/>
    <w:rsid w:val="000B24AB"/>
    <w:rsid w:val="000B2CD8"/>
    <w:rsid w:val="000B696E"/>
    <w:rsid w:val="000B6C9B"/>
    <w:rsid w:val="000B7262"/>
    <w:rsid w:val="000C0A4A"/>
    <w:rsid w:val="000C5426"/>
    <w:rsid w:val="000C795B"/>
    <w:rsid w:val="000C7E4C"/>
    <w:rsid w:val="000D2314"/>
    <w:rsid w:val="000D3B48"/>
    <w:rsid w:val="000D7C7A"/>
    <w:rsid w:val="000E103E"/>
    <w:rsid w:val="000E2DA0"/>
    <w:rsid w:val="000E3C2E"/>
    <w:rsid w:val="000E4C4C"/>
    <w:rsid w:val="000F5C79"/>
    <w:rsid w:val="00105553"/>
    <w:rsid w:val="00106622"/>
    <w:rsid w:val="0011396A"/>
    <w:rsid w:val="00131C6E"/>
    <w:rsid w:val="001364AD"/>
    <w:rsid w:val="00137311"/>
    <w:rsid w:val="00137690"/>
    <w:rsid w:val="001443DB"/>
    <w:rsid w:val="00144DD7"/>
    <w:rsid w:val="00145B3F"/>
    <w:rsid w:val="001475A0"/>
    <w:rsid w:val="001511B9"/>
    <w:rsid w:val="001670C0"/>
    <w:rsid w:val="00170393"/>
    <w:rsid w:val="0017057B"/>
    <w:rsid w:val="00175D55"/>
    <w:rsid w:val="00181CCD"/>
    <w:rsid w:val="0018273D"/>
    <w:rsid w:val="00182E66"/>
    <w:rsid w:val="00183A6E"/>
    <w:rsid w:val="00185C5E"/>
    <w:rsid w:val="00186C08"/>
    <w:rsid w:val="00186D8A"/>
    <w:rsid w:val="00190244"/>
    <w:rsid w:val="00194551"/>
    <w:rsid w:val="001973AA"/>
    <w:rsid w:val="001A0E9B"/>
    <w:rsid w:val="001B3234"/>
    <w:rsid w:val="001B7939"/>
    <w:rsid w:val="001B7955"/>
    <w:rsid w:val="001C5650"/>
    <w:rsid w:val="001C583D"/>
    <w:rsid w:val="001C6EE5"/>
    <w:rsid w:val="001D289C"/>
    <w:rsid w:val="001D2ADC"/>
    <w:rsid w:val="001D7494"/>
    <w:rsid w:val="001F23C2"/>
    <w:rsid w:val="001F53A5"/>
    <w:rsid w:val="001F5979"/>
    <w:rsid w:val="00215D1B"/>
    <w:rsid w:val="0022200B"/>
    <w:rsid w:val="00233FA7"/>
    <w:rsid w:val="002352DB"/>
    <w:rsid w:val="00235B5F"/>
    <w:rsid w:val="0024234C"/>
    <w:rsid w:val="00243B11"/>
    <w:rsid w:val="002552DC"/>
    <w:rsid w:val="0026443A"/>
    <w:rsid w:val="00271F1C"/>
    <w:rsid w:val="00272241"/>
    <w:rsid w:val="00276415"/>
    <w:rsid w:val="00277BE7"/>
    <w:rsid w:val="00287DF1"/>
    <w:rsid w:val="00287E13"/>
    <w:rsid w:val="002A0709"/>
    <w:rsid w:val="002A0CFA"/>
    <w:rsid w:val="002A1815"/>
    <w:rsid w:val="002A4A00"/>
    <w:rsid w:val="002B4625"/>
    <w:rsid w:val="002B5A48"/>
    <w:rsid w:val="002B6069"/>
    <w:rsid w:val="002C0F39"/>
    <w:rsid w:val="002D74AC"/>
    <w:rsid w:val="002E1C65"/>
    <w:rsid w:val="002E47C2"/>
    <w:rsid w:val="002E5642"/>
    <w:rsid w:val="00301225"/>
    <w:rsid w:val="00307002"/>
    <w:rsid w:val="00313B52"/>
    <w:rsid w:val="00321E19"/>
    <w:rsid w:val="003237A4"/>
    <w:rsid w:val="003351DC"/>
    <w:rsid w:val="0033698D"/>
    <w:rsid w:val="00340CAB"/>
    <w:rsid w:val="003434A7"/>
    <w:rsid w:val="00344B05"/>
    <w:rsid w:val="00346156"/>
    <w:rsid w:val="00347CEA"/>
    <w:rsid w:val="003562A7"/>
    <w:rsid w:val="003579BB"/>
    <w:rsid w:val="0036448F"/>
    <w:rsid w:val="00365230"/>
    <w:rsid w:val="00373FF5"/>
    <w:rsid w:val="00381110"/>
    <w:rsid w:val="00393528"/>
    <w:rsid w:val="00397D05"/>
    <w:rsid w:val="003A0C52"/>
    <w:rsid w:val="003A0D6C"/>
    <w:rsid w:val="003B4A45"/>
    <w:rsid w:val="003C1B36"/>
    <w:rsid w:val="003C2FF0"/>
    <w:rsid w:val="003D23FF"/>
    <w:rsid w:val="003D2B59"/>
    <w:rsid w:val="003D5794"/>
    <w:rsid w:val="003E3CB2"/>
    <w:rsid w:val="003E5778"/>
    <w:rsid w:val="003E5EAD"/>
    <w:rsid w:val="00401670"/>
    <w:rsid w:val="004018A2"/>
    <w:rsid w:val="00406DFD"/>
    <w:rsid w:val="00412F69"/>
    <w:rsid w:val="004164EE"/>
    <w:rsid w:val="00416DC2"/>
    <w:rsid w:val="00417BC9"/>
    <w:rsid w:val="00437215"/>
    <w:rsid w:val="00443F41"/>
    <w:rsid w:val="00446437"/>
    <w:rsid w:val="00451B27"/>
    <w:rsid w:val="004604F9"/>
    <w:rsid w:val="00461A8C"/>
    <w:rsid w:val="004647E8"/>
    <w:rsid w:val="00474292"/>
    <w:rsid w:val="00477109"/>
    <w:rsid w:val="00484BCE"/>
    <w:rsid w:val="00484C74"/>
    <w:rsid w:val="004870D6"/>
    <w:rsid w:val="00492489"/>
    <w:rsid w:val="00492745"/>
    <w:rsid w:val="00494CC7"/>
    <w:rsid w:val="00496C0B"/>
    <w:rsid w:val="0049747E"/>
    <w:rsid w:val="004A1B3F"/>
    <w:rsid w:val="004A3314"/>
    <w:rsid w:val="004A6B09"/>
    <w:rsid w:val="004D16D5"/>
    <w:rsid w:val="004D16DA"/>
    <w:rsid w:val="004D216C"/>
    <w:rsid w:val="004D6382"/>
    <w:rsid w:val="004E2B7A"/>
    <w:rsid w:val="004E7EBB"/>
    <w:rsid w:val="004F06B0"/>
    <w:rsid w:val="004F06BD"/>
    <w:rsid w:val="004F3C37"/>
    <w:rsid w:val="00510C8B"/>
    <w:rsid w:val="00515C07"/>
    <w:rsid w:val="00524CD3"/>
    <w:rsid w:val="005270CE"/>
    <w:rsid w:val="00527649"/>
    <w:rsid w:val="005301DF"/>
    <w:rsid w:val="00535327"/>
    <w:rsid w:val="005358F7"/>
    <w:rsid w:val="005374A1"/>
    <w:rsid w:val="005432CE"/>
    <w:rsid w:val="00545959"/>
    <w:rsid w:val="00550799"/>
    <w:rsid w:val="005512D4"/>
    <w:rsid w:val="00551428"/>
    <w:rsid w:val="00552BAE"/>
    <w:rsid w:val="0055645B"/>
    <w:rsid w:val="00566A3C"/>
    <w:rsid w:val="00572E33"/>
    <w:rsid w:val="005771AF"/>
    <w:rsid w:val="00577605"/>
    <w:rsid w:val="00580214"/>
    <w:rsid w:val="0058194C"/>
    <w:rsid w:val="005879AE"/>
    <w:rsid w:val="005906EC"/>
    <w:rsid w:val="00590C60"/>
    <w:rsid w:val="005918EA"/>
    <w:rsid w:val="00596A9C"/>
    <w:rsid w:val="005B1534"/>
    <w:rsid w:val="005C6243"/>
    <w:rsid w:val="005C692A"/>
    <w:rsid w:val="005C77C6"/>
    <w:rsid w:val="005D203F"/>
    <w:rsid w:val="005D2076"/>
    <w:rsid w:val="005D3CA0"/>
    <w:rsid w:val="005E3266"/>
    <w:rsid w:val="005E3FE7"/>
    <w:rsid w:val="005F2587"/>
    <w:rsid w:val="00606C67"/>
    <w:rsid w:val="006103E5"/>
    <w:rsid w:val="00610F88"/>
    <w:rsid w:val="006118C1"/>
    <w:rsid w:val="00612EF6"/>
    <w:rsid w:val="0061690D"/>
    <w:rsid w:val="00617231"/>
    <w:rsid w:val="00625747"/>
    <w:rsid w:val="00626766"/>
    <w:rsid w:val="00636587"/>
    <w:rsid w:val="00655506"/>
    <w:rsid w:val="00664A8D"/>
    <w:rsid w:val="0067444D"/>
    <w:rsid w:val="006816DD"/>
    <w:rsid w:val="00683D4F"/>
    <w:rsid w:val="00685204"/>
    <w:rsid w:val="00690296"/>
    <w:rsid w:val="00690711"/>
    <w:rsid w:val="00692BC0"/>
    <w:rsid w:val="00693818"/>
    <w:rsid w:val="00693D98"/>
    <w:rsid w:val="00695DE7"/>
    <w:rsid w:val="006A0A50"/>
    <w:rsid w:val="006A6B93"/>
    <w:rsid w:val="006A74DE"/>
    <w:rsid w:val="006B0079"/>
    <w:rsid w:val="006C1B4E"/>
    <w:rsid w:val="006C4C7A"/>
    <w:rsid w:val="006C6541"/>
    <w:rsid w:val="006D0483"/>
    <w:rsid w:val="006E3684"/>
    <w:rsid w:val="006E4AAA"/>
    <w:rsid w:val="006E746C"/>
    <w:rsid w:val="00702272"/>
    <w:rsid w:val="007027EA"/>
    <w:rsid w:val="007033F1"/>
    <w:rsid w:val="00720351"/>
    <w:rsid w:val="00727320"/>
    <w:rsid w:val="00727C3B"/>
    <w:rsid w:val="00731AA9"/>
    <w:rsid w:val="007403C0"/>
    <w:rsid w:val="007448F1"/>
    <w:rsid w:val="00746812"/>
    <w:rsid w:val="0075102F"/>
    <w:rsid w:val="00763366"/>
    <w:rsid w:val="0076555A"/>
    <w:rsid w:val="00770809"/>
    <w:rsid w:val="00777C05"/>
    <w:rsid w:val="0078089F"/>
    <w:rsid w:val="0078259E"/>
    <w:rsid w:val="0078293C"/>
    <w:rsid w:val="007A2FE0"/>
    <w:rsid w:val="007A7150"/>
    <w:rsid w:val="007A79E4"/>
    <w:rsid w:val="007B6A6D"/>
    <w:rsid w:val="007B6C21"/>
    <w:rsid w:val="007C5FF9"/>
    <w:rsid w:val="007C67D0"/>
    <w:rsid w:val="007D0683"/>
    <w:rsid w:val="007D5B48"/>
    <w:rsid w:val="007D6E1B"/>
    <w:rsid w:val="007E2282"/>
    <w:rsid w:val="007F1BD8"/>
    <w:rsid w:val="007F41C7"/>
    <w:rsid w:val="007F5F4F"/>
    <w:rsid w:val="007F65BB"/>
    <w:rsid w:val="00800CC0"/>
    <w:rsid w:val="00805C36"/>
    <w:rsid w:val="00806324"/>
    <w:rsid w:val="008108E0"/>
    <w:rsid w:val="0081255D"/>
    <w:rsid w:val="008178A0"/>
    <w:rsid w:val="00817F9B"/>
    <w:rsid w:val="00825853"/>
    <w:rsid w:val="00833D7C"/>
    <w:rsid w:val="0084285A"/>
    <w:rsid w:val="008464DA"/>
    <w:rsid w:val="008516B6"/>
    <w:rsid w:val="00851839"/>
    <w:rsid w:val="00852145"/>
    <w:rsid w:val="00852313"/>
    <w:rsid w:val="00852DC0"/>
    <w:rsid w:val="0085306D"/>
    <w:rsid w:val="008571D0"/>
    <w:rsid w:val="0086721E"/>
    <w:rsid w:val="00870BE8"/>
    <w:rsid w:val="00872636"/>
    <w:rsid w:val="00875F4E"/>
    <w:rsid w:val="00884749"/>
    <w:rsid w:val="0088719D"/>
    <w:rsid w:val="00890BE1"/>
    <w:rsid w:val="00895C1D"/>
    <w:rsid w:val="0089740C"/>
    <w:rsid w:val="00897549"/>
    <w:rsid w:val="008A782A"/>
    <w:rsid w:val="008B3DCF"/>
    <w:rsid w:val="008B44BC"/>
    <w:rsid w:val="008B7E03"/>
    <w:rsid w:val="008C2283"/>
    <w:rsid w:val="008C4479"/>
    <w:rsid w:val="008C5417"/>
    <w:rsid w:val="008D2C15"/>
    <w:rsid w:val="008D3779"/>
    <w:rsid w:val="008D4FB5"/>
    <w:rsid w:val="008D5272"/>
    <w:rsid w:val="008D6004"/>
    <w:rsid w:val="008E26AE"/>
    <w:rsid w:val="008F1E25"/>
    <w:rsid w:val="008F5FF1"/>
    <w:rsid w:val="00901DC3"/>
    <w:rsid w:val="00903250"/>
    <w:rsid w:val="00905437"/>
    <w:rsid w:val="00907D99"/>
    <w:rsid w:val="00911E2E"/>
    <w:rsid w:val="009153FD"/>
    <w:rsid w:val="00922BA1"/>
    <w:rsid w:val="0092319D"/>
    <w:rsid w:val="009251E0"/>
    <w:rsid w:val="00931C01"/>
    <w:rsid w:val="00933992"/>
    <w:rsid w:val="0093520B"/>
    <w:rsid w:val="00937F03"/>
    <w:rsid w:val="00940AA9"/>
    <w:rsid w:val="00942386"/>
    <w:rsid w:val="0094270C"/>
    <w:rsid w:val="009443B0"/>
    <w:rsid w:val="009477C0"/>
    <w:rsid w:val="00952AB3"/>
    <w:rsid w:val="009549DA"/>
    <w:rsid w:val="009553A2"/>
    <w:rsid w:val="00956A04"/>
    <w:rsid w:val="009601BE"/>
    <w:rsid w:val="00964867"/>
    <w:rsid w:val="0097011E"/>
    <w:rsid w:val="00971293"/>
    <w:rsid w:val="009726DB"/>
    <w:rsid w:val="00973340"/>
    <w:rsid w:val="00973E5D"/>
    <w:rsid w:val="00974062"/>
    <w:rsid w:val="009754D7"/>
    <w:rsid w:val="00976BAE"/>
    <w:rsid w:val="00977D23"/>
    <w:rsid w:val="00984CEF"/>
    <w:rsid w:val="009863E8"/>
    <w:rsid w:val="00986E3B"/>
    <w:rsid w:val="009934A7"/>
    <w:rsid w:val="0099592B"/>
    <w:rsid w:val="00995DC8"/>
    <w:rsid w:val="009A1530"/>
    <w:rsid w:val="009A2710"/>
    <w:rsid w:val="009A32B9"/>
    <w:rsid w:val="009A34C9"/>
    <w:rsid w:val="009B1191"/>
    <w:rsid w:val="009B3720"/>
    <w:rsid w:val="009B6BB7"/>
    <w:rsid w:val="009C0AF0"/>
    <w:rsid w:val="009C3D13"/>
    <w:rsid w:val="009C49F4"/>
    <w:rsid w:val="009C6398"/>
    <w:rsid w:val="009E0012"/>
    <w:rsid w:val="009E19C2"/>
    <w:rsid w:val="009E4547"/>
    <w:rsid w:val="009E4C13"/>
    <w:rsid w:val="009E5C28"/>
    <w:rsid w:val="009F077A"/>
    <w:rsid w:val="00A0285E"/>
    <w:rsid w:val="00A07012"/>
    <w:rsid w:val="00A121A6"/>
    <w:rsid w:val="00A130B4"/>
    <w:rsid w:val="00A23449"/>
    <w:rsid w:val="00A2756B"/>
    <w:rsid w:val="00A33ABD"/>
    <w:rsid w:val="00A35E85"/>
    <w:rsid w:val="00A3772A"/>
    <w:rsid w:val="00A411C2"/>
    <w:rsid w:val="00A42BD9"/>
    <w:rsid w:val="00A46A90"/>
    <w:rsid w:val="00A5154B"/>
    <w:rsid w:val="00A5468E"/>
    <w:rsid w:val="00A56074"/>
    <w:rsid w:val="00A63C50"/>
    <w:rsid w:val="00A7640E"/>
    <w:rsid w:val="00A90933"/>
    <w:rsid w:val="00A91AA7"/>
    <w:rsid w:val="00A936FF"/>
    <w:rsid w:val="00AA1BC8"/>
    <w:rsid w:val="00AA3DD3"/>
    <w:rsid w:val="00AA553E"/>
    <w:rsid w:val="00AA6A07"/>
    <w:rsid w:val="00AB75AE"/>
    <w:rsid w:val="00AB75E2"/>
    <w:rsid w:val="00AC216E"/>
    <w:rsid w:val="00AC27A0"/>
    <w:rsid w:val="00AC515D"/>
    <w:rsid w:val="00AC64D2"/>
    <w:rsid w:val="00AD42F2"/>
    <w:rsid w:val="00AF6ECE"/>
    <w:rsid w:val="00B00AB5"/>
    <w:rsid w:val="00B05FB1"/>
    <w:rsid w:val="00B06196"/>
    <w:rsid w:val="00B0627E"/>
    <w:rsid w:val="00B118F8"/>
    <w:rsid w:val="00B1324F"/>
    <w:rsid w:val="00B169EF"/>
    <w:rsid w:val="00B1793C"/>
    <w:rsid w:val="00B21065"/>
    <w:rsid w:val="00B306A2"/>
    <w:rsid w:val="00B3141E"/>
    <w:rsid w:val="00B34E11"/>
    <w:rsid w:val="00B406FE"/>
    <w:rsid w:val="00B40AE0"/>
    <w:rsid w:val="00B41A33"/>
    <w:rsid w:val="00B453DD"/>
    <w:rsid w:val="00B5407D"/>
    <w:rsid w:val="00B5510D"/>
    <w:rsid w:val="00B602B1"/>
    <w:rsid w:val="00B608C7"/>
    <w:rsid w:val="00B652CC"/>
    <w:rsid w:val="00B70BE9"/>
    <w:rsid w:val="00B727CB"/>
    <w:rsid w:val="00B73B37"/>
    <w:rsid w:val="00B77C25"/>
    <w:rsid w:val="00B80964"/>
    <w:rsid w:val="00B81104"/>
    <w:rsid w:val="00B865F0"/>
    <w:rsid w:val="00B929DB"/>
    <w:rsid w:val="00B968CD"/>
    <w:rsid w:val="00BA7FCB"/>
    <w:rsid w:val="00BB2968"/>
    <w:rsid w:val="00BC18FE"/>
    <w:rsid w:val="00BC2130"/>
    <w:rsid w:val="00BC67FD"/>
    <w:rsid w:val="00BC70D9"/>
    <w:rsid w:val="00BD1579"/>
    <w:rsid w:val="00BE1FC2"/>
    <w:rsid w:val="00BE2DE7"/>
    <w:rsid w:val="00BE4A55"/>
    <w:rsid w:val="00BE628A"/>
    <w:rsid w:val="00BF25E3"/>
    <w:rsid w:val="00BF3472"/>
    <w:rsid w:val="00BF3638"/>
    <w:rsid w:val="00BF59DC"/>
    <w:rsid w:val="00C04FE5"/>
    <w:rsid w:val="00C1209E"/>
    <w:rsid w:val="00C1441A"/>
    <w:rsid w:val="00C14AA6"/>
    <w:rsid w:val="00C15F89"/>
    <w:rsid w:val="00C20308"/>
    <w:rsid w:val="00C22B9E"/>
    <w:rsid w:val="00C25BC6"/>
    <w:rsid w:val="00C276F3"/>
    <w:rsid w:val="00C33DB9"/>
    <w:rsid w:val="00C46A1E"/>
    <w:rsid w:val="00C51DA2"/>
    <w:rsid w:val="00C5270B"/>
    <w:rsid w:val="00C56052"/>
    <w:rsid w:val="00C643A5"/>
    <w:rsid w:val="00C7792D"/>
    <w:rsid w:val="00C80266"/>
    <w:rsid w:val="00C8248D"/>
    <w:rsid w:val="00C83AE6"/>
    <w:rsid w:val="00C8641C"/>
    <w:rsid w:val="00C92EB1"/>
    <w:rsid w:val="00C96498"/>
    <w:rsid w:val="00CA0BD0"/>
    <w:rsid w:val="00CA12D3"/>
    <w:rsid w:val="00CB2938"/>
    <w:rsid w:val="00CC0232"/>
    <w:rsid w:val="00CC311D"/>
    <w:rsid w:val="00CC3441"/>
    <w:rsid w:val="00CE28FD"/>
    <w:rsid w:val="00CE6BEE"/>
    <w:rsid w:val="00CF274F"/>
    <w:rsid w:val="00CF73D4"/>
    <w:rsid w:val="00D10B32"/>
    <w:rsid w:val="00D1105E"/>
    <w:rsid w:val="00D1136E"/>
    <w:rsid w:val="00D248D9"/>
    <w:rsid w:val="00D35D68"/>
    <w:rsid w:val="00D37B28"/>
    <w:rsid w:val="00D41289"/>
    <w:rsid w:val="00D42066"/>
    <w:rsid w:val="00D445F4"/>
    <w:rsid w:val="00D46062"/>
    <w:rsid w:val="00D530D4"/>
    <w:rsid w:val="00D55390"/>
    <w:rsid w:val="00D603FC"/>
    <w:rsid w:val="00D605AD"/>
    <w:rsid w:val="00D73B20"/>
    <w:rsid w:val="00D763A4"/>
    <w:rsid w:val="00D83C6D"/>
    <w:rsid w:val="00D842FF"/>
    <w:rsid w:val="00D84AE4"/>
    <w:rsid w:val="00D9432C"/>
    <w:rsid w:val="00DA29A5"/>
    <w:rsid w:val="00DA2B3F"/>
    <w:rsid w:val="00DA4A5B"/>
    <w:rsid w:val="00DB5ECE"/>
    <w:rsid w:val="00DB6812"/>
    <w:rsid w:val="00DB6D37"/>
    <w:rsid w:val="00DB7A8B"/>
    <w:rsid w:val="00DC0469"/>
    <w:rsid w:val="00DC26B9"/>
    <w:rsid w:val="00DC3956"/>
    <w:rsid w:val="00DC57A7"/>
    <w:rsid w:val="00DC63FB"/>
    <w:rsid w:val="00DC66DB"/>
    <w:rsid w:val="00DE388F"/>
    <w:rsid w:val="00DF659F"/>
    <w:rsid w:val="00E03596"/>
    <w:rsid w:val="00E17C02"/>
    <w:rsid w:val="00E20199"/>
    <w:rsid w:val="00E21764"/>
    <w:rsid w:val="00E23798"/>
    <w:rsid w:val="00E256E0"/>
    <w:rsid w:val="00E371CD"/>
    <w:rsid w:val="00E4123E"/>
    <w:rsid w:val="00E42128"/>
    <w:rsid w:val="00E43D7E"/>
    <w:rsid w:val="00E44950"/>
    <w:rsid w:val="00E45C35"/>
    <w:rsid w:val="00E4667E"/>
    <w:rsid w:val="00E50A53"/>
    <w:rsid w:val="00E532A6"/>
    <w:rsid w:val="00E6627C"/>
    <w:rsid w:val="00E74AAD"/>
    <w:rsid w:val="00E77956"/>
    <w:rsid w:val="00E80ADE"/>
    <w:rsid w:val="00E80B3E"/>
    <w:rsid w:val="00E820DF"/>
    <w:rsid w:val="00E82E66"/>
    <w:rsid w:val="00E8497A"/>
    <w:rsid w:val="00E86829"/>
    <w:rsid w:val="00E921D4"/>
    <w:rsid w:val="00E9237E"/>
    <w:rsid w:val="00E93F83"/>
    <w:rsid w:val="00EA3178"/>
    <w:rsid w:val="00EA5330"/>
    <w:rsid w:val="00EB3527"/>
    <w:rsid w:val="00EB460B"/>
    <w:rsid w:val="00EC2892"/>
    <w:rsid w:val="00ED0BE3"/>
    <w:rsid w:val="00ED174B"/>
    <w:rsid w:val="00ED4FAC"/>
    <w:rsid w:val="00EE04A0"/>
    <w:rsid w:val="00EE1BA2"/>
    <w:rsid w:val="00EE527B"/>
    <w:rsid w:val="00EF041C"/>
    <w:rsid w:val="00EF1DAF"/>
    <w:rsid w:val="00EF3733"/>
    <w:rsid w:val="00EF5179"/>
    <w:rsid w:val="00F101B5"/>
    <w:rsid w:val="00F14B91"/>
    <w:rsid w:val="00F15ABF"/>
    <w:rsid w:val="00F172FC"/>
    <w:rsid w:val="00F25043"/>
    <w:rsid w:val="00F251E0"/>
    <w:rsid w:val="00F31D1B"/>
    <w:rsid w:val="00F336CF"/>
    <w:rsid w:val="00F40FAB"/>
    <w:rsid w:val="00F410BB"/>
    <w:rsid w:val="00F61A52"/>
    <w:rsid w:val="00F62CAF"/>
    <w:rsid w:val="00F65C07"/>
    <w:rsid w:val="00F6682C"/>
    <w:rsid w:val="00F70789"/>
    <w:rsid w:val="00F729AB"/>
    <w:rsid w:val="00F815C9"/>
    <w:rsid w:val="00F845C0"/>
    <w:rsid w:val="00F9788C"/>
    <w:rsid w:val="00FB20CC"/>
    <w:rsid w:val="00FB31B5"/>
    <w:rsid w:val="00FB37C0"/>
    <w:rsid w:val="00FC09D4"/>
    <w:rsid w:val="00FC6EB9"/>
    <w:rsid w:val="00FD370A"/>
    <w:rsid w:val="00FD474D"/>
    <w:rsid w:val="00FD6C76"/>
    <w:rsid w:val="00FD7D6E"/>
    <w:rsid w:val="00FE0023"/>
    <w:rsid w:val="00FE0465"/>
    <w:rsid w:val="00FF03B4"/>
    <w:rsid w:val="00FF0975"/>
    <w:rsid w:val="00FF2AF2"/>
    <w:rsid w:val="00FF428A"/>
    <w:rsid w:val="00FF73AD"/>
    <w:rsid w:val="045C43FE"/>
    <w:rsid w:val="05B93659"/>
    <w:rsid w:val="0664130C"/>
    <w:rsid w:val="0EF84558"/>
    <w:rsid w:val="12A712F5"/>
    <w:rsid w:val="13BA15EE"/>
    <w:rsid w:val="15F93977"/>
    <w:rsid w:val="19054A91"/>
    <w:rsid w:val="1ED02623"/>
    <w:rsid w:val="23825453"/>
    <w:rsid w:val="26B7240F"/>
    <w:rsid w:val="274A6646"/>
    <w:rsid w:val="27710710"/>
    <w:rsid w:val="279E60C0"/>
    <w:rsid w:val="29CA58EB"/>
    <w:rsid w:val="2A660172"/>
    <w:rsid w:val="3B491FD0"/>
    <w:rsid w:val="3C766BC4"/>
    <w:rsid w:val="3D932DE0"/>
    <w:rsid w:val="4688735B"/>
    <w:rsid w:val="4BB0172D"/>
    <w:rsid w:val="52B528C3"/>
    <w:rsid w:val="53B5023F"/>
    <w:rsid w:val="578225C3"/>
    <w:rsid w:val="579B5670"/>
    <w:rsid w:val="672467AF"/>
    <w:rsid w:val="673C4D1A"/>
    <w:rsid w:val="6823696E"/>
    <w:rsid w:val="6F8944BD"/>
    <w:rsid w:val="728E37E1"/>
    <w:rsid w:val="736C12F3"/>
    <w:rsid w:val="7E127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99"/>
    <w:pPr>
      <w:spacing w:line="360" w:lineRule="auto"/>
      <w:ind w:firstLine="425"/>
      <w:jc w:val="left"/>
    </w:pPr>
    <w:rPr>
      <w:rFonts w:ascii="Times New Roman" w:hAnsi="Times New Roman" w:eastAsia="宋体" w:cs="Times New Roman"/>
      <w:szCs w:val="20"/>
    </w:rPr>
  </w:style>
  <w:style w:type="paragraph" w:styleId="3">
    <w:name w:val="Plain Text"/>
    <w:basedOn w:val="1"/>
    <w:link w:val="32"/>
    <w:qFormat/>
    <w:uiPriority w:val="99"/>
    <w:rPr>
      <w:rFonts w:ascii="宋体" w:hAnsi="Courier New" w:eastAsia="宋体" w:cs="Courier New"/>
      <w:szCs w:val="21"/>
    </w:rPr>
  </w:style>
  <w:style w:type="paragraph" w:styleId="4">
    <w:name w:val="Date"/>
    <w:basedOn w:val="1"/>
    <w:next w:val="1"/>
    <w:link w:val="22"/>
    <w:unhideWhenUsed/>
    <w:qFormat/>
    <w:uiPriority w:val="99"/>
    <w:pPr>
      <w:ind w:left="100" w:leftChars="2500"/>
    </w:pPr>
  </w:style>
  <w:style w:type="paragraph" w:styleId="5">
    <w:name w:val="Balloon Text"/>
    <w:basedOn w:val="1"/>
    <w:link w:val="21"/>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szCs w:val="24"/>
    </w:rPr>
  </w:style>
  <w:style w:type="paragraph" w:styleId="9">
    <w:name w:val="annotation subject"/>
    <w:basedOn w:val="2"/>
    <w:next w:val="2"/>
    <w:link w:val="30"/>
    <w:semiHidden/>
    <w:unhideWhenUsed/>
    <w:qFormat/>
    <w:uiPriority w:val="99"/>
    <w:pPr>
      <w:spacing w:line="240" w:lineRule="auto"/>
      <w:ind w:firstLine="0"/>
    </w:pPr>
    <w:rPr>
      <w:rFonts w:asciiTheme="minorHAnsi" w:hAnsiTheme="minorHAnsi" w:eastAsiaTheme="minorEastAsia" w:cstheme="minorBidi"/>
      <w:b/>
      <w:bCs/>
      <w:szCs w:val="22"/>
    </w:rPr>
  </w:style>
  <w:style w:type="table" w:styleId="11">
    <w:name w:val="Table Grid"/>
    <w:basedOn w:val="10"/>
    <w:qFormat/>
    <w:uiPriority w:val="59"/>
    <w:pPr>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Hyperlink"/>
    <w:basedOn w:val="12"/>
    <w:unhideWhenUsed/>
    <w:qFormat/>
    <w:uiPriority w:val="99"/>
    <w:rPr>
      <w:color w:val="223399"/>
      <w:u w:val="none"/>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semiHidden/>
    <w:qFormat/>
    <w:uiPriority w:val="99"/>
    <w:rPr>
      <w:sz w:val="18"/>
      <w:szCs w:val="18"/>
    </w:rPr>
  </w:style>
  <w:style w:type="character" w:customStyle="1" w:styleId="16">
    <w:name w:val="页脚 Char"/>
    <w:basedOn w:val="12"/>
    <w:link w:val="6"/>
    <w:semiHidden/>
    <w:qFormat/>
    <w:uiPriority w:val="99"/>
    <w:rPr>
      <w:sz w:val="18"/>
      <w:szCs w:val="18"/>
    </w:rPr>
  </w:style>
  <w:style w:type="paragraph" w:customStyle="1" w:styleId="17">
    <w:name w:val="列出段落1"/>
    <w:basedOn w:val="1"/>
    <w:qFormat/>
    <w:uiPriority w:val="34"/>
    <w:pPr>
      <w:ind w:firstLine="420" w:firstLineChars="200"/>
    </w:pPr>
    <w:rPr>
      <w:rFonts w:ascii="Calibri" w:hAnsi="Calibri" w:eastAsia="宋体" w:cs="Times New Roman"/>
    </w:rPr>
  </w:style>
  <w:style w:type="paragraph" w:customStyle="1" w:styleId="18">
    <w:name w:val="表格文字"/>
    <w:basedOn w:val="1"/>
    <w:link w:val="20"/>
    <w:qFormat/>
    <w:uiPriority w:val="0"/>
    <w:pPr>
      <w:spacing w:before="25" w:after="25"/>
      <w:jc w:val="left"/>
    </w:pPr>
    <w:rPr>
      <w:rFonts w:ascii="Times New Roman" w:hAnsi="Times New Roman" w:eastAsia="宋体" w:cs="Times New Roman"/>
      <w:bCs/>
      <w:spacing w:val="10"/>
      <w:kern w:val="0"/>
      <w:sz w:val="24"/>
      <w:szCs w:val="20"/>
    </w:rPr>
  </w:style>
  <w:style w:type="character" w:customStyle="1" w:styleId="19">
    <w:name w:val="批注文字 Char"/>
    <w:basedOn w:val="12"/>
    <w:link w:val="2"/>
    <w:qFormat/>
    <w:uiPriority w:val="99"/>
    <w:rPr>
      <w:rFonts w:ascii="Times New Roman" w:hAnsi="Times New Roman" w:eastAsia="宋体" w:cs="Times New Roman"/>
      <w:szCs w:val="20"/>
    </w:rPr>
  </w:style>
  <w:style w:type="character" w:customStyle="1" w:styleId="20">
    <w:name w:val="表格文字 Char"/>
    <w:link w:val="18"/>
    <w:qFormat/>
    <w:locked/>
    <w:uiPriority w:val="0"/>
    <w:rPr>
      <w:rFonts w:ascii="Times New Roman" w:hAnsi="Times New Roman" w:eastAsia="宋体" w:cs="Times New Roman"/>
      <w:bCs/>
      <w:spacing w:val="10"/>
      <w:kern w:val="0"/>
      <w:sz w:val="24"/>
      <w:szCs w:val="20"/>
    </w:rPr>
  </w:style>
  <w:style w:type="character" w:customStyle="1" w:styleId="21">
    <w:name w:val="批注框文本 Char"/>
    <w:basedOn w:val="12"/>
    <w:link w:val="5"/>
    <w:semiHidden/>
    <w:qFormat/>
    <w:uiPriority w:val="99"/>
    <w:rPr>
      <w:sz w:val="18"/>
      <w:szCs w:val="18"/>
    </w:rPr>
  </w:style>
  <w:style w:type="character" w:customStyle="1" w:styleId="22">
    <w:name w:val="日期 Char"/>
    <w:basedOn w:val="12"/>
    <w:link w:val="4"/>
    <w:semiHidden/>
    <w:qFormat/>
    <w:uiPriority w:val="99"/>
  </w:style>
  <w:style w:type="paragraph" w:customStyle="1" w:styleId="2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4">
    <w:name w:val="列出段落11"/>
    <w:basedOn w:val="1"/>
    <w:qFormat/>
    <w:uiPriority w:val="1"/>
    <w:pPr>
      <w:spacing w:before="205"/>
      <w:ind w:left="580" w:hanging="420"/>
    </w:pPr>
    <w:rPr>
      <w:rFonts w:ascii="宋体" w:hAnsi="宋体" w:eastAsia="宋体" w:cs="宋体"/>
      <w:szCs w:val="24"/>
    </w:rPr>
  </w:style>
  <w:style w:type="character" w:customStyle="1" w:styleId="25">
    <w:name w:val="fontstyle01"/>
    <w:basedOn w:val="12"/>
    <w:qFormat/>
    <w:uiPriority w:val="0"/>
    <w:rPr>
      <w:rFonts w:hint="eastAsia" w:ascii="宋体" w:hAnsi="宋体" w:eastAsia="宋体" w:cs="宋体"/>
      <w:color w:val="000000"/>
      <w:sz w:val="36"/>
      <w:szCs w:val="36"/>
    </w:rPr>
  </w:style>
  <w:style w:type="character" w:customStyle="1" w:styleId="26">
    <w:name w:val="fontstyle21"/>
    <w:basedOn w:val="12"/>
    <w:qFormat/>
    <w:uiPriority w:val="0"/>
    <w:rPr>
      <w:rFonts w:ascii="Arial" w:hAnsi="Arial" w:cs="Arial"/>
      <w:color w:val="000000"/>
      <w:sz w:val="24"/>
      <w:szCs w:val="24"/>
    </w:rPr>
  </w:style>
  <w:style w:type="character" w:customStyle="1" w:styleId="27">
    <w:name w:val="fontstyle11"/>
    <w:basedOn w:val="12"/>
    <w:qFormat/>
    <w:uiPriority w:val="0"/>
    <w:rPr>
      <w:rFonts w:ascii="Arial" w:hAnsi="Arial" w:cs="Arial"/>
      <w:color w:val="000000"/>
      <w:sz w:val="24"/>
      <w:szCs w:val="24"/>
    </w:rPr>
  </w:style>
  <w:style w:type="paragraph" w:styleId="28">
    <w:name w:val="List Paragraph"/>
    <w:basedOn w:val="1"/>
    <w:unhideWhenUsed/>
    <w:qFormat/>
    <w:uiPriority w:val="34"/>
    <w:pPr>
      <w:ind w:firstLine="420" w:firstLineChars="200"/>
    </w:pPr>
  </w:style>
  <w:style w:type="paragraph" w:customStyle="1" w:styleId="29">
    <w:name w:val="日期1"/>
    <w:basedOn w:val="1"/>
    <w:next w:val="1"/>
    <w:qFormat/>
    <w:uiPriority w:val="0"/>
    <w:pPr>
      <w:autoSpaceDE w:val="0"/>
      <w:autoSpaceDN w:val="0"/>
      <w:adjustRightInd w:val="0"/>
      <w:spacing w:line="312" w:lineRule="atLeast"/>
      <w:jc w:val="right"/>
    </w:pPr>
    <w:rPr>
      <w:rFonts w:ascii="Times New Roman" w:hAnsi="Times New Roman" w:eastAsia="宋体" w:cs="Times New Roman"/>
      <w:kern w:val="0"/>
      <w:sz w:val="28"/>
      <w:szCs w:val="20"/>
    </w:rPr>
  </w:style>
  <w:style w:type="character" w:customStyle="1" w:styleId="30">
    <w:name w:val="批注主题 Char"/>
    <w:basedOn w:val="19"/>
    <w:link w:val="9"/>
    <w:semiHidden/>
    <w:qFormat/>
    <w:uiPriority w:val="99"/>
    <w:rPr>
      <w:rFonts w:asciiTheme="minorHAnsi" w:hAnsiTheme="minorHAnsi" w:eastAsiaTheme="minorEastAsia" w:cstheme="minorBidi"/>
      <w:b/>
      <w:bCs/>
      <w:kern w:val="2"/>
      <w:sz w:val="21"/>
      <w:szCs w:val="22"/>
    </w:rPr>
  </w:style>
  <w:style w:type="paragraph" w:customStyle="1" w:styleId="31">
    <w:name w:val="p0"/>
    <w:basedOn w:val="1"/>
    <w:qFormat/>
    <w:uiPriority w:val="99"/>
    <w:pPr>
      <w:widowControl/>
    </w:pPr>
    <w:rPr>
      <w:rFonts w:ascii="Times New Roman" w:hAnsi="Times New Roman" w:eastAsia="宋体" w:cs="Times New Roman"/>
      <w:kern w:val="0"/>
      <w:szCs w:val="21"/>
    </w:rPr>
  </w:style>
  <w:style w:type="character" w:customStyle="1" w:styleId="32">
    <w:name w:val="纯文本 Char"/>
    <w:basedOn w:val="12"/>
    <w:link w:val="3"/>
    <w:qFormat/>
    <w:uiPriority w:val="99"/>
    <w:rPr>
      <w:rFonts w:ascii="宋体" w:hAnsi="Courier New" w:cs="Courier New"/>
      <w:kern w:val="2"/>
      <w:sz w:val="21"/>
      <w:szCs w:val="21"/>
    </w:rPr>
  </w:style>
  <w:style w:type="paragraph" w:customStyle="1" w:styleId="3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C679A8-04BB-4338-9B83-78C11A084E0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27</Pages>
  <Words>2688</Words>
  <Characters>2929</Characters>
  <Lines>50</Lines>
  <Paragraphs>14</Paragraphs>
  <TotalTime>52</TotalTime>
  <ScaleCrop>false</ScaleCrop>
  <LinksUpToDate>false</LinksUpToDate>
  <CharactersWithSpaces>3023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2023-01-29T03:32:00Z</dcterms:created>
  <dc:creator>fsuser</dc:creator>
  <cp:lastModifiedBy>ling</cp:lastModifiedBy>
  <cp:lastPrinted>2021-07-14T07:31:00Z</cp:lastPrinted>
  <dcterms:modified xsi:type="dcterms:W3CDTF">2025-11-13T09:06:08Z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2891B0D748EE4B5D91EB562E11870739</vt:lpwstr>
  </property>
  <property fmtid="{D5CDD505-2E9C-101B-9397-08002B2CF9AE}" pid="4" name="KSOTemplateDocerSaveRecord">
    <vt:lpwstr>eyJoZGlkIjoiMDNiYWI4MWI5MDFlODQ5MDZjNmQ2ZWU1YzliMDRkNTAiLCJ1c2VySWQiOiI2OTEwNjEzMDQifQ==</vt:lpwstr>
  </property>
</Properties>
</file>