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8BB7D3">
      <w:pPr>
        <w:widowControl/>
        <w:wordWrap w:val="0"/>
        <w:spacing w:line="240" w:lineRule="auto"/>
        <w:ind w:left="3534" w:hanging="3520" w:hangingChars="1100"/>
        <w:jc w:val="center"/>
        <w:rPr>
          <w:rFonts w:hint="eastAsia" w:ascii="方正小标宋简体" w:hAnsi="宋体" w:eastAsia="方正小标宋简体" w:cs="宋体"/>
          <w:b w:val="0"/>
          <w:bCs w:val="0"/>
          <w:color w:val="auto"/>
          <w:kern w:val="0"/>
          <w:sz w:val="32"/>
          <w:szCs w:val="32"/>
          <w:highlight w:val="none"/>
          <w:lang w:val="en-US" w:eastAsia="zh-CN"/>
        </w:rPr>
      </w:pPr>
      <w:r>
        <w:rPr>
          <w:rFonts w:hint="eastAsia" w:ascii="方正小标宋简体" w:hAnsi="宋体" w:eastAsia="方正小标宋简体" w:cs="宋体"/>
          <w:b w:val="0"/>
          <w:bCs w:val="0"/>
          <w:color w:val="auto"/>
          <w:kern w:val="0"/>
          <w:sz w:val="32"/>
          <w:szCs w:val="32"/>
          <w:highlight w:val="none"/>
          <w:lang w:val="en-US" w:eastAsia="zh-CN"/>
        </w:rPr>
        <w:t>佛山市中医院高明医院【五金维修配件定点供货商】</w:t>
      </w:r>
    </w:p>
    <w:p w14:paraId="3FBBBD03">
      <w:pPr>
        <w:widowControl/>
        <w:wordWrap w:val="0"/>
        <w:spacing w:line="240" w:lineRule="auto"/>
        <w:ind w:left="3534" w:hanging="3520" w:hangingChars="1100"/>
        <w:jc w:val="center"/>
        <w:rPr>
          <w:rFonts w:hint="eastAsia" w:ascii="方正小标宋简体" w:hAnsi="宋体" w:eastAsia="方正小标宋简体" w:cs="宋体"/>
          <w:b w:val="0"/>
          <w:bCs w:val="0"/>
          <w:color w:val="auto"/>
          <w:kern w:val="0"/>
          <w:sz w:val="32"/>
          <w:szCs w:val="32"/>
          <w:highlight w:val="none"/>
        </w:rPr>
      </w:pPr>
      <w:r>
        <w:rPr>
          <w:rFonts w:hint="eastAsia" w:ascii="方正小标宋简体" w:hAnsi="宋体" w:eastAsia="方正小标宋简体" w:cs="宋体"/>
          <w:b w:val="0"/>
          <w:bCs w:val="0"/>
          <w:color w:val="auto"/>
          <w:kern w:val="0"/>
          <w:sz w:val="32"/>
          <w:szCs w:val="32"/>
          <w:highlight w:val="none"/>
          <w:lang w:val="en-US" w:eastAsia="zh-CN"/>
        </w:rPr>
        <w:t>采购项目第二次</w:t>
      </w:r>
      <w:r>
        <w:rPr>
          <w:rFonts w:hint="eastAsia" w:ascii="方正小标宋简体" w:hAnsi="宋体" w:eastAsia="方正小标宋简体" w:cs="宋体"/>
          <w:b w:val="0"/>
          <w:bCs w:val="0"/>
          <w:color w:val="auto"/>
          <w:kern w:val="0"/>
          <w:sz w:val="32"/>
          <w:szCs w:val="32"/>
          <w:highlight w:val="none"/>
        </w:rPr>
        <w:t>公告</w:t>
      </w:r>
    </w:p>
    <w:p w14:paraId="55B662AD">
      <w:pPr>
        <w:widowControl/>
        <w:wordWrap w:val="0"/>
        <w:spacing w:line="270" w:lineRule="atLeast"/>
        <w:jc w:val="both"/>
        <w:rPr>
          <w:rFonts w:ascii="仿宋_GB2312" w:hAnsi="宋体" w:eastAsia="仿宋_GB2312" w:cs="宋体"/>
          <w:strike/>
          <w:dstrike w:val="0"/>
          <w:color w:val="auto"/>
          <w:kern w:val="0"/>
          <w:sz w:val="28"/>
          <w:szCs w:val="28"/>
          <w:highlight w:val="none"/>
        </w:rPr>
      </w:pPr>
    </w:p>
    <w:p w14:paraId="526D4915">
      <w:pPr>
        <w:widowControl/>
        <w:spacing w:line="520" w:lineRule="exact"/>
        <w:jc w:val="left"/>
        <w:rPr>
          <w:rFonts w:ascii="仿宋_GB2312" w:hAnsi="宋体" w:eastAsia="仿宋_GB2312" w:cs="宋体"/>
          <w:b/>
          <w:bCs/>
          <w:color w:val="auto"/>
          <w:kern w:val="0"/>
          <w:sz w:val="28"/>
          <w:szCs w:val="28"/>
          <w:highlight w:val="none"/>
        </w:rPr>
      </w:pPr>
      <w:r>
        <w:rPr>
          <w:rFonts w:hint="eastAsia" w:ascii="仿宋_GB2312" w:hAnsi="宋体" w:eastAsia="仿宋_GB2312" w:cs="宋体"/>
          <w:b/>
          <w:bCs/>
          <w:color w:val="auto"/>
          <w:kern w:val="0"/>
          <w:sz w:val="28"/>
          <w:szCs w:val="28"/>
          <w:highlight w:val="none"/>
        </w:rPr>
        <w:t>各供应商：</w:t>
      </w:r>
    </w:p>
    <w:p w14:paraId="295BA4FF">
      <w:pPr>
        <w:widowControl/>
        <w:spacing w:line="520" w:lineRule="exact"/>
        <w:ind w:firstLine="560" w:firstLineChars="200"/>
        <w:jc w:val="left"/>
        <w:rPr>
          <w:rFonts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我院</w:t>
      </w:r>
      <w:r>
        <w:rPr>
          <w:rFonts w:hint="eastAsia" w:ascii="仿宋_GB2312" w:hAnsi="宋体" w:eastAsia="仿宋_GB2312" w:cs="宋体"/>
          <w:color w:val="auto"/>
          <w:kern w:val="0"/>
          <w:sz w:val="28"/>
          <w:szCs w:val="28"/>
          <w:highlight w:val="none"/>
          <w:lang w:val="en-US" w:eastAsia="zh-CN"/>
        </w:rPr>
        <w:t>五金维修配件定点供货商</w:t>
      </w:r>
      <w:r>
        <w:rPr>
          <w:rFonts w:hint="eastAsia" w:ascii="仿宋_GB2312" w:hAnsi="宋体" w:eastAsia="仿宋_GB2312" w:cs="宋体"/>
          <w:color w:val="auto"/>
          <w:kern w:val="0"/>
          <w:sz w:val="28"/>
          <w:szCs w:val="28"/>
          <w:highlight w:val="none"/>
        </w:rPr>
        <w:t>项目现进入采购阶段，欢迎符合资格条件的供应商前来报名参与，我院将对报名供应商进行资格审核，邀请符合我院需求的供应商进行院内采购论证（谈判）会，具体</w:t>
      </w:r>
      <w:bookmarkStart w:id="6" w:name="_GoBack"/>
      <w:bookmarkEnd w:id="6"/>
      <w:r>
        <w:rPr>
          <w:rFonts w:hint="eastAsia" w:ascii="仿宋_GB2312" w:hAnsi="宋体" w:eastAsia="仿宋_GB2312" w:cs="宋体"/>
          <w:color w:val="auto"/>
          <w:kern w:val="0"/>
          <w:sz w:val="28"/>
          <w:szCs w:val="28"/>
          <w:highlight w:val="none"/>
        </w:rPr>
        <w:t>时间另行通知。本项目不属于政府采购类。</w:t>
      </w:r>
    </w:p>
    <w:p w14:paraId="0655E52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210" w:afterAutospacing="0" w:line="500" w:lineRule="atLeast"/>
        <w:ind w:left="0" w:right="0" w:firstLine="0"/>
        <w:jc w:val="left"/>
        <w:rPr>
          <w:rFonts w:hint="eastAsia" w:ascii="仿宋_GB2312" w:hAnsi="仿宋_GB2312" w:eastAsia="仿宋_GB2312" w:cs="仿宋_GB2312"/>
          <w:b/>
          <w:bCs/>
          <w:i w:val="0"/>
          <w:iCs w:val="0"/>
          <w:caps w:val="0"/>
          <w:color w:val="auto"/>
          <w:spacing w:val="0"/>
          <w:kern w:val="0"/>
          <w:sz w:val="28"/>
          <w:szCs w:val="28"/>
          <w:highlight w:val="none"/>
          <w:shd w:val="clear" w:color="auto" w:fill="FFFFFF"/>
          <w:lang w:val="en-US" w:eastAsia="zh-CN" w:bidi="ar"/>
        </w:rPr>
      </w:pPr>
      <w:r>
        <w:rPr>
          <w:rFonts w:hint="eastAsia" w:ascii="仿宋_GB2312" w:hAnsi="仿宋_GB2312" w:eastAsia="仿宋_GB2312" w:cs="仿宋_GB2312"/>
          <w:b/>
          <w:bCs/>
          <w:i w:val="0"/>
          <w:iCs w:val="0"/>
          <w:caps w:val="0"/>
          <w:color w:val="auto"/>
          <w:spacing w:val="0"/>
          <w:kern w:val="0"/>
          <w:sz w:val="28"/>
          <w:szCs w:val="28"/>
          <w:highlight w:val="none"/>
          <w:shd w:val="clear" w:color="auto" w:fill="FFFFFF"/>
          <w:lang w:val="en-US" w:eastAsia="zh-CN" w:bidi="ar"/>
        </w:rPr>
        <w:t xml:space="preserve">一、采购项目概况： </w:t>
      </w:r>
    </w:p>
    <w:p w14:paraId="7238F79F">
      <w:pPr>
        <w:widowControl/>
        <w:numPr>
          <w:ilvl w:val="0"/>
          <w:numId w:val="0"/>
        </w:numPr>
        <w:spacing w:line="520" w:lineRule="exact"/>
        <w:jc w:val="left"/>
        <w:rPr>
          <w:rFonts w:hint="default" w:ascii="仿宋_GB2312" w:hAnsi="宋体" w:eastAsia="仿宋_GB2312" w:cs="宋体"/>
          <w:color w:val="auto"/>
          <w:kern w:val="0"/>
          <w:sz w:val="28"/>
          <w:szCs w:val="28"/>
          <w:highlight w:val="none"/>
          <w:lang w:val="en-US" w:eastAsia="zh-CN"/>
        </w:rPr>
      </w:pPr>
      <w:r>
        <w:rPr>
          <w:rFonts w:hint="eastAsia" w:ascii="仿宋_GB2312" w:hAnsi="宋体" w:eastAsia="仿宋_GB2312" w:cs="宋体"/>
          <w:color w:val="auto"/>
          <w:kern w:val="0"/>
          <w:sz w:val="28"/>
          <w:szCs w:val="28"/>
          <w:highlight w:val="none"/>
          <w:lang w:val="en-US" w:eastAsia="zh-CN"/>
        </w:rPr>
        <w:t>1、项目名称：五金维修配件定点供货商</w:t>
      </w:r>
    </w:p>
    <w:p w14:paraId="1C9F5491">
      <w:pPr>
        <w:widowControl/>
        <w:numPr>
          <w:ilvl w:val="0"/>
          <w:numId w:val="1"/>
        </w:numPr>
        <w:spacing w:line="520" w:lineRule="exact"/>
        <w:jc w:val="left"/>
        <w:rPr>
          <w:rFonts w:hint="eastAsia" w:ascii="仿宋_GB2312" w:hAnsi="宋体" w:eastAsia="仿宋_GB2312" w:cs="宋体"/>
          <w:color w:val="auto"/>
          <w:kern w:val="0"/>
          <w:sz w:val="28"/>
          <w:szCs w:val="28"/>
          <w:highlight w:val="none"/>
          <w:lang w:val="en-US" w:eastAsia="zh-CN"/>
        </w:rPr>
      </w:pPr>
      <w:r>
        <w:rPr>
          <w:rFonts w:hint="eastAsia" w:ascii="仿宋_GB2312" w:hAnsi="宋体" w:eastAsia="仿宋_GB2312" w:cs="宋体"/>
          <w:color w:val="auto"/>
          <w:kern w:val="0"/>
          <w:sz w:val="28"/>
          <w:szCs w:val="28"/>
          <w:highlight w:val="none"/>
          <w:lang w:val="en-US" w:eastAsia="zh-CN"/>
        </w:rPr>
        <w:t>采购项目控制金额：10万元。</w:t>
      </w:r>
    </w:p>
    <w:p w14:paraId="5A2ECC40">
      <w:pPr>
        <w:widowControl/>
        <w:numPr>
          <w:ilvl w:val="0"/>
          <w:numId w:val="1"/>
        </w:numPr>
        <w:spacing w:line="520" w:lineRule="exact"/>
        <w:ind w:left="0" w:leftChars="0" w:firstLine="0" w:firstLineChars="0"/>
        <w:jc w:val="left"/>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lang w:val="en-US" w:eastAsia="zh-CN"/>
        </w:rPr>
        <w:t>服务期限：1年（2026年8月1日至2027年7月31日）</w:t>
      </w:r>
    </w:p>
    <w:p w14:paraId="60D60659">
      <w:pPr>
        <w:widowControl/>
        <w:spacing w:line="520" w:lineRule="exact"/>
        <w:jc w:val="left"/>
        <w:rPr>
          <w:rFonts w:hint="eastAsia" w:ascii="仿宋_GB2312" w:hAnsi="宋体" w:eastAsia="仿宋_GB2312"/>
          <w:color w:val="auto"/>
          <w:sz w:val="28"/>
          <w:szCs w:val="28"/>
          <w:highlight w:val="none"/>
        </w:rPr>
      </w:pPr>
      <w:r>
        <w:rPr>
          <w:rFonts w:hint="eastAsia" w:ascii="仿宋_GB2312" w:hAnsi="宋体" w:eastAsia="仿宋_GB2312" w:cs="宋体"/>
          <w:color w:val="auto"/>
          <w:kern w:val="0"/>
          <w:sz w:val="28"/>
          <w:szCs w:val="28"/>
          <w:highlight w:val="none"/>
          <w:lang w:val="en-US" w:eastAsia="zh-CN"/>
        </w:rPr>
        <w:t>4</w:t>
      </w:r>
      <w:r>
        <w:rPr>
          <w:rFonts w:hint="eastAsia" w:ascii="仿宋_GB2312" w:hAnsi="宋体" w:eastAsia="仿宋_GB2312" w:cs="宋体"/>
          <w:color w:val="auto"/>
          <w:kern w:val="0"/>
          <w:sz w:val="28"/>
          <w:szCs w:val="28"/>
          <w:highlight w:val="none"/>
        </w:rPr>
        <w:t>、</w:t>
      </w:r>
      <w:r>
        <w:rPr>
          <w:rFonts w:hint="eastAsia" w:ascii="仿宋_GB2312" w:hAnsi="宋体" w:eastAsia="仿宋_GB2312" w:cs="宋体"/>
          <w:color w:val="auto"/>
          <w:kern w:val="0"/>
          <w:sz w:val="28"/>
          <w:szCs w:val="28"/>
          <w:highlight w:val="none"/>
          <w:lang w:eastAsia="zh-CN"/>
        </w:rPr>
        <w:t>定点供货资格</w:t>
      </w:r>
      <w:r>
        <w:rPr>
          <w:rFonts w:hint="eastAsia" w:ascii="仿宋_GB2312" w:hAnsi="宋体" w:eastAsia="仿宋_GB2312" w:cs="宋体"/>
          <w:color w:val="auto"/>
          <w:kern w:val="0"/>
          <w:sz w:val="28"/>
          <w:szCs w:val="28"/>
          <w:highlight w:val="none"/>
          <w:lang w:val="en-US" w:eastAsia="zh-CN"/>
        </w:rPr>
        <w:t>供应商</w:t>
      </w:r>
      <w:r>
        <w:rPr>
          <w:rFonts w:hint="eastAsia" w:ascii="仿宋_GB2312" w:hAnsi="宋体" w:eastAsia="仿宋_GB2312" w:cs="宋体"/>
          <w:color w:val="auto"/>
          <w:kern w:val="0"/>
          <w:sz w:val="28"/>
          <w:szCs w:val="28"/>
          <w:highlight w:val="none"/>
        </w:rPr>
        <w:t>数量：1家</w:t>
      </w:r>
    </w:p>
    <w:p w14:paraId="592AFC16">
      <w:pPr>
        <w:widowControl/>
        <w:spacing w:line="520" w:lineRule="exact"/>
        <w:jc w:val="left"/>
        <w:rPr>
          <w:rFonts w:hint="eastAsia" w:ascii="仿宋_GB2312" w:hAnsi="宋体" w:eastAsia="仿宋_GB2312"/>
          <w:b/>
          <w:color w:val="auto"/>
          <w:sz w:val="28"/>
          <w:szCs w:val="28"/>
          <w:highlight w:val="none"/>
        </w:rPr>
      </w:pPr>
      <w:r>
        <w:rPr>
          <w:rFonts w:hint="eastAsia" w:ascii="仿宋_GB2312" w:hAnsi="宋体" w:eastAsia="仿宋_GB2312" w:cs="宋体"/>
          <w:color w:val="auto"/>
          <w:kern w:val="0"/>
          <w:sz w:val="28"/>
          <w:szCs w:val="28"/>
          <w:highlight w:val="none"/>
          <w:lang w:val="en-US" w:eastAsia="zh-CN"/>
        </w:rPr>
        <w:t>5</w:t>
      </w:r>
      <w:r>
        <w:rPr>
          <w:rFonts w:hint="eastAsia" w:ascii="仿宋_GB2312" w:hAnsi="宋体" w:eastAsia="仿宋_GB2312" w:cs="宋体"/>
          <w:color w:val="auto"/>
          <w:kern w:val="0"/>
          <w:sz w:val="28"/>
          <w:szCs w:val="28"/>
          <w:highlight w:val="none"/>
        </w:rPr>
        <w:t>、用户需求：</w:t>
      </w:r>
      <w:r>
        <w:rPr>
          <w:rFonts w:hint="eastAsia" w:ascii="仿宋_GB2312" w:hAnsi="宋体" w:eastAsia="仿宋_GB2312"/>
          <w:color w:val="auto"/>
          <w:sz w:val="28"/>
          <w:szCs w:val="28"/>
          <w:highlight w:val="none"/>
        </w:rPr>
        <w:t>详见附件1</w:t>
      </w:r>
      <w:r>
        <w:rPr>
          <w:rFonts w:hint="eastAsia" w:ascii="仿宋_GB2312" w:hAnsi="宋体" w:eastAsia="仿宋_GB2312"/>
          <w:b/>
          <w:color w:val="auto"/>
          <w:sz w:val="28"/>
          <w:szCs w:val="28"/>
          <w:highlight w:val="none"/>
        </w:rPr>
        <w:t>（*供应商必须响应用户需求书全部内容）</w:t>
      </w:r>
    </w:p>
    <w:p w14:paraId="53B0B347">
      <w:pPr>
        <w:widowControl/>
        <w:spacing w:line="520" w:lineRule="exact"/>
        <w:jc w:val="left"/>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6、特殊说明：</w:t>
      </w:r>
    </w:p>
    <w:p w14:paraId="5EC5982D">
      <w:pPr>
        <w:widowControl/>
        <w:spacing w:line="520" w:lineRule="exact"/>
        <w:jc w:val="left"/>
        <w:rPr>
          <w:rFonts w:hint="eastAsia" w:ascii="仿宋_GB2312" w:hAnsi="宋体" w:eastAsia="仿宋_GB2312"/>
          <w:b w:val="0"/>
          <w:bCs/>
          <w:color w:val="auto"/>
          <w:sz w:val="28"/>
          <w:szCs w:val="28"/>
          <w:highlight w:val="none"/>
        </w:rPr>
      </w:pPr>
      <w:r>
        <w:rPr>
          <w:rFonts w:hint="eastAsia" w:ascii="仿宋_GB2312" w:hAnsi="宋体" w:eastAsia="仿宋_GB2312"/>
          <w:b w:val="0"/>
          <w:bCs/>
          <w:color w:val="auto"/>
          <w:sz w:val="28"/>
          <w:szCs w:val="28"/>
          <w:highlight w:val="none"/>
        </w:rPr>
        <w:t>①现院区地址：佛山市高明区荷城街道文华路387号。</w:t>
      </w:r>
    </w:p>
    <w:p w14:paraId="5F0F07B8">
      <w:pPr>
        <w:widowControl/>
        <w:spacing w:line="520" w:lineRule="exact"/>
        <w:jc w:val="left"/>
        <w:rPr>
          <w:rFonts w:hint="eastAsia" w:ascii="仿宋_GB2312" w:hAnsi="宋体" w:eastAsia="仿宋_GB2312"/>
          <w:b w:val="0"/>
          <w:bCs/>
          <w:color w:val="auto"/>
          <w:sz w:val="28"/>
          <w:szCs w:val="28"/>
          <w:highlight w:val="none"/>
        </w:rPr>
      </w:pPr>
      <w:r>
        <w:rPr>
          <w:rFonts w:hint="eastAsia" w:ascii="仿宋_GB2312" w:hAnsi="宋体" w:eastAsia="仿宋_GB2312"/>
          <w:b w:val="0"/>
          <w:bCs/>
          <w:color w:val="auto"/>
          <w:sz w:val="28"/>
          <w:szCs w:val="28"/>
          <w:highlight w:val="none"/>
        </w:rPr>
        <w:t>②新院区地址：我院计划于2026年下半年（具体时间另行通知）搬迁至佛山市高明区荷城街道西江新城丽江路 663 号（原高明区人民医院妇幼院区）。</w:t>
      </w:r>
    </w:p>
    <w:p w14:paraId="4278165C">
      <w:pPr>
        <w:widowControl/>
        <w:spacing w:line="520" w:lineRule="exact"/>
        <w:jc w:val="left"/>
        <w:rPr>
          <w:rFonts w:hint="eastAsia" w:ascii="仿宋_GB2312" w:hAnsi="宋体" w:eastAsia="仿宋_GB2312"/>
          <w:b w:val="0"/>
          <w:bCs/>
          <w:color w:val="auto"/>
          <w:sz w:val="28"/>
          <w:szCs w:val="28"/>
          <w:highlight w:val="none"/>
        </w:rPr>
      </w:pPr>
      <w:r>
        <w:rPr>
          <w:rFonts w:hint="eastAsia" w:ascii="仿宋_GB2312" w:hAnsi="宋体" w:eastAsia="仿宋_GB2312"/>
          <w:b w:val="0"/>
          <w:bCs/>
          <w:color w:val="auto"/>
          <w:sz w:val="28"/>
          <w:szCs w:val="28"/>
          <w:highlight w:val="none"/>
        </w:rPr>
        <w:t>③搬迁过渡期间，需同步负责新旧院区两边的</w:t>
      </w:r>
      <w:r>
        <w:rPr>
          <w:rFonts w:hint="eastAsia" w:ascii="仿宋_GB2312" w:hAnsi="宋体" w:eastAsia="仿宋_GB2312"/>
          <w:b w:val="0"/>
          <w:bCs/>
          <w:color w:val="auto"/>
          <w:sz w:val="28"/>
          <w:szCs w:val="28"/>
          <w:highlight w:val="none"/>
          <w:lang w:val="en-US" w:eastAsia="zh-CN"/>
        </w:rPr>
        <w:t>产品配送等服务</w:t>
      </w:r>
      <w:r>
        <w:rPr>
          <w:rFonts w:hint="eastAsia" w:ascii="仿宋_GB2312" w:hAnsi="宋体" w:eastAsia="仿宋_GB2312"/>
          <w:b w:val="0"/>
          <w:bCs/>
          <w:color w:val="auto"/>
          <w:sz w:val="28"/>
          <w:szCs w:val="28"/>
          <w:highlight w:val="none"/>
        </w:rPr>
        <w:t>。</w:t>
      </w:r>
    </w:p>
    <w:p w14:paraId="03D12DD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210" w:afterAutospacing="0" w:line="500" w:lineRule="atLeast"/>
        <w:ind w:left="0" w:right="0" w:firstLine="0"/>
        <w:jc w:val="left"/>
        <w:rPr>
          <w:rFonts w:hint="eastAsia" w:ascii="仿宋_GB2312" w:hAnsi="仿宋_GB2312" w:eastAsia="仿宋_GB2312" w:cs="仿宋_GB2312"/>
          <w:i w:val="0"/>
          <w:iCs w:val="0"/>
          <w:caps w:val="0"/>
          <w:color w:val="auto"/>
          <w:spacing w:val="0"/>
          <w:sz w:val="28"/>
          <w:szCs w:val="28"/>
          <w:highlight w:val="none"/>
        </w:rPr>
      </w:pPr>
      <w:r>
        <w:rPr>
          <w:rFonts w:hint="eastAsia" w:ascii="仿宋_GB2312" w:hAnsi="仿宋_GB2312" w:eastAsia="仿宋_GB2312" w:cs="仿宋_GB2312"/>
          <w:b/>
          <w:bCs/>
          <w:i w:val="0"/>
          <w:iCs w:val="0"/>
          <w:caps w:val="0"/>
          <w:color w:val="auto"/>
          <w:spacing w:val="0"/>
          <w:kern w:val="0"/>
          <w:sz w:val="28"/>
          <w:szCs w:val="28"/>
          <w:highlight w:val="none"/>
          <w:shd w:val="clear" w:color="auto" w:fill="FFFFFF"/>
          <w:lang w:val="en-US" w:eastAsia="zh-CN" w:bidi="ar"/>
        </w:rPr>
        <w:t>二、供应商资格要求</w:t>
      </w:r>
    </w:p>
    <w:p w14:paraId="6A2ED4E6">
      <w:pPr>
        <w:widowControl/>
        <w:spacing w:line="520" w:lineRule="exact"/>
        <w:jc w:val="left"/>
        <w:rPr>
          <w:rFonts w:hint="eastAsia" w:ascii="仿宋_GB2312" w:hAnsi="宋体" w:eastAsia="仿宋_GB2312" w:cs="宋体"/>
          <w:color w:val="auto"/>
          <w:kern w:val="0"/>
          <w:sz w:val="28"/>
          <w:szCs w:val="28"/>
          <w:highlight w:val="none"/>
          <w:lang w:val="en-US" w:eastAsia="zh-CN"/>
        </w:rPr>
      </w:pPr>
      <w:r>
        <w:rPr>
          <w:rFonts w:hint="eastAsia" w:ascii="仿宋_GB2312" w:hAnsi="宋体" w:eastAsia="仿宋_GB2312" w:cs="宋体"/>
          <w:color w:val="auto"/>
          <w:kern w:val="0"/>
          <w:sz w:val="28"/>
          <w:szCs w:val="28"/>
          <w:highlight w:val="none"/>
          <w:lang w:val="en-US" w:eastAsia="zh-CN"/>
        </w:rPr>
        <w:t>1、供应商必须具有独立法人资格，能独立承担民事责任和合同义务。</w:t>
      </w:r>
    </w:p>
    <w:p w14:paraId="30E806EF">
      <w:pPr>
        <w:widowControl/>
        <w:spacing w:line="520" w:lineRule="exact"/>
        <w:jc w:val="left"/>
        <w:rPr>
          <w:rFonts w:hint="eastAsia" w:ascii="仿宋_GB2312" w:hAnsi="宋体" w:eastAsia="仿宋_GB2312" w:cs="宋体"/>
          <w:color w:val="auto"/>
          <w:kern w:val="0"/>
          <w:sz w:val="28"/>
          <w:szCs w:val="28"/>
          <w:highlight w:val="none"/>
          <w:lang w:val="en-US" w:eastAsia="zh-CN"/>
        </w:rPr>
      </w:pPr>
      <w:r>
        <w:rPr>
          <w:rFonts w:hint="eastAsia" w:ascii="仿宋_GB2312" w:hAnsi="宋体" w:eastAsia="仿宋_GB2312" w:cs="宋体"/>
          <w:color w:val="auto"/>
          <w:kern w:val="0"/>
          <w:sz w:val="28"/>
          <w:szCs w:val="28"/>
          <w:highlight w:val="none"/>
          <w:lang w:val="en-US" w:eastAsia="zh-CN"/>
        </w:rPr>
        <w:t>2、供应商必须具有有效的中华人民共和国企业法人营业执照，执照中必须具有本项目的经营范围。</w:t>
      </w:r>
    </w:p>
    <w:p w14:paraId="3781290C">
      <w:pPr>
        <w:widowControl/>
        <w:spacing w:line="520" w:lineRule="exact"/>
        <w:jc w:val="left"/>
        <w:rPr>
          <w:rFonts w:hint="eastAsia" w:ascii="仿宋_GB2312" w:hAnsi="宋体" w:eastAsia="仿宋_GB2312" w:cs="宋体"/>
          <w:color w:val="auto"/>
          <w:kern w:val="0"/>
          <w:sz w:val="28"/>
          <w:szCs w:val="28"/>
          <w:highlight w:val="none"/>
          <w:lang w:val="en-US" w:eastAsia="zh-CN"/>
        </w:rPr>
      </w:pPr>
      <w:r>
        <w:rPr>
          <w:rFonts w:hint="eastAsia" w:ascii="仿宋_GB2312" w:hAnsi="宋体" w:eastAsia="仿宋_GB2312" w:cs="宋体"/>
          <w:color w:val="auto"/>
          <w:kern w:val="0"/>
          <w:sz w:val="28"/>
          <w:szCs w:val="28"/>
          <w:highlight w:val="none"/>
          <w:lang w:val="en-US" w:eastAsia="zh-CN"/>
        </w:rPr>
        <w:t>3、具有良好的商业信誉和健全的财务会计制度。</w:t>
      </w:r>
    </w:p>
    <w:p w14:paraId="4375FDBC">
      <w:pPr>
        <w:widowControl/>
        <w:spacing w:line="520" w:lineRule="exact"/>
        <w:jc w:val="left"/>
        <w:rPr>
          <w:rFonts w:hint="eastAsia" w:ascii="仿宋_GB2312" w:hAnsi="宋体" w:eastAsia="仿宋_GB2312" w:cs="宋体"/>
          <w:color w:val="auto"/>
          <w:kern w:val="0"/>
          <w:sz w:val="28"/>
          <w:szCs w:val="28"/>
          <w:highlight w:val="none"/>
          <w:lang w:val="en-US" w:eastAsia="zh-CN"/>
        </w:rPr>
      </w:pPr>
      <w:r>
        <w:rPr>
          <w:rFonts w:hint="eastAsia" w:ascii="仿宋_GB2312" w:hAnsi="宋体" w:eastAsia="仿宋_GB2312" w:cs="宋体"/>
          <w:color w:val="auto"/>
          <w:kern w:val="0"/>
          <w:sz w:val="28"/>
          <w:szCs w:val="28"/>
          <w:highlight w:val="none"/>
          <w:lang w:val="en-US" w:eastAsia="zh-CN"/>
        </w:rPr>
        <w:t>4、供应商须具备履行合同的设备和专业技术能力。</w:t>
      </w:r>
    </w:p>
    <w:p w14:paraId="3C6569C1">
      <w:pPr>
        <w:widowControl/>
        <w:spacing w:line="520" w:lineRule="exact"/>
        <w:jc w:val="left"/>
        <w:rPr>
          <w:rFonts w:hint="eastAsia" w:ascii="仿宋_GB2312" w:hAnsi="宋体" w:eastAsia="仿宋_GB2312" w:cs="宋体"/>
          <w:color w:val="auto"/>
          <w:kern w:val="0"/>
          <w:sz w:val="28"/>
          <w:szCs w:val="28"/>
          <w:highlight w:val="none"/>
          <w:lang w:val="en-US" w:eastAsia="zh-CN"/>
        </w:rPr>
      </w:pPr>
      <w:r>
        <w:rPr>
          <w:rFonts w:hint="eastAsia" w:ascii="仿宋_GB2312" w:hAnsi="宋体" w:eastAsia="仿宋_GB2312" w:cs="宋体"/>
          <w:color w:val="auto"/>
          <w:kern w:val="0"/>
          <w:sz w:val="28"/>
          <w:szCs w:val="28"/>
          <w:highlight w:val="none"/>
          <w:lang w:val="en-US" w:eastAsia="zh-CN"/>
        </w:rPr>
        <w:t>5、供应商应遵纪守法、诚信经营，近三年内（自本项目发布之日起往前推三年）无违规违法行为或采购活动中无不良记录。</w:t>
      </w:r>
    </w:p>
    <w:p w14:paraId="69067D36">
      <w:pPr>
        <w:widowControl/>
        <w:spacing w:line="520" w:lineRule="exact"/>
        <w:jc w:val="left"/>
        <w:rPr>
          <w:rFonts w:hint="eastAsia" w:ascii="仿宋_GB2312" w:hAnsi="宋体" w:eastAsia="仿宋_GB2312" w:cs="宋体"/>
          <w:color w:val="auto"/>
          <w:kern w:val="0"/>
          <w:sz w:val="28"/>
          <w:szCs w:val="28"/>
          <w:highlight w:val="none"/>
          <w:lang w:val="en-US" w:eastAsia="zh-CN"/>
        </w:rPr>
      </w:pPr>
      <w:r>
        <w:rPr>
          <w:rFonts w:hint="eastAsia" w:ascii="仿宋_GB2312" w:hAnsi="宋体" w:eastAsia="仿宋_GB2312" w:cs="宋体"/>
          <w:color w:val="auto"/>
          <w:kern w:val="0"/>
          <w:sz w:val="28"/>
          <w:szCs w:val="28"/>
          <w:highlight w:val="none"/>
          <w:lang w:val="en-US" w:eastAsia="zh-CN"/>
        </w:rPr>
        <w:t>6、供应商须未被列入“信用中国”网站(www.creditchina.gov.cn)以下任何记录名单之一：①失信被执行人；②重大税收违法案件当事人名单；③政府采购严重违法失信行为。</w:t>
      </w:r>
    </w:p>
    <w:p w14:paraId="7AA33508">
      <w:pPr>
        <w:widowControl/>
        <w:spacing w:line="520" w:lineRule="exact"/>
        <w:jc w:val="left"/>
        <w:rPr>
          <w:rFonts w:hint="eastAsia" w:ascii="仿宋_GB2312" w:hAnsi="宋体" w:eastAsia="仿宋_GB2312" w:cs="宋体"/>
          <w:color w:val="auto"/>
          <w:kern w:val="0"/>
          <w:sz w:val="28"/>
          <w:szCs w:val="28"/>
          <w:highlight w:val="none"/>
          <w:lang w:val="en-US" w:eastAsia="zh-CN"/>
        </w:rPr>
      </w:pPr>
      <w:r>
        <w:rPr>
          <w:rFonts w:hint="eastAsia" w:ascii="仿宋_GB2312" w:hAnsi="宋体" w:eastAsia="仿宋_GB2312" w:cs="宋体"/>
          <w:color w:val="auto"/>
          <w:kern w:val="0"/>
          <w:sz w:val="28"/>
          <w:szCs w:val="28"/>
          <w:highlight w:val="none"/>
          <w:lang w:val="en-US" w:eastAsia="zh-CN"/>
        </w:rPr>
        <w:t>7.供应商必须是本项目所需五金用品的生产企业或经销商，有货物配送经验，且设有实体经营店面或生产厂房（提供权属人为供应商或其法人的产权证明材料复印件，或提供供应商或其法人签订的租赁合同复印件）。</w:t>
      </w:r>
    </w:p>
    <w:p w14:paraId="0CFB2F0F">
      <w:pPr>
        <w:widowControl/>
        <w:spacing w:line="520" w:lineRule="exact"/>
        <w:jc w:val="left"/>
        <w:rPr>
          <w:rFonts w:hint="eastAsia" w:ascii="仿宋_GB2312" w:hAnsi="宋体" w:eastAsia="仿宋_GB2312" w:cs="宋体"/>
          <w:color w:val="auto"/>
          <w:kern w:val="0"/>
          <w:sz w:val="28"/>
          <w:szCs w:val="28"/>
          <w:highlight w:val="none"/>
          <w:lang w:val="en-US" w:eastAsia="zh-CN"/>
        </w:rPr>
      </w:pPr>
      <w:r>
        <w:rPr>
          <w:rFonts w:hint="eastAsia" w:ascii="仿宋_GB2312" w:hAnsi="宋体" w:eastAsia="仿宋_GB2312" w:cs="宋体"/>
          <w:color w:val="auto"/>
          <w:kern w:val="0"/>
          <w:sz w:val="28"/>
          <w:szCs w:val="28"/>
          <w:highlight w:val="none"/>
          <w:lang w:val="en-US" w:eastAsia="zh-CN"/>
        </w:rPr>
        <w:t>8、本项目不接受联合体参与谈判。</w:t>
      </w:r>
    </w:p>
    <w:p w14:paraId="4CC9238E">
      <w:pPr>
        <w:pStyle w:val="17"/>
        <w:rPr>
          <w:rFonts w:hint="eastAsia"/>
          <w:color w:val="auto"/>
          <w:highlight w:val="none"/>
        </w:rPr>
      </w:pPr>
    </w:p>
    <w:p w14:paraId="121CCBF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210" w:afterAutospacing="0" w:line="500" w:lineRule="atLeast"/>
        <w:ind w:left="0" w:right="0" w:firstLine="0"/>
        <w:jc w:val="left"/>
        <w:rPr>
          <w:rFonts w:hint="eastAsia" w:ascii="仿宋_GB2312" w:hAnsi="仿宋_GB2312" w:eastAsia="仿宋_GB2312" w:cs="仿宋_GB2312"/>
          <w:i w:val="0"/>
          <w:iCs w:val="0"/>
          <w:caps w:val="0"/>
          <w:color w:val="auto"/>
          <w:spacing w:val="0"/>
          <w:sz w:val="28"/>
          <w:szCs w:val="28"/>
          <w:highlight w:val="none"/>
        </w:rPr>
      </w:pPr>
      <w:r>
        <w:rPr>
          <w:rFonts w:hint="eastAsia" w:ascii="仿宋_GB2312" w:hAnsi="仿宋_GB2312" w:eastAsia="仿宋_GB2312" w:cs="仿宋_GB2312"/>
          <w:b/>
          <w:bCs/>
          <w:i w:val="0"/>
          <w:iCs w:val="0"/>
          <w:caps w:val="0"/>
          <w:color w:val="auto"/>
          <w:spacing w:val="0"/>
          <w:kern w:val="0"/>
          <w:sz w:val="28"/>
          <w:szCs w:val="28"/>
          <w:highlight w:val="none"/>
          <w:shd w:val="clear" w:color="auto" w:fill="FFFFFF"/>
          <w:lang w:val="en-US" w:eastAsia="zh-CN" w:bidi="ar"/>
        </w:rPr>
        <w:t>三、网上公告时间及报名时提交的文件要求</w:t>
      </w:r>
    </w:p>
    <w:p w14:paraId="26AD7AAB">
      <w:pPr>
        <w:keepNext w:val="0"/>
        <w:keepLines w:val="0"/>
        <w:widowControl/>
        <w:suppressLineNumbers w:val="0"/>
        <w:shd w:val="clear" w:fill="FFFFFF"/>
        <w:spacing w:before="0" w:beforeAutospacing="0" w:after="0" w:afterAutospacing="0" w:line="500" w:lineRule="atLeast"/>
        <w:ind w:left="0" w:right="0" w:firstLine="0"/>
        <w:jc w:val="left"/>
        <w:rPr>
          <w:rFonts w:ascii="微软雅黑" w:hAnsi="微软雅黑" w:eastAsia="微软雅黑" w:cs="微软雅黑"/>
          <w:i w:val="0"/>
          <w:iCs w:val="0"/>
          <w:caps w:val="0"/>
          <w:color w:val="auto"/>
          <w:spacing w:val="0"/>
          <w:sz w:val="21"/>
          <w:szCs w:val="21"/>
        </w:rPr>
      </w:pPr>
      <w:r>
        <w:rPr>
          <w:rFonts w:ascii="仿宋_GB2312" w:hAnsi="微软雅黑" w:eastAsia="仿宋_GB2312" w:cs="仿宋_GB2312"/>
          <w:i w:val="0"/>
          <w:iCs w:val="0"/>
          <w:caps w:val="0"/>
          <w:color w:val="auto"/>
          <w:spacing w:val="0"/>
          <w:kern w:val="0"/>
          <w:sz w:val="28"/>
          <w:szCs w:val="28"/>
          <w:shd w:val="clear" w:fill="FFFFFF"/>
          <w:lang w:val="en-US" w:eastAsia="zh-CN" w:bidi="ar"/>
        </w:rPr>
        <w:t>1</w:t>
      </w:r>
      <w:r>
        <w:rPr>
          <w:rFonts w:hint="eastAsia" w:ascii="仿宋_GB2312" w:hAnsi="微软雅黑" w:eastAsia="仿宋_GB2312" w:cs="仿宋_GB2312"/>
          <w:i w:val="0"/>
          <w:iCs w:val="0"/>
          <w:caps w:val="0"/>
          <w:color w:val="auto"/>
          <w:spacing w:val="0"/>
          <w:kern w:val="0"/>
          <w:sz w:val="28"/>
          <w:szCs w:val="28"/>
          <w:shd w:val="clear" w:fill="FFFFFF"/>
          <w:lang w:val="en-US" w:eastAsia="zh-CN" w:bidi="ar"/>
        </w:rPr>
        <w:t>、公告时间：自发布次日起3个工作日内。</w:t>
      </w:r>
    </w:p>
    <w:p w14:paraId="4FAE24D5">
      <w:pPr>
        <w:keepNext w:val="0"/>
        <w:keepLines w:val="0"/>
        <w:widowControl/>
        <w:suppressLineNumbers w:val="0"/>
        <w:spacing w:before="0" w:beforeAutospacing="0" w:after="0" w:afterAutospacing="0" w:line="500" w:lineRule="atLeast"/>
        <w:ind w:left="0" w:right="0" w:firstLine="0"/>
        <w:jc w:val="left"/>
        <w:rPr>
          <w:rFonts w:hint="eastAsia" w:ascii="仿宋_GB2312" w:hAnsi="宋体" w:eastAsia="仿宋_GB2312" w:cs="宋体"/>
          <w:color w:val="auto"/>
          <w:kern w:val="0"/>
          <w:sz w:val="28"/>
          <w:szCs w:val="28"/>
          <w:highlight w:val="none"/>
          <w:lang w:val="en-US" w:eastAsia="zh-CN"/>
        </w:rPr>
      </w:pPr>
      <w:r>
        <w:rPr>
          <w:rFonts w:hint="eastAsia" w:ascii="仿宋_GB2312" w:hAnsi="微软雅黑" w:eastAsia="仿宋_GB2312" w:cs="仿宋_GB2312"/>
          <w:i w:val="0"/>
          <w:iCs w:val="0"/>
          <w:caps w:val="0"/>
          <w:color w:val="auto"/>
          <w:spacing w:val="0"/>
          <w:kern w:val="0"/>
          <w:sz w:val="28"/>
          <w:szCs w:val="28"/>
          <w:lang w:val="en-US" w:eastAsia="zh-CN" w:bidi="ar"/>
        </w:rPr>
        <w:t>2、</w:t>
      </w:r>
      <w:r>
        <w:rPr>
          <w:rFonts w:hint="eastAsia" w:ascii="仿宋_GB2312" w:hAnsi="宋体" w:eastAsia="仿宋_GB2312" w:cs="宋体"/>
          <w:color w:val="auto"/>
          <w:kern w:val="0"/>
          <w:sz w:val="28"/>
          <w:szCs w:val="28"/>
          <w:highlight w:val="none"/>
          <w:lang w:val="en-US" w:eastAsia="zh-CN"/>
        </w:rPr>
        <w:t>报名时需提交的文件（A4纸，双面打印并按照以下顺序装订完整并每页加盖公章）：</w:t>
      </w:r>
    </w:p>
    <w:p w14:paraId="02B6DEF6">
      <w:pPr>
        <w:widowControl/>
        <w:spacing w:line="520" w:lineRule="exact"/>
        <w:jc w:val="left"/>
        <w:rPr>
          <w:rFonts w:hint="eastAsia" w:ascii="仿宋_GB2312" w:hAnsi="宋体" w:eastAsia="仿宋_GB2312" w:cs="宋体"/>
          <w:color w:val="auto"/>
          <w:kern w:val="0"/>
          <w:sz w:val="28"/>
          <w:szCs w:val="28"/>
          <w:highlight w:val="none"/>
          <w:lang w:val="en-US" w:eastAsia="zh-CN"/>
        </w:rPr>
      </w:pPr>
      <w:r>
        <w:rPr>
          <w:rFonts w:hint="eastAsia" w:ascii="仿宋_GB2312" w:hAnsi="宋体" w:eastAsia="仿宋_GB2312" w:cs="宋体"/>
          <w:color w:val="auto"/>
          <w:kern w:val="0"/>
          <w:sz w:val="28"/>
          <w:szCs w:val="28"/>
          <w:highlight w:val="none"/>
          <w:lang w:val="en-US" w:eastAsia="zh-CN"/>
        </w:rPr>
        <w:t>（1）报名资料封面（格式见附件2）。</w:t>
      </w:r>
    </w:p>
    <w:p w14:paraId="77B2B303">
      <w:pPr>
        <w:widowControl/>
        <w:spacing w:line="520" w:lineRule="exact"/>
        <w:jc w:val="left"/>
        <w:rPr>
          <w:rFonts w:hint="eastAsia" w:ascii="仿宋_GB2312" w:hAnsi="宋体" w:eastAsia="仿宋_GB2312" w:cs="宋体"/>
          <w:color w:val="auto"/>
          <w:kern w:val="0"/>
          <w:sz w:val="28"/>
          <w:szCs w:val="28"/>
          <w:highlight w:val="none"/>
          <w:lang w:val="en-US" w:eastAsia="zh-CN"/>
        </w:rPr>
      </w:pPr>
      <w:r>
        <w:rPr>
          <w:rFonts w:hint="eastAsia" w:ascii="仿宋_GB2312" w:hAnsi="宋体" w:eastAsia="仿宋_GB2312" w:cs="宋体"/>
          <w:color w:val="auto"/>
          <w:kern w:val="0"/>
          <w:sz w:val="28"/>
          <w:szCs w:val="28"/>
          <w:highlight w:val="none"/>
          <w:lang w:val="en-US" w:eastAsia="zh-CN"/>
        </w:rPr>
        <w:t>（2）报名文件目录（格式见附件3）。</w:t>
      </w:r>
    </w:p>
    <w:p w14:paraId="56F12104">
      <w:pPr>
        <w:widowControl/>
        <w:spacing w:line="520" w:lineRule="exact"/>
        <w:jc w:val="left"/>
        <w:rPr>
          <w:rFonts w:hint="eastAsia" w:ascii="仿宋_GB2312" w:hAnsi="宋体" w:eastAsia="仿宋_GB2312" w:cs="宋体"/>
          <w:color w:val="auto"/>
          <w:kern w:val="0"/>
          <w:sz w:val="28"/>
          <w:szCs w:val="28"/>
          <w:highlight w:val="none"/>
          <w:lang w:val="en-US" w:eastAsia="zh-CN"/>
        </w:rPr>
      </w:pPr>
      <w:r>
        <w:rPr>
          <w:rFonts w:hint="eastAsia" w:ascii="仿宋_GB2312" w:hAnsi="宋体" w:eastAsia="仿宋_GB2312" w:cs="宋体"/>
          <w:color w:val="auto"/>
          <w:kern w:val="0"/>
          <w:sz w:val="28"/>
          <w:szCs w:val="28"/>
          <w:highlight w:val="none"/>
          <w:lang w:val="en-US" w:eastAsia="zh-CN"/>
        </w:rPr>
        <w:t>（3）企业法人营业执照（副本）复印件。营业执照经营范围如注明“具体经营项目请登录商事主体信息公示平台查询”的，须打印商事主体信息公示平台查询页。</w:t>
      </w:r>
    </w:p>
    <w:p w14:paraId="3BBBD805">
      <w:pPr>
        <w:widowControl/>
        <w:spacing w:line="520" w:lineRule="exact"/>
        <w:jc w:val="left"/>
        <w:rPr>
          <w:rFonts w:hint="eastAsia" w:ascii="仿宋_GB2312" w:hAnsi="宋体" w:eastAsia="仿宋_GB2312" w:cs="宋体"/>
          <w:color w:val="auto"/>
          <w:kern w:val="0"/>
          <w:sz w:val="28"/>
          <w:szCs w:val="28"/>
          <w:highlight w:val="none"/>
          <w:lang w:val="en-US" w:eastAsia="zh-CN"/>
        </w:rPr>
      </w:pPr>
      <w:r>
        <w:rPr>
          <w:rFonts w:hint="eastAsia" w:ascii="仿宋_GB2312" w:hAnsi="宋体" w:eastAsia="仿宋_GB2312" w:cs="宋体"/>
          <w:color w:val="auto"/>
          <w:kern w:val="0"/>
          <w:sz w:val="28"/>
          <w:szCs w:val="28"/>
          <w:highlight w:val="none"/>
          <w:lang w:val="en-US" w:eastAsia="zh-CN"/>
        </w:rPr>
        <w:t>（4）税务登记证书（国、地税）复印件。</w:t>
      </w:r>
    </w:p>
    <w:p w14:paraId="1CFA4160">
      <w:pPr>
        <w:widowControl/>
        <w:spacing w:line="520" w:lineRule="exact"/>
        <w:jc w:val="left"/>
        <w:rPr>
          <w:rFonts w:hint="eastAsia" w:ascii="仿宋_GB2312" w:hAnsi="宋体" w:eastAsia="仿宋_GB2312" w:cs="宋体"/>
          <w:color w:val="auto"/>
          <w:kern w:val="0"/>
          <w:sz w:val="28"/>
          <w:szCs w:val="28"/>
          <w:highlight w:val="none"/>
          <w:lang w:val="en-US" w:eastAsia="zh-CN"/>
        </w:rPr>
      </w:pPr>
      <w:r>
        <w:rPr>
          <w:rFonts w:hint="eastAsia" w:ascii="仿宋_GB2312" w:hAnsi="宋体" w:eastAsia="仿宋_GB2312" w:cs="宋体"/>
          <w:color w:val="auto"/>
          <w:kern w:val="0"/>
          <w:sz w:val="28"/>
          <w:szCs w:val="28"/>
          <w:highlight w:val="none"/>
          <w:lang w:val="en-US" w:eastAsia="zh-CN"/>
        </w:rPr>
        <w:t>（5）组织机构代码证复印件。</w:t>
      </w:r>
    </w:p>
    <w:p w14:paraId="69BD1A39">
      <w:pPr>
        <w:widowControl/>
        <w:spacing w:line="520" w:lineRule="exact"/>
        <w:jc w:val="left"/>
        <w:rPr>
          <w:rFonts w:hint="eastAsia" w:ascii="仿宋_GB2312" w:hAnsi="宋体" w:eastAsia="仿宋_GB2312" w:cs="宋体"/>
          <w:color w:val="auto"/>
          <w:kern w:val="0"/>
          <w:sz w:val="28"/>
          <w:szCs w:val="28"/>
          <w:highlight w:val="none"/>
          <w:lang w:val="en-US" w:eastAsia="zh-CN"/>
        </w:rPr>
      </w:pPr>
      <w:r>
        <w:rPr>
          <w:rFonts w:hint="eastAsia" w:ascii="仿宋_GB2312" w:hAnsi="宋体" w:eastAsia="仿宋_GB2312" w:cs="宋体"/>
          <w:color w:val="auto"/>
          <w:kern w:val="0"/>
          <w:sz w:val="28"/>
          <w:szCs w:val="28"/>
          <w:highlight w:val="none"/>
          <w:lang w:val="en-US" w:eastAsia="zh-CN"/>
        </w:rPr>
        <w:t>（6）如已办理营业执照、税务登记证、组织机构代码证三证合一的企业，请提交加载法人和其他组织统一社会信用代码的营业执照复印件。</w:t>
      </w:r>
    </w:p>
    <w:p w14:paraId="207B47CF">
      <w:pPr>
        <w:widowControl/>
        <w:spacing w:line="520" w:lineRule="exact"/>
        <w:jc w:val="left"/>
        <w:rPr>
          <w:rFonts w:hint="eastAsia" w:ascii="仿宋_GB2312" w:hAnsi="宋体" w:eastAsia="仿宋_GB2312" w:cs="宋体"/>
          <w:color w:val="auto"/>
          <w:kern w:val="0"/>
          <w:sz w:val="28"/>
          <w:szCs w:val="28"/>
          <w:highlight w:val="none"/>
          <w:lang w:val="en-US" w:eastAsia="zh-CN"/>
        </w:rPr>
      </w:pPr>
      <w:r>
        <w:rPr>
          <w:rFonts w:hint="eastAsia" w:ascii="仿宋_GB2312" w:hAnsi="宋体" w:eastAsia="仿宋_GB2312" w:cs="宋体"/>
          <w:color w:val="auto"/>
          <w:kern w:val="0"/>
          <w:sz w:val="28"/>
          <w:szCs w:val="28"/>
          <w:highlight w:val="none"/>
          <w:lang w:val="en-US" w:eastAsia="zh-CN"/>
        </w:rPr>
        <w:t>（7）自行登录“国家企业信用信息公示系统” （http://www.gsxt.gov.cn/index.html), 点击右上角“发送报告”栏按提示把《企业信用信息公示报告》发送至供应商邮箱，然后供应商完整下载并打印。（备注：①不能截图，必须完整打印；②公示报告生成日期应在本邀请函发布日期之后）。</w:t>
      </w:r>
    </w:p>
    <w:p w14:paraId="62C08E87">
      <w:pPr>
        <w:widowControl/>
        <w:spacing w:line="520" w:lineRule="exact"/>
        <w:jc w:val="left"/>
        <w:rPr>
          <w:rFonts w:hint="eastAsia" w:ascii="仿宋_GB2312" w:hAnsi="宋体" w:eastAsia="仿宋_GB2312" w:cs="宋体"/>
          <w:color w:val="auto"/>
          <w:kern w:val="0"/>
          <w:sz w:val="28"/>
          <w:szCs w:val="28"/>
          <w:highlight w:val="none"/>
          <w:lang w:val="en-US" w:eastAsia="zh-CN"/>
        </w:rPr>
      </w:pPr>
      <w:r>
        <w:rPr>
          <w:rFonts w:hint="eastAsia" w:ascii="仿宋_GB2312" w:hAnsi="宋体" w:eastAsia="仿宋_GB2312" w:cs="宋体"/>
          <w:color w:val="auto"/>
          <w:kern w:val="0"/>
          <w:sz w:val="28"/>
          <w:szCs w:val="28"/>
          <w:highlight w:val="none"/>
          <w:lang w:val="en-US" w:eastAsia="zh-CN"/>
        </w:rPr>
        <w:t>（8）参与人如为法人代表，须提交供应商法人代表证明书（格式见附件4）法人代表第二代居民身份证复印件（原件备核）。参与人如为授权代理人，须提交供应商法人代表证明书及法人代表第二代居民身份证复印件、法人授权书（格式见附件5）、授权代理人第二代居民身份证复印件（原件备核）。</w:t>
      </w:r>
    </w:p>
    <w:p w14:paraId="61CFD96D">
      <w:pPr>
        <w:widowControl/>
        <w:spacing w:line="520" w:lineRule="exact"/>
        <w:jc w:val="left"/>
        <w:rPr>
          <w:rFonts w:hint="eastAsia" w:ascii="仿宋_GB2312" w:hAnsi="宋体" w:eastAsia="仿宋_GB2312" w:cs="宋体"/>
          <w:color w:val="auto"/>
          <w:kern w:val="0"/>
          <w:sz w:val="28"/>
          <w:szCs w:val="28"/>
          <w:highlight w:val="none"/>
          <w:lang w:val="en-US" w:eastAsia="zh-CN"/>
        </w:rPr>
      </w:pPr>
      <w:r>
        <w:rPr>
          <w:rFonts w:hint="eastAsia" w:ascii="仿宋_GB2312" w:hAnsi="宋体" w:eastAsia="仿宋_GB2312" w:cs="宋体"/>
          <w:color w:val="auto"/>
          <w:kern w:val="0"/>
          <w:sz w:val="28"/>
          <w:szCs w:val="28"/>
          <w:highlight w:val="none"/>
          <w:lang w:val="en-US" w:eastAsia="zh-CN"/>
        </w:rPr>
        <w:t>（9）实体经营店面或仓库库房的产权证明材料复印件或租赁合同复印件，请提供相关文件复印件(如固定场地属租赁物，请提供租赁合同复印件并加盖公章，原件备查）。</w:t>
      </w:r>
    </w:p>
    <w:p w14:paraId="2D88C22A">
      <w:pPr>
        <w:widowControl/>
        <w:spacing w:line="520" w:lineRule="exact"/>
        <w:jc w:val="left"/>
        <w:rPr>
          <w:rFonts w:hint="eastAsia" w:ascii="仿宋_GB2312" w:hAnsi="宋体" w:eastAsia="仿宋_GB2312" w:cs="宋体"/>
          <w:color w:val="auto"/>
          <w:kern w:val="0"/>
          <w:sz w:val="28"/>
          <w:szCs w:val="28"/>
          <w:highlight w:val="none"/>
          <w:lang w:val="en-US" w:eastAsia="zh-CN"/>
        </w:rPr>
      </w:pPr>
      <w:r>
        <w:rPr>
          <w:rFonts w:hint="eastAsia" w:ascii="仿宋_GB2312" w:hAnsi="宋体" w:eastAsia="仿宋_GB2312" w:cs="宋体"/>
          <w:color w:val="auto"/>
          <w:kern w:val="0"/>
          <w:sz w:val="28"/>
          <w:szCs w:val="28"/>
          <w:highlight w:val="none"/>
          <w:lang w:val="en-US" w:eastAsia="zh-CN"/>
        </w:rPr>
        <w:t>（10）供应商应遵纪守法、诚信经营，近三年内（自论证公告发布之日起往前推三年）无违规违法行为或采购活动中无不良记录。（供应商书面承诺，格式见附件6）。</w:t>
      </w:r>
    </w:p>
    <w:p w14:paraId="4B95DB5C">
      <w:pPr>
        <w:widowControl/>
        <w:spacing w:line="520" w:lineRule="exact"/>
        <w:jc w:val="left"/>
        <w:rPr>
          <w:rFonts w:hint="default" w:ascii="仿宋_GB2312" w:hAnsi="宋体" w:eastAsia="仿宋_GB2312" w:cs="宋体"/>
          <w:color w:val="auto"/>
          <w:kern w:val="0"/>
          <w:sz w:val="28"/>
          <w:szCs w:val="28"/>
          <w:highlight w:val="none"/>
          <w:lang w:val="en-US" w:eastAsia="zh-CN"/>
        </w:rPr>
      </w:pPr>
      <w:r>
        <w:rPr>
          <w:rFonts w:hint="eastAsia" w:ascii="仿宋_GB2312" w:hAnsi="宋体" w:eastAsia="仿宋_GB2312" w:cs="宋体"/>
          <w:color w:val="auto"/>
          <w:kern w:val="0"/>
          <w:sz w:val="28"/>
          <w:szCs w:val="28"/>
          <w:highlight w:val="none"/>
          <w:lang w:val="en-US" w:eastAsia="zh-CN"/>
        </w:rPr>
        <w:t>（11）其它资料。包括但不限于产品质量、配送方案、应急处理、供货便捷性、服务承诺、同类项目业绩、售后方案等相关依据和证明材料。</w:t>
      </w:r>
    </w:p>
    <w:p w14:paraId="0E159F9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210" w:afterAutospacing="0" w:line="440" w:lineRule="atLeast"/>
        <w:ind w:left="0" w:right="0" w:firstLine="0"/>
        <w:jc w:val="left"/>
        <w:rPr>
          <w:rFonts w:hint="eastAsia" w:ascii="仿宋_GB2312" w:hAnsi="仿宋_GB2312" w:eastAsia="仿宋_GB2312" w:cs="仿宋_GB2312"/>
          <w:b/>
          <w:bCs/>
          <w:i w:val="0"/>
          <w:iCs w:val="0"/>
          <w:caps w:val="0"/>
          <w:color w:val="auto"/>
          <w:spacing w:val="0"/>
          <w:kern w:val="0"/>
          <w:sz w:val="28"/>
          <w:szCs w:val="28"/>
          <w:highlight w:val="none"/>
          <w:shd w:val="clear" w:color="auto" w:fill="FFFFFF"/>
          <w:lang w:val="en-US" w:eastAsia="zh-CN" w:bidi="ar"/>
        </w:rPr>
      </w:pPr>
    </w:p>
    <w:p w14:paraId="601C5B9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210" w:afterAutospacing="0" w:line="440" w:lineRule="atLeast"/>
        <w:ind w:left="0" w:right="0" w:firstLine="0"/>
        <w:jc w:val="left"/>
        <w:rPr>
          <w:rFonts w:hint="eastAsia" w:ascii="仿宋_GB2312" w:hAnsi="仿宋_GB2312" w:eastAsia="仿宋_GB2312" w:cs="仿宋_GB2312"/>
          <w:i w:val="0"/>
          <w:iCs w:val="0"/>
          <w:caps w:val="0"/>
          <w:color w:val="auto"/>
          <w:spacing w:val="0"/>
          <w:sz w:val="28"/>
          <w:szCs w:val="28"/>
          <w:highlight w:val="none"/>
        </w:rPr>
      </w:pPr>
      <w:r>
        <w:rPr>
          <w:rFonts w:hint="eastAsia" w:ascii="仿宋_GB2312" w:hAnsi="仿宋_GB2312" w:eastAsia="仿宋_GB2312" w:cs="仿宋_GB2312"/>
          <w:b/>
          <w:bCs/>
          <w:i w:val="0"/>
          <w:iCs w:val="0"/>
          <w:caps w:val="0"/>
          <w:color w:val="auto"/>
          <w:spacing w:val="0"/>
          <w:kern w:val="0"/>
          <w:sz w:val="28"/>
          <w:szCs w:val="28"/>
          <w:highlight w:val="none"/>
          <w:shd w:val="clear" w:color="auto" w:fill="FFFFFF"/>
          <w:lang w:val="en-US" w:eastAsia="zh-CN" w:bidi="ar"/>
        </w:rPr>
        <w:t>备注：</w:t>
      </w:r>
    </w:p>
    <w:p w14:paraId="220EF37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210" w:afterAutospacing="0" w:line="400" w:lineRule="atLeast"/>
        <w:ind w:left="0" w:right="-340" w:firstLine="0"/>
        <w:jc w:val="left"/>
        <w:rPr>
          <w:rFonts w:hint="eastAsia" w:ascii="仿宋_GB2312" w:hAnsi="仿宋_GB2312" w:eastAsia="仿宋_GB2312" w:cs="仿宋_GB2312"/>
          <w:i w:val="0"/>
          <w:iCs w:val="0"/>
          <w:caps w:val="0"/>
          <w:color w:val="auto"/>
          <w:spacing w:val="0"/>
          <w:sz w:val="28"/>
          <w:szCs w:val="28"/>
          <w:highlight w:val="none"/>
        </w:rPr>
      </w:pPr>
      <w:r>
        <w:rPr>
          <w:rFonts w:hint="eastAsia" w:ascii="仿宋_GB2312" w:hAnsi="仿宋_GB2312" w:eastAsia="仿宋_GB2312" w:cs="仿宋_GB2312"/>
          <w:b/>
          <w:bCs/>
          <w:i w:val="0"/>
          <w:iCs w:val="0"/>
          <w:caps w:val="0"/>
          <w:color w:val="auto"/>
          <w:spacing w:val="0"/>
          <w:kern w:val="0"/>
          <w:sz w:val="28"/>
          <w:szCs w:val="28"/>
          <w:highlight w:val="none"/>
          <w:shd w:val="clear" w:color="auto" w:fill="FFFFFF"/>
          <w:lang w:val="en-US" w:eastAsia="zh-CN" w:bidi="ar"/>
        </w:rPr>
        <w:t>1、供应商提交的材料必须真实可靠，如经核实为虚假材料的，将取消其报名资格并列入医院供应商诚信黑名单。</w:t>
      </w:r>
    </w:p>
    <w:p w14:paraId="4073614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40" w:beforeAutospacing="0" w:after="240" w:afterAutospacing="0" w:line="400" w:lineRule="atLeast"/>
        <w:ind w:left="0" w:right="0" w:firstLine="0"/>
        <w:jc w:val="left"/>
        <w:rPr>
          <w:rFonts w:hint="eastAsia" w:ascii="仿宋_GB2312" w:hAnsi="仿宋_GB2312" w:eastAsia="仿宋_GB2312" w:cs="仿宋_GB2312"/>
          <w:i w:val="0"/>
          <w:iCs w:val="0"/>
          <w:caps w:val="0"/>
          <w:color w:val="auto"/>
          <w:spacing w:val="0"/>
          <w:sz w:val="28"/>
          <w:szCs w:val="28"/>
          <w:highlight w:val="none"/>
        </w:rPr>
      </w:pPr>
      <w:r>
        <w:rPr>
          <w:rFonts w:hint="eastAsia" w:ascii="仿宋_GB2312" w:hAnsi="仿宋_GB2312" w:eastAsia="仿宋_GB2312" w:cs="仿宋_GB2312"/>
          <w:b/>
          <w:bCs/>
          <w:i w:val="0"/>
          <w:iCs w:val="0"/>
          <w:caps w:val="0"/>
          <w:color w:val="auto"/>
          <w:spacing w:val="0"/>
          <w:kern w:val="0"/>
          <w:sz w:val="28"/>
          <w:szCs w:val="28"/>
          <w:highlight w:val="none"/>
          <w:shd w:val="clear" w:color="auto" w:fill="FFFFFF"/>
          <w:lang w:val="en-US" w:eastAsia="zh-CN" w:bidi="ar"/>
        </w:rPr>
        <w:t>2、请供应商按照上述第三点第2条要求，提交纸质资料，所提交的文件资料必须在有效期内，复印件需清晰并加盖公章，否则将会被取消资格。</w:t>
      </w:r>
    </w:p>
    <w:p w14:paraId="5C98239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40" w:beforeAutospacing="0" w:after="240" w:afterAutospacing="0" w:line="400" w:lineRule="atLeast"/>
        <w:ind w:left="0" w:right="0" w:firstLine="0"/>
        <w:jc w:val="left"/>
        <w:rPr>
          <w:rFonts w:hint="eastAsia" w:ascii="仿宋_GB2312" w:hAnsi="仿宋_GB2312" w:eastAsia="仿宋_GB2312" w:cs="仿宋_GB2312"/>
          <w:i w:val="0"/>
          <w:iCs w:val="0"/>
          <w:caps w:val="0"/>
          <w:color w:val="auto"/>
          <w:spacing w:val="0"/>
          <w:sz w:val="28"/>
          <w:szCs w:val="28"/>
          <w:highlight w:val="none"/>
        </w:rPr>
      </w:pPr>
      <w:r>
        <w:rPr>
          <w:rFonts w:hint="eastAsia" w:ascii="仿宋_GB2312" w:hAnsi="仿宋_GB2312" w:eastAsia="仿宋_GB2312" w:cs="仿宋_GB2312"/>
          <w:b/>
          <w:bCs/>
          <w:i w:val="0"/>
          <w:iCs w:val="0"/>
          <w:caps w:val="0"/>
          <w:color w:val="auto"/>
          <w:spacing w:val="0"/>
          <w:kern w:val="0"/>
          <w:sz w:val="28"/>
          <w:szCs w:val="28"/>
          <w:highlight w:val="none"/>
          <w:shd w:val="clear" w:color="auto" w:fill="FFFFFF"/>
          <w:lang w:val="en-US" w:eastAsia="zh-CN" w:bidi="ar"/>
        </w:rPr>
        <w:t>3、供应商不得串通围标，如发现有串通围标行为将取消其参与项目资格并列入医院供应商诚信黑名单。（串通定义见《政府采购法实施条例》第七十四条,中华人民共和国财政部令第87号--政府采购货物和服务招标投标管理办法第三十七条）</w:t>
      </w:r>
    </w:p>
    <w:p w14:paraId="382CD71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210" w:afterAutospacing="0" w:line="500" w:lineRule="atLeast"/>
        <w:ind w:left="0" w:right="0" w:firstLine="0"/>
        <w:jc w:val="left"/>
        <w:rPr>
          <w:rFonts w:hint="eastAsia" w:ascii="仿宋_GB2312" w:hAnsi="仿宋_GB2312" w:eastAsia="仿宋_GB2312" w:cs="仿宋_GB2312"/>
          <w:i w:val="0"/>
          <w:iCs w:val="0"/>
          <w:caps w:val="0"/>
          <w:color w:val="auto"/>
          <w:spacing w:val="0"/>
          <w:sz w:val="28"/>
          <w:szCs w:val="28"/>
          <w:highlight w:val="none"/>
        </w:rPr>
      </w:pPr>
      <w:r>
        <w:rPr>
          <w:rFonts w:hint="eastAsia" w:ascii="仿宋_GB2312" w:hAnsi="仿宋_GB2312" w:eastAsia="仿宋_GB2312" w:cs="仿宋_GB2312"/>
          <w:b/>
          <w:bCs/>
          <w:i w:val="0"/>
          <w:iCs w:val="0"/>
          <w:caps w:val="0"/>
          <w:color w:val="auto"/>
          <w:spacing w:val="0"/>
          <w:kern w:val="0"/>
          <w:sz w:val="28"/>
          <w:szCs w:val="28"/>
          <w:highlight w:val="none"/>
          <w:shd w:val="clear" w:color="auto" w:fill="FFFFFF"/>
          <w:lang w:val="en-US" w:eastAsia="zh-CN" w:bidi="ar"/>
        </w:rPr>
        <w:t>四、报名递交资料方式和时间</w:t>
      </w:r>
    </w:p>
    <w:p w14:paraId="621AFA5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40" w:beforeAutospacing="0" w:after="240" w:afterAutospacing="0" w:line="440" w:lineRule="atLeast"/>
        <w:ind w:left="0" w:right="0" w:firstLine="549"/>
        <w:jc w:val="left"/>
        <w:rPr>
          <w:rFonts w:hint="eastAsia" w:ascii="仿宋_GB2312" w:hAnsi="仿宋_GB2312" w:eastAsia="仿宋_GB2312" w:cs="仿宋_GB2312"/>
          <w:b/>
          <w:bCs/>
          <w:i w:val="0"/>
          <w:iCs w:val="0"/>
          <w:caps w:val="0"/>
          <w:color w:val="auto"/>
          <w:spacing w:val="0"/>
          <w:kern w:val="0"/>
          <w:sz w:val="28"/>
          <w:szCs w:val="28"/>
          <w:highlight w:val="none"/>
          <w:shd w:val="clear" w:color="auto" w:fill="FFFFFF"/>
          <w:lang w:val="en-US" w:eastAsia="zh-CN" w:bidi="ar"/>
        </w:rPr>
      </w:pPr>
      <w:r>
        <w:rPr>
          <w:rFonts w:hint="eastAsia" w:ascii="仿宋_GB2312" w:hAnsi="仿宋_GB2312" w:eastAsia="仿宋_GB2312" w:cs="仿宋_GB2312"/>
          <w:b/>
          <w:bCs/>
          <w:color w:val="auto"/>
          <w:sz w:val="28"/>
          <w:szCs w:val="28"/>
          <w:highlight w:val="none"/>
          <w:shd w:val="clear" w:color="auto" w:fill="FFFFFF"/>
          <w:lang w:val="en-US" w:eastAsia="zh-CN" w:bidi="ar"/>
        </w:rPr>
        <w:t>报名资料要求自发布次日起3个工作日内递交文件正本1份（论证会议时再提供9份副本）</w:t>
      </w:r>
      <w:r>
        <w:rPr>
          <w:rFonts w:hint="eastAsia" w:ascii="仿宋_GB2312" w:hAnsi="仿宋_GB2312" w:eastAsia="仿宋_GB2312" w:cs="仿宋_GB2312"/>
          <w:b/>
          <w:bCs/>
          <w:i w:val="0"/>
          <w:iCs w:val="0"/>
          <w:caps w:val="0"/>
          <w:color w:val="auto"/>
          <w:spacing w:val="0"/>
          <w:kern w:val="0"/>
          <w:sz w:val="28"/>
          <w:szCs w:val="28"/>
          <w:highlight w:val="none"/>
          <w:shd w:val="clear" w:color="auto" w:fill="FFFFFF"/>
          <w:lang w:val="en-US" w:eastAsia="zh-CN" w:bidi="ar"/>
        </w:rPr>
        <w:t>，逾期不再接收（如在公示期结束前意向供应商未按要求提供完整报名资料，可能视为未响应，若接受报名后造成论证不公正的，由报名供应商自行负责）。</w:t>
      </w:r>
    </w:p>
    <w:p w14:paraId="0210D61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40" w:beforeAutospacing="0" w:after="240" w:afterAutospacing="0" w:line="440" w:lineRule="atLeast"/>
        <w:ind w:left="0" w:right="0" w:firstLine="549"/>
        <w:jc w:val="left"/>
        <w:rPr>
          <w:rFonts w:hint="eastAsia" w:ascii="仿宋_GB2312" w:hAnsi="仿宋_GB2312" w:eastAsia="仿宋_GB2312" w:cs="仿宋_GB2312"/>
          <w:i w:val="0"/>
          <w:iCs w:val="0"/>
          <w:caps w:val="0"/>
          <w:color w:val="auto"/>
          <w:spacing w:val="0"/>
          <w:sz w:val="28"/>
          <w:szCs w:val="28"/>
          <w:highlight w:val="none"/>
        </w:rPr>
      </w:pPr>
      <w:r>
        <w:rPr>
          <w:rFonts w:hint="eastAsia" w:ascii="仿宋_GB2312" w:hAnsi="仿宋_GB2312" w:eastAsia="仿宋_GB2312" w:cs="仿宋_GB2312"/>
          <w:b/>
          <w:bCs/>
          <w:i w:val="0"/>
          <w:iCs w:val="0"/>
          <w:caps w:val="0"/>
          <w:color w:val="auto"/>
          <w:spacing w:val="0"/>
          <w:kern w:val="0"/>
          <w:sz w:val="28"/>
          <w:szCs w:val="28"/>
          <w:highlight w:val="none"/>
          <w:shd w:val="clear" w:color="auto" w:fill="FFFFFF"/>
          <w:lang w:val="en-US" w:eastAsia="zh-CN" w:bidi="ar"/>
        </w:rPr>
        <w:t>邮寄地址（建议顺丰快递）：佛山市高明区荷城街道文华路361号高明区中医院行政办公楼2楼总务科，严先生收，电话：0757-88886993。</w:t>
      </w:r>
    </w:p>
    <w:p w14:paraId="25E8975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210" w:afterAutospacing="0" w:line="500" w:lineRule="atLeast"/>
        <w:ind w:left="0" w:right="0" w:firstLine="0"/>
        <w:jc w:val="left"/>
        <w:rPr>
          <w:rFonts w:hint="eastAsia" w:ascii="仿宋_GB2312" w:hAnsi="仿宋_GB2312" w:eastAsia="仿宋_GB2312" w:cs="仿宋_GB2312"/>
          <w:i w:val="0"/>
          <w:iCs w:val="0"/>
          <w:caps w:val="0"/>
          <w:color w:val="auto"/>
          <w:spacing w:val="0"/>
          <w:sz w:val="28"/>
          <w:szCs w:val="28"/>
          <w:highlight w:val="none"/>
        </w:rPr>
      </w:pPr>
      <w:r>
        <w:rPr>
          <w:rFonts w:hint="eastAsia" w:ascii="仿宋_GB2312" w:hAnsi="仿宋_GB2312" w:eastAsia="仿宋_GB2312" w:cs="仿宋_GB2312"/>
          <w:b/>
          <w:bCs/>
          <w:i w:val="0"/>
          <w:iCs w:val="0"/>
          <w:caps w:val="0"/>
          <w:color w:val="auto"/>
          <w:spacing w:val="0"/>
          <w:kern w:val="0"/>
          <w:sz w:val="28"/>
          <w:szCs w:val="28"/>
          <w:highlight w:val="none"/>
          <w:shd w:val="clear" w:color="auto" w:fill="FFFFFF"/>
          <w:lang w:val="en-US" w:eastAsia="zh-CN" w:bidi="ar"/>
        </w:rPr>
        <w:t>五、联系方式</w:t>
      </w:r>
    </w:p>
    <w:p w14:paraId="0443A30A">
      <w:pPr>
        <w:widowControl/>
        <w:spacing w:line="520" w:lineRule="exact"/>
        <w:jc w:val="left"/>
        <w:rPr>
          <w:rFonts w:hint="eastAsia" w:ascii="仿宋_GB2312" w:hAnsi="宋体" w:eastAsia="仿宋_GB2312" w:cs="宋体"/>
          <w:color w:val="auto"/>
          <w:kern w:val="0"/>
          <w:sz w:val="28"/>
          <w:szCs w:val="28"/>
          <w:highlight w:val="none"/>
          <w:lang w:val="en-US" w:eastAsia="zh-CN"/>
        </w:rPr>
      </w:pPr>
      <w:r>
        <w:rPr>
          <w:rFonts w:hint="eastAsia" w:ascii="仿宋_GB2312" w:hAnsi="宋体" w:eastAsia="仿宋_GB2312" w:cs="宋体"/>
          <w:color w:val="auto"/>
          <w:kern w:val="0"/>
          <w:sz w:val="28"/>
          <w:szCs w:val="28"/>
          <w:highlight w:val="none"/>
          <w:lang w:val="en-US" w:eastAsia="zh-CN"/>
        </w:rPr>
        <w:t>1、采购人：佛山市中医院高明医院</w:t>
      </w:r>
    </w:p>
    <w:p w14:paraId="7BBEE6E3">
      <w:pPr>
        <w:widowControl/>
        <w:spacing w:line="520" w:lineRule="exact"/>
        <w:jc w:val="left"/>
        <w:rPr>
          <w:rFonts w:hint="eastAsia" w:ascii="仿宋_GB2312" w:hAnsi="宋体" w:eastAsia="仿宋_GB2312" w:cs="宋体"/>
          <w:color w:val="auto"/>
          <w:kern w:val="0"/>
          <w:sz w:val="28"/>
          <w:szCs w:val="28"/>
          <w:highlight w:val="none"/>
          <w:lang w:val="en-US" w:eastAsia="zh-CN"/>
        </w:rPr>
      </w:pPr>
      <w:r>
        <w:rPr>
          <w:rFonts w:hint="eastAsia" w:ascii="仿宋_GB2312" w:hAnsi="宋体" w:eastAsia="仿宋_GB2312" w:cs="宋体"/>
          <w:color w:val="auto"/>
          <w:kern w:val="0"/>
          <w:sz w:val="28"/>
          <w:szCs w:val="28"/>
          <w:highlight w:val="none"/>
          <w:lang w:val="en-US" w:eastAsia="zh-CN"/>
        </w:rPr>
        <w:t>2、地 址：佛山市高明区文华路387号</w:t>
      </w:r>
    </w:p>
    <w:p w14:paraId="42470D4E">
      <w:pPr>
        <w:widowControl/>
        <w:spacing w:line="520" w:lineRule="exact"/>
        <w:jc w:val="left"/>
        <w:rPr>
          <w:rFonts w:hint="default" w:ascii="仿宋_GB2312" w:hAnsi="宋体" w:eastAsia="仿宋_GB2312" w:cs="宋体"/>
          <w:color w:val="auto"/>
          <w:kern w:val="0"/>
          <w:sz w:val="28"/>
          <w:szCs w:val="28"/>
          <w:highlight w:val="none"/>
          <w:lang w:val="en-US" w:eastAsia="zh-CN"/>
        </w:rPr>
      </w:pPr>
      <w:r>
        <w:rPr>
          <w:rFonts w:hint="eastAsia" w:ascii="仿宋_GB2312" w:hAnsi="宋体" w:eastAsia="仿宋_GB2312" w:cs="宋体"/>
          <w:color w:val="auto"/>
          <w:kern w:val="0"/>
          <w:sz w:val="28"/>
          <w:szCs w:val="28"/>
          <w:highlight w:val="none"/>
          <w:lang w:val="en-US" w:eastAsia="zh-CN"/>
        </w:rPr>
        <w:t>3、联系电话：0757-88886993</w:t>
      </w:r>
    </w:p>
    <w:p w14:paraId="2DB4335F">
      <w:pPr>
        <w:widowControl/>
        <w:spacing w:line="520" w:lineRule="exact"/>
        <w:jc w:val="left"/>
        <w:rPr>
          <w:rFonts w:hint="eastAsia" w:ascii="仿宋_GB2312" w:hAnsi="宋体" w:eastAsia="仿宋_GB2312" w:cs="宋体"/>
          <w:color w:val="auto"/>
          <w:kern w:val="0"/>
          <w:sz w:val="28"/>
          <w:szCs w:val="28"/>
          <w:highlight w:val="none"/>
          <w:lang w:val="en-US" w:eastAsia="zh-CN"/>
        </w:rPr>
      </w:pPr>
      <w:r>
        <w:rPr>
          <w:rFonts w:hint="eastAsia" w:ascii="仿宋_GB2312" w:hAnsi="宋体" w:eastAsia="仿宋_GB2312" w:cs="宋体"/>
          <w:color w:val="auto"/>
          <w:kern w:val="0"/>
          <w:sz w:val="28"/>
          <w:szCs w:val="28"/>
          <w:highlight w:val="none"/>
          <w:lang w:val="en-US" w:eastAsia="zh-CN"/>
        </w:rPr>
        <w:t>4、联系人：严先生</w:t>
      </w:r>
    </w:p>
    <w:p w14:paraId="17C85EA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210" w:afterAutospacing="0" w:line="440" w:lineRule="atLeast"/>
        <w:ind w:left="5869" w:leftChars="2128" w:right="560" w:hanging="1400" w:hangingChars="500"/>
        <w:jc w:val="left"/>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佛山市中医院高明医院</w:t>
      </w:r>
    </w:p>
    <w:p w14:paraId="20F21CB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210" w:afterAutospacing="0" w:line="440" w:lineRule="atLeast"/>
        <w:ind w:left="5868" w:leftChars="2261" w:right="560" w:hanging="1120" w:hangingChars="400"/>
        <w:jc w:val="left"/>
        <w:rPr>
          <w:rFonts w:hint="eastAsia" w:ascii="仿宋_GB2312" w:hAnsi="宋体" w:eastAsia="仿宋_GB2312" w:cs="宋体"/>
          <w:b/>
          <w:bCs/>
          <w:color w:val="auto"/>
          <w:kern w:val="0"/>
          <w:sz w:val="28"/>
          <w:szCs w:val="28"/>
          <w:highlight w:val="none"/>
        </w:rPr>
      </w:pP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2026年6月12日</w:t>
      </w:r>
    </w:p>
    <w:p w14:paraId="5F1E2FF0">
      <w:pPr>
        <w:widowControl/>
        <w:spacing w:line="500" w:lineRule="exact"/>
        <w:jc w:val="left"/>
        <w:rPr>
          <w:rFonts w:hint="eastAsia" w:ascii="仿宋_GB2312" w:hAnsi="宋体" w:eastAsia="仿宋_GB2312" w:cs="宋体"/>
          <w:b/>
          <w:bCs/>
          <w:color w:val="auto"/>
          <w:kern w:val="0"/>
          <w:sz w:val="28"/>
          <w:szCs w:val="28"/>
          <w:highlight w:val="none"/>
        </w:rPr>
      </w:pPr>
    </w:p>
    <w:p w14:paraId="6059AB3E">
      <w:pPr>
        <w:widowControl/>
        <w:spacing w:line="500" w:lineRule="exact"/>
        <w:jc w:val="left"/>
        <w:rPr>
          <w:rFonts w:hint="eastAsia" w:ascii="仿宋_GB2312" w:hAnsi="宋体" w:eastAsia="仿宋_GB2312" w:cs="宋体"/>
          <w:b/>
          <w:bCs/>
          <w:color w:val="auto"/>
          <w:kern w:val="0"/>
          <w:sz w:val="28"/>
          <w:szCs w:val="28"/>
          <w:highlight w:val="none"/>
        </w:rPr>
      </w:pPr>
    </w:p>
    <w:p w14:paraId="0A8CAE78">
      <w:pPr>
        <w:rPr>
          <w:rFonts w:hint="eastAsia" w:ascii="仿宋_GB2312" w:hAnsi="宋体" w:eastAsia="仿宋_GB2312" w:cs="宋体"/>
          <w:b/>
          <w:bCs/>
          <w:color w:val="auto"/>
          <w:kern w:val="0"/>
          <w:sz w:val="28"/>
          <w:szCs w:val="28"/>
          <w:highlight w:val="none"/>
        </w:rPr>
      </w:pPr>
      <w:r>
        <w:rPr>
          <w:rFonts w:hint="eastAsia" w:ascii="仿宋_GB2312" w:hAnsi="宋体" w:eastAsia="仿宋_GB2312" w:cs="宋体"/>
          <w:b/>
          <w:bCs/>
          <w:color w:val="auto"/>
          <w:kern w:val="0"/>
          <w:sz w:val="28"/>
          <w:szCs w:val="28"/>
          <w:highlight w:val="none"/>
        </w:rPr>
        <w:br w:type="page"/>
      </w:r>
    </w:p>
    <w:p w14:paraId="23DBAC05">
      <w:pPr>
        <w:widowControl/>
        <w:spacing w:line="500" w:lineRule="exact"/>
        <w:jc w:val="left"/>
        <w:rPr>
          <w:rFonts w:ascii="仿宋_GB2312" w:hAnsi="宋体" w:eastAsia="仿宋_GB2312" w:cs="宋体"/>
          <w:color w:val="auto"/>
          <w:kern w:val="0"/>
          <w:sz w:val="28"/>
          <w:szCs w:val="28"/>
          <w:highlight w:val="none"/>
        </w:rPr>
      </w:pPr>
      <w:r>
        <w:rPr>
          <w:rFonts w:hint="eastAsia" w:ascii="仿宋_GB2312" w:hAnsi="宋体" w:eastAsia="仿宋_GB2312" w:cs="宋体"/>
          <w:b/>
          <w:bCs/>
          <w:color w:val="auto"/>
          <w:kern w:val="0"/>
          <w:sz w:val="28"/>
          <w:szCs w:val="28"/>
          <w:highlight w:val="none"/>
        </w:rPr>
        <w:t>附件1：</w:t>
      </w:r>
    </w:p>
    <w:p w14:paraId="636733D6">
      <w:pPr>
        <w:widowControl/>
        <w:spacing w:line="440" w:lineRule="atLeast"/>
        <w:jc w:val="center"/>
        <w:rPr>
          <w:rFonts w:ascii="仿宋_GB2312" w:hAnsi="宋体" w:eastAsia="仿宋_GB2312" w:cs="宋体"/>
          <w:color w:val="auto"/>
          <w:kern w:val="0"/>
          <w:sz w:val="32"/>
          <w:szCs w:val="32"/>
          <w:highlight w:val="none"/>
        </w:rPr>
      </w:pPr>
      <w:r>
        <w:rPr>
          <w:rFonts w:hint="eastAsia" w:ascii="仿宋_GB2312" w:hAnsi="宋体" w:eastAsia="仿宋_GB2312" w:cs="宋体"/>
          <w:b/>
          <w:bCs/>
          <w:color w:val="auto"/>
          <w:kern w:val="0"/>
          <w:sz w:val="32"/>
          <w:szCs w:val="32"/>
          <w:highlight w:val="none"/>
        </w:rPr>
        <w:t>用户需求书</w:t>
      </w:r>
    </w:p>
    <w:p w14:paraId="373D7CEA">
      <w:pPr>
        <w:pStyle w:val="12"/>
        <w:keepNext w:val="0"/>
        <w:keepLines w:val="0"/>
        <w:pageBreakBefore w:val="0"/>
        <w:widowControl w:val="0"/>
        <w:numPr>
          <w:ilvl w:val="0"/>
          <w:numId w:val="2"/>
        </w:numPr>
        <w:kinsoku/>
        <w:wordWrap/>
        <w:overflowPunct/>
        <w:topLinePunct w:val="0"/>
        <w:autoSpaceDE/>
        <w:autoSpaceDN/>
        <w:bidi w:val="0"/>
        <w:adjustRightInd/>
        <w:snapToGrid/>
        <w:spacing w:before="157" w:beforeLines="50" w:after="156" w:afterLines="50" w:line="360" w:lineRule="exact"/>
        <w:ind w:right="641" w:firstLineChars="0"/>
        <w:textAlignment w:val="auto"/>
        <w:rPr>
          <w:rFonts w:ascii="仿宋_GB2312" w:hAnsi="宋体" w:eastAsia="仿宋_GB2312" w:cs="宋体"/>
          <w:b/>
          <w:bCs/>
          <w:color w:val="auto"/>
          <w:kern w:val="0"/>
          <w:sz w:val="28"/>
          <w:szCs w:val="28"/>
          <w:highlight w:val="none"/>
        </w:rPr>
      </w:pPr>
      <w:r>
        <w:rPr>
          <w:rFonts w:hint="eastAsia" w:ascii="仿宋_GB2312" w:hAnsi="宋体" w:eastAsia="仿宋_GB2312" w:cs="宋体"/>
          <w:b/>
          <w:bCs/>
          <w:color w:val="auto"/>
          <w:kern w:val="0"/>
          <w:sz w:val="28"/>
          <w:szCs w:val="28"/>
          <w:highlight w:val="none"/>
        </w:rPr>
        <w:t>产品需求一览表</w:t>
      </w:r>
      <w:r>
        <w:rPr>
          <w:rFonts w:ascii="仿宋_GB2312" w:hAnsi="微软雅黑" w:eastAsia="仿宋_GB2312" w:cs="仿宋_GB2312"/>
          <w:b/>
          <w:bCs/>
          <w:i w:val="0"/>
          <w:iCs w:val="0"/>
          <w:caps w:val="0"/>
          <w:color w:val="auto"/>
          <w:spacing w:val="0"/>
          <w:sz w:val="28"/>
          <w:szCs w:val="28"/>
        </w:rPr>
        <w:t>（包括但不限于以下产品）</w:t>
      </w:r>
    </w:p>
    <w:tbl>
      <w:tblPr>
        <w:tblStyle w:val="7"/>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6"/>
        <w:gridCol w:w="2136"/>
        <w:gridCol w:w="1010"/>
        <w:gridCol w:w="1967"/>
        <w:gridCol w:w="1201"/>
        <w:gridCol w:w="552"/>
        <w:gridCol w:w="936"/>
        <w:gridCol w:w="1352"/>
      </w:tblGrid>
      <w:tr w14:paraId="23337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2" w:hRule="atLeast"/>
          <w:jc w:val="center"/>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58E8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序号</w:t>
            </w:r>
          </w:p>
        </w:tc>
        <w:tc>
          <w:tcPr>
            <w:tcW w:w="10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820B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物品名称</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06F0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参考品牌</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CDF0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参考规格型号</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2DD0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单价最高限价（元）</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0E6B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单位</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A176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计划</w:t>
            </w:r>
            <w:r>
              <w:rPr>
                <w:rFonts w:hint="eastAsia" w:ascii="宋体" w:hAnsi="宋体" w:eastAsia="宋体" w:cs="宋体"/>
                <w:i w:val="0"/>
                <w:iCs w:val="0"/>
                <w:color w:val="auto"/>
                <w:kern w:val="0"/>
                <w:sz w:val="24"/>
                <w:szCs w:val="24"/>
                <w:u w:val="none"/>
                <w:lang w:val="en-US" w:eastAsia="zh-CN" w:bidi="ar"/>
              </w:rPr>
              <w:t>购买数量（件）</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1ECB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小计=单价*数量（元）</w:t>
            </w:r>
          </w:p>
        </w:tc>
      </w:tr>
      <w:tr w14:paraId="24CFC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029B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E5DC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600*600平板灯</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5D08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视贝</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2513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60W（AD-PB）</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47ABF">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64.8</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C3F5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54D5B">
            <w:pPr>
              <w:keepNext w:val="0"/>
              <w:keepLines w:val="0"/>
              <w:widowControl/>
              <w:suppressLineNumbers w:val="0"/>
              <w:jc w:val="center"/>
              <w:textAlignment w:val="bottom"/>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400</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A4B7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25920</w:t>
            </w:r>
          </w:p>
        </w:tc>
      </w:tr>
      <w:tr w14:paraId="60407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DC1F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9DA8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LED高光光管</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CD03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木林森</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67A4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15W(60CM)</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C22DE">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15.3</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30C0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支</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6541E">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400</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50B6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6120</w:t>
            </w:r>
          </w:p>
        </w:tc>
      </w:tr>
      <w:tr w14:paraId="3C91A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B9D6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B50B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感应水龙头</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DB60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翔浪</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4359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6268AB</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C8F81">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210</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3169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ED372">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30</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C409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6300</w:t>
            </w:r>
          </w:p>
        </w:tc>
      </w:tr>
      <w:tr w14:paraId="39F92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D589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7884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斗车车轮</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515C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亨旺</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DEE8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26寸</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1B03B">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85</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614F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D48A7">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60</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D851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5100</w:t>
            </w:r>
          </w:p>
        </w:tc>
      </w:tr>
      <w:tr w14:paraId="483FF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EA54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EC1C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灯泡（LED）</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B7A5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佛山照明</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FD1B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13W</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7D5A1">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C43A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F9124">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240</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056C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2400</w:t>
            </w:r>
          </w:p>
        </w:tc>
      </w:tr>
      <w:tr w14:paraId="4B290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EF4A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054E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锁芯</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998B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锁王</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397F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35芯</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932D2">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120</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A353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把</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E6111">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30</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57AA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3600</w:t>
            </w:r>
          </w:p>
        </w:tc>
      </w:tr>
      <w:tr w14:paraId="12BA6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B316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0E3A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门锁</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D8FE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锁王</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DC5D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小70</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8BCE1">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80</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1DDB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把</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4713E">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40</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9546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3200</w:t>
            </w:r>
          </w:p>
        </w:tc>
      </w:tr>
      <w:tr w14:paraId="3A093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A5F5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DECF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排气扇（10寸）</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6A41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金羚</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99EB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BPT12-24-27</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02153">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97.2</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7D93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FCBB3">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30</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B51B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2916</w:t>
            </w:r>
          </w:p>
        </w:tc>
      </w:tr>
      <w:tr w14:paraId="357D5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FDF4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86E8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300*300平板灯</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A2FC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视贝</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E50E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24W</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52DAC">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B799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277F7">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90</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CC08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2700</w:t>
            </w:r>
          </w:p>
        </w:tc>
      </w:tr>
      <w:tr w14:paraId="2974E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3F4A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3FDB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感应龙头（冠朗）</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12CB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冠朗</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1072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A610</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FDFC0">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170.1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E1E0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47F48">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EEB7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3402</w:t>
            </w:r>
          </w:p>
        </w:tc>
      </w:tr>
      <w:tr w14:paraId="73125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03B9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w:t>
            </w: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0C4C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开关插座</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3FCB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俊朗</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203B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二三插座</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DE868">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E642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989C3">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200</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68BD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1600</w:t>
            </w:r>
          </w:p>
        </w:tc>
      </w:tr>
      <w:tr w14:paraId="67949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211D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9A34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万向轮</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7402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翔帅</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534D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6寸</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1AF44">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45</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C3EE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B1732">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40</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3671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1800</w:t>
            </w:r>
          </w:p>
        </w:tc>
      </w:tr>
      <w:tr w14:paraId="5865D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0565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w:t>
            </w: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5EDB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双面胶</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EA4F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纳米</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CAD1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30米</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31B41">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4752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卷</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84F75">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60</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9D03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1800</w:t>
            </w:r>
          </w:p>
        </w:tc>
      </w:tr>
      <w:tr w14:paraId="2D35C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9D47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w:t>
            </w: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D2AF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线拖</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6339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公牛</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0C01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410（1.8米）</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7BD1D">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48</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00D5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2D28D">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40</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5B45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1920</w:t>
            </w:r>
          </w:p>
        </w:tc>
      </w:tr>
      <w:tr w14:paraId="05ACD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0CB8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w:t>
            </w: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07CA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挂钩</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228B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广兴隆</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41F0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8钩</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842AE">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25</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499A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F3B25">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60</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CC4F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1500</w:t>
            </w:r>
          </w:p>
        </w:tc>
      </w:tr>
      <w:tr w14:paraId="27A04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5033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w:t>
            </w: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4A33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300*300平板灯</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B5D7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视贝</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5011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30W（AD-PB）</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EF1B8">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EAE3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1209E">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50</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B691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1500</w:t>
            </w:r>
          </w:p>
        </w:tc>
      </w:tr>
      <w:tr w14:paraId="4E19B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898C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17</w:t>
            </w: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A378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排气扇</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6183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金羚</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00EE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金羚12-24-2</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92A53">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97.2</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5EF4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93317">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E903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1944</w:t>
            </w:r>
          </w:p>
        </w:tc>
      </w:tr>
      <w:tr w14:paraId="2A08D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5315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w:t>
            </w: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86B2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电线</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FB53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珠江</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34A5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2.5㎡</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7FB88">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F3BB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米</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15F7C">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500</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9C29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1500</w:t>
            </w:r>
          </w:p>
        </w:tc>
      </w:tr>
      <w:tr w14:paraId="6C544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B5C8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19</w:t>
            </w: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B040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花洒</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6A44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银龙</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43E7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21型</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B3DA4">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36</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CCD4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8E179">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30</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0958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1080</w:t>
            </w:r>
          </w:p>
        </w:tc>
      </w:tr>
      <w:tr w14:paraId="678AF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3F6A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w:t>
            </w: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B62C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电缆线</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3D21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珠江</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33C2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2×1.5</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63427">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68AA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米</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F4CF8">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250</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17A3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1250</w:t>
            </w:r>
          </w:p>
        </w:tc>
      </w:tr>
      <w:tr w14:paraId="1FCB4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F610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w:t>
            </w: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47EF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冷热龙头</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3673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春鸿</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967B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H-82016</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91960">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140</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7995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EE551">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10</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F184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1400</w:t>
            </w:r>
          </w:p>
        </w:tc>
      </w:tr>
      <w:tr w14:paraId="78E21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0B8D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22</w:t>
            </w: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C7CD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简灯</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308B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佛山照明</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384B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6寸</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9D24F">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36</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D09E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8DD49">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30</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70FA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1080</w:t>
            </w:r>
          </w:p>
        </w:tc>
      </w:tr>
      <w:tr w14:paraId="37957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6C7B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23</w:t>
            </w: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C958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三角架</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0300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永利坚</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17B3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40×80CM</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DC946">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8537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FFC4C">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10</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D43D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1000</w:t>
            </w:r>
          </w:p>
        </w:tc>
      </w:tr>
      <w:tr w14:paraId="42BFB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929C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24</w:t>
            </w: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936E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电线</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464D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珠江</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A0E5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487BA">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5993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米</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0403C">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400</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3DC2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800</w:t>
            </w:r>
          </w:p>
        </w:tc>
      </w:tr>
      <w:tr w14:paraId="19326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2C3A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25</w:t>
            </w: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0528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接线柱</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BE88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菲德</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4295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PC7222</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8F9F8">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B240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0F721">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300</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EF6B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600</w:t>
            </w:r>
          </w:p>
        </w:tc>
      </w:tr>
      <w:tr w14:paraId="52F8A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7931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26</w:t>
            </w: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B36C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接线柱</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7D8C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中兴</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3918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15A</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8FD9C">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D255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4E90E">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300</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435C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600</w:t>
            </w:r>
          </w:p>
        </w:tc>
      </w:tr>
      <w:tr w14:paraId="79A6D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EDCA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27</w:t>
            </w: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E70D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拉手</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5405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亨旺</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ACF1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4寸</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ADB6A">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A276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ECD1D">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100</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E838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400</w:t>
            </w:r>
          </w:p>
        </w:tc>
      </w:tr>
      <w:tr w14:paraId="535AC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5432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28</w:t>
            </w: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F148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胶布</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2A93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公牛</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E0CB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10米</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4A440">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2.5</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435F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卷</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F4755">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120</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2688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300</w:t>
            </w:r>
          </w:p>
        </w:tc>
      </w:tr>
      <w:tr w14:paraId="531D2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3D51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29</w:t>
            </w: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5528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护套线</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896A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珠江</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5BC6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2×0.75</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05CC1">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C2B9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米</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5F87B">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100</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9C5B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300</w:t>
            </w:r>
          </w:p>
        </w:tc>
      </w:tr>
      <w:tr w14:paraId="71BCB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B407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w:t>
            </w: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EADC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单底合</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DD8B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视贝</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7240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86型</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A9D1D">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6312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BD5F6">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200</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9DFF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360</w:t>
            </w:r>
          </w:p>
        </w:tc>
      </w:tr>
      <w:tr w14:paraId="32DDF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88F2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31</w:t>
            </w: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F17C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角码</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5B4A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安固</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92EB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1寸</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029B9">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A59C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FD261">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300</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E41E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300</w:t>
            </w:r>
          </w:p>
        </w:tc>
      </w:tr>
      <w:tr w14:paraId="2054B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10AF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32</w:t>
            </w: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6473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不锈钢接头</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EA8C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泉家用</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FB45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4分</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C7B2C">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B139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88AEA">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150</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9349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300</w:t>
            </w:r>
          </w:p>
        </w:tc>
      </w:tr>
      <w:tr w14:paraId="46929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BCAD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33</w:t>
            </w: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1D31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地线</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1464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珠江</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9FB8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19902">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51C6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米</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E50E2">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150</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EA5B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300</w:t>
            </w:r>
          </w:p>
        </w:tc>
      </w:tr>
      <w:tr w14:paraId="0894A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8946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34</w:t>
            </w: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AE6C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电话线</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824D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中兴</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7BFF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1米</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C975C">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B289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米</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73718">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100</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356C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200</w:t>
            </w:r>
          </w:p>
        </w:tc>
      </w:tr>
      <w:tr w14:paraId="13F90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E82F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35</w:t>
            </w: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2BF7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窗帘滑轮</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AED0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嘉添</w:t>
            </w: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7A66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双轮</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72C19">
            <w:pPr>
              <w:keepNext w:val="0"/>
              <w:keepLines w:val="0"/>
              <w:widowControl/>
              <w:suppressLineNumbers w:val="0"/>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54D9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2E53C">
            <w:pPr>
              <w:keepNext w:val="0"/>
              <w:keepLines w:val="0"/>
              <w:widowControl/>
              <w:suppressLineNumbers w:val="0"/>
              <w:jc w:val="center"/>
              <w:textAlignment w:val="bottom"/>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180</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EB37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u w:val="none"/>
                <w:lang w:val="en-US" w:eastAsia="zh-CN" w:bidi="ar"/>
              </w:rPr>
              <w:t>180</w:t>
            </w:r>
          </w:p>
        </w:tc>
      </w:tr>
      <w:tr w14:paraId="3C16E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0FF5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36</w:t>
            </w: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21224">
            <w:pPr>
              <w:jc w:val="center"/>
              <w:rPr>
                <w:rFonts w:hint="eastAsia" w:ascii="宋体" w:hAnsi="宋体" w:eastAsia="宋体" w:cs="宋体"/>
                <w:i w:val="0"/>
                <w:iCs w:val="0"/>
                <w:color w:val="auto"/>
                <w:sz w:val="24"/>
                <w:szCs w:val="24"/>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F4530">
            <w:pPr>
              <w:jc w:val="center"/>
              <w:rPr>
                <w:rFonts w:hint="eastAsia" w:ascii="宋体" w:hAnsi="宋体" w:eastAsia="宋体" w:cs="宋体"/>
                <w:i w:val="0"/>
                <w:iCs w:val="0"/>
                <w:color w:val="auto"/>
                <w:sz w:val="24"/>
                <w:szCs w:val="24"/>
                <w:u w:val="none"/>
              </w:rPr>
            </w:pPr>
          </w:p>
        </w:tc>
        <w:tc>
          <w:tcPr>
            <w:tcW w:w="10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C5DA5">
            <w:pPr>
              <w:jc w:val="center"/>
              <w:rPr>
                <w:rFonts w:hint="eastAsia" w:ascii="宋体" w:hAnsi="宋体" w:eastAsia="宋体" w:cs="宋体"/>
                <w:i w:val="0"/>
                <w:iCs w:val="0"/>
                <w:color w:val="auto"/>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8570D">
            <w:pPr>
              <w:jc w:val="center"/>
              <w:rPr>
                <w:rFonts w:hint="eastAsia" w:ascii="宋体" w:hAnsi="宋体" w:eastAsia="宋体" w:cs="宋体"/>
                <w:i w:val="0"/>
                <w:iCs w:val="0"/>
                <w:color w:val="auto"/>
                <w:sz w:val="24"/>
                <w:szCs w:val="24"/>
                <w:u w:val="none"/>
              </w:rPr>
            </w:pP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28F31">
            <w:pPr>
              <w:jc w:val="center"/>
              <w:rPr>
                <w:rFonts w:hint="eastAsia" w:ascii="宋体" w:hAnsi="宋体" w:eastAsia="宋体" w:cs="宋体"/>
                <w:i w:val="0"/>
                <w:iCs w:val="0"/>
                <w:color w:val="auto"/>
                <w:sz w:val="24"/>
                <w:szCs w:val="24"/>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82AF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合计：</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DA41C">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2"/>
                <w:szCs w:val="22"/>
                <w:u w:val="none"/>
                <w:lang w:val="en-US" w:eastAsia="zh-CN" w:bidi="ar"/>
              </w:rPr>
              <w:t>85672</w:t>
            </w:r>
          </w:p>
        </w:tc>
      </w:tr>
    </w:tbl>
    <w:p w14:paraId="17A44629">
      <w:pPr>
        <w:pStyle w:val="6"/>
        <w:keepNext w:val="0"/>
        <w:keepLines w:val="0"/>
        <w:pageBreakBefore w:val="0"/>
        <w:widowControl/>
        <w:suppressLineNumbers w:val="0"/>
        <w:kinsoku/>
        <w:wordWrap/>
        <w:overflowPunct/>
        <w:topLinePunct w:val="0"/>
        <w:autoSpaceDE/>
        <w:autoSpaceDN/>
        <w:bidi w:val="0"/>
        <w:adjustRightInd/>
        <w:snapToGrid/>
        <w:spacing w:line="420" w:lineRule="exact"/>
        <w:ind w:left="0" w:firstLine="0"/>
        <w:textAlignment w:val="auto"/>
        <w:rPr>
          <w:rFonts w:hint="eastAsia" w:ascii="仿宋_GB2312" w:hAnsi="Times New Roman" w:eastAsia="仿宋_GB2312" w:cs="Times New Roman"/>
          <w:color w:val="auto"/>
          <w:kern w:val="2"/>
          <w:sz w:val="28"/>
          <w:szCs w:val="28"/>
          <w:highlight w:val="none"/>
          <w:lang w:val="en-US" w:eastAsia="zh-CN" w:bidi="ar-SA"/>
        </w:rPr>
      </w:pPr>
      <w:r>
        <w:rPr>
          <w:rFonts w:hint="eastAsia" w:ascii="仿宋_GB2312" w:hAnsi="Times New Roman" w:eastAsia="仿宋_GB2312" w:cs="Times New Roman"/>
          <w:color w:val="auto"/>
          <w:kern w:val="2"/>
          <w:sz w:val="28"/>
          <w:szCs w:val="28"/>
          <w:highlight w:val="none"/>
          <w:lang w:val="en-US" w:eastAsia="zh-CN" w:bidi="ar-SA"/>
        </w:rPr>
        <w:t>备注：本项目为五金维修配件定点供货资格；</w:t>
      </w:r>
      <w:r>
        <w:rPr>
          <w:rFonts w:hint="eastAsia" w:ascii="仿宋_GB2312" w:eastAsia="仿宋_GB2312" w:cs="Times New Roman"/>
          <w:color w:val="auto"/>
          <w:kern w:val="2"/>
          <w:sz w:val="28"/>
          <w:szCs w:val="28"/>
          <w:highlight w:val="none"/>
          <w:lang w:val="en-US" w:eastAsia="zh-CN" w:bidi="ar-SA"/>
        </w:rPr>
        <w:t>上述计划</w:t>
      </w:r>
      <w:r>
        <w:rPr>
          <w:rFonts w:hint="eastAsia" w:ascii="仿宋_GB2312" w:hAnsi="Times New Roman" w:eastAsia="仿宋_GB2312" w:cs="Times New Roman"/>
          <w:color w:val="auto"/>
          <w:kern w:val="2"/>
          <w:sz w:val="28"/>
          <w:szCs w:val="28"/>
          <w:highlight w:val="none"/>
          <w:lang w:val="en-US" w:eastAsia="zh-CN" w:bidi="ar-SA"/>
        </w:rPr>
        <w:t>采购量仅供参考，以实际采购量为准。根据使用科室实际需要，在合同期内采用不定期、不定量供货方式。</w:t>
      </w:r>
    </w:p>
    <w:p w14:paraId="6E4920EF">
      <w:pPr>
        <w:pStyle w:val="12"/>
        <w:keepNext w:val="0"/>
        <w:keepLines w:val="0"/>
        <w:pageBreakBefore w:val="0"/>
        <w:widowControl w:val="0"/>
        <w:numPr>
          <w:ilvl w:val="0"/>
          <w:numId w:val="0"/>
        </w:numPr>
        <w:kinsoku/>
        <w:wordWrap/>
        <w:overflowPunct/>
        <w:topLinePunct w:val="0"/>
        <w:autoSpaceDE/>
        <w:autoSpaceDN/>
        <w:bidi w:val="0"/>
        <w:adjustRightInd/>
        <w:snapToGrid/>
        <w:spacing w:before="157" w:beforeLines="50" w:after="156" w:afterLines="50" w:line="360" w:lineRule="exact"/>
        <w:ind w:leftChars="0" w:right="641" w:rightChars="0"/>
        <w:textAlignment w:val="auto"/>
        <w:rPr>
          <w:rFonts w:ascii="仿宋_GB2312" w:eastAsia="仿宋_GB2312"/>
          <w:b/>
          <w:color w:val="auto"/>
          <w:sz w:val="28"/>
          <w:szCs w:val="28"/>
          <w:highlight w:val="none"/>
        </w:rPr>
      </w:pPr>
      <w:r>
        <w:rPr>
          <w:rFonts w:hint="eastAsia" w:ascii="仿宋_GB2312" w:eastAsia="仿宋_GB2312"/>
          <w:b/>
          <w:color w:val="auto"/>
          <w:sz w:val="28"/>
          <w:szCs w:val="28"/>
          <w:highlight w:val="none"/>
        </w:rPr>
        <w:t>二、技术要求（包括但不限于以下内容）</w:t>
      </w:r>
    </w:p>
    <w:p w14:paraId="08E45841">
      <w:pPr>
        <w:spacing w:line="42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1. </w:t>
      </w:r>
      <w:bookmarkStart w:id="0" w:name="OLE_LINK8"/>
      <w:r>
        <w:rPr>
          <w:rFonts w:hint="eastAsia" w:ascii="仿宋_GB2312" w:eastAsia="仿宋_GB2312"/>
          <w:color w:val="auto"/>
          <w:sz w:val="28"/>
          <w:szCs w:val="28"/>
          <w:highlight w:val="none"/>
        </w:rPr>
        <w:t>产品外包装完好，并按</w:t>
      </w:r>
      <w:r>
        <w:rPr>
          <w:rFonts w:hint="eastAsia" w:ascii="仿宋_GB2312" w:eastAsia="仿宋_GB2312"/>
          <w:color w:val="auto"/>
          <w:sz w:val="28"/>
          <w:szCs w:val="28"/>
          <w:highlight w:val="none"/>
          <w:lang w:val="en-US" w:eastAsia="zh-CN"/>
        </w:rPr>
        <w:t>国家标准或行业标准有关</w:t>
      </w:r>
      <w:r>
        <w:rPr>
          <w:rFonts w:hint="eastAsia" w:ascii="仿宋_GB2312" w:eastAsia="仿宋_GB2312"/>
          <w:color w:val="auto"/>
          <w:sz w:val="28"/>
          <w:szCs w:val="28"/>
          <w:highlight w:val="none"/>
        </w:rPr>
        <w:t>要求标明产品名称、规格、型号、生产者名称和地址、生产日期、保质期、产品标准号、生产许可证号、产品批号等内容</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合格证等内容</w:t>
      </w:r>
      <w:r>
        <w:rPr>
          <w:rFonts w:hint="eastAsia" w:ascii="仿宋_GB2312" w:eastAsia="仿宋_GB2312"/>
          <w:color w:val="auto"/>
          <w:sz w:val="28"/>
          <w:szCs w:val="28"/>
          <w:highlight w:val="none"/>
        </w:rPr>
        <w:t>。</w:t>
      </w:r>
    </w:p>
    <w:p w14:paraId="5DDACE6D">
      <w:pPr>
        <w:spacing w:line="42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 产品为原制造商制造的全新合格产品，来源渠道合法；无侵权行为、无污染、无破损、无任何缺陷隐患、在中国境内可依常规安全合法使用。采购人随机抽查产品的出厂证明或产品合格证明。</w:t>
      </w:r>
    </w:p>
    <w:p w14:paraId="6D16DA8F">
      <w:pPr>
        <w:spacing w:line="42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 产品技术指标应符合相应的国家和行业产品质量标准，且不低于我院现在在用产品。</w:t>
      </w:r>
    </w:p>
    <w:bookmarkEnd w:id="0"/>
    <w:p w14:paraId="3D60E458">
      <w:pPr>
        <w:spacing w:line="42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4. </w:t>
      </w:r>
      <w:r>
        <w:rPr>
          <w:rFonts w:hint="eastAsia" w:ascii="仿宋_GB2312" w:eastAsia="仿宋_GB2312"/>
          <w:color w:val="auto"/>
          <w:sz w:val="28"/>
          <w:szCs w:val="28"/>
          <w:highlight w:val="none"/>
          <w:lang w:val="en-US" w:eastAsia="zh-CN"/>
        </w:rPr>
        <w:t>产品三包必须按照国家要求条件执行。</w:t>
      </w:r>
    </w:p>
    <w:p w14:paraId="419BF247">
      <w:pPr>
        <w:spacing w:line="42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 成交供应商无法供应本清单目录内货物的，或因生产厂家停产造成的缺货或断货，成交供应商无法供应的货物，征得采购方代表同意后，可以用优于或等于同质量、型号规格（硬件软件参数）的货物代替，结算价不变。</w:t>
      </w:r>
    </w:p>
    <w:p w14:paraId="0B2EA89C">
      <w:pPr>
        <w:pStyle w:val="12"/>
        <w:keepNext w:val="0"/>
        <w:keepLines w:val="0"/>
        <w:pageBreakBefore w:val="0"/>
        <w:widowControl w:val="0"/>
        <w:numPr>
          <w:ilvl w:val="0"/>
          <w:numId w:val="0"/>
        </w:numPr>
        <w:kinsoku/>
        <w:wordWrap/>
        <w:overflowPunct/>
        <w:topLinePunct w:val="0"/>
        <w:autoSpaceDE/>
        <w:autoSpaceDN/>
        <w:bidi w:val="0"/>
        <w:adjustRightInd/>
        <w:snapToGrid/>
        <w:spacing w:before="157" w:beforeLines="50" w:after="156" w:afterLines="50" w:line="360" w:lineRule="exact"/>
        <w:ind w:leftChars="0" w:right="641" w:rightChars="0"/>
        <w:textAlignment w:val="auto"/>
        <w:rPr>
          <w:rFonts w:ascii="仿宋_GB2312" w:eastAsia="仿宋_GB2312"/>
          <w:b/>
          <w:color w:val="auto"/>
          <w:sz w:val="28"/>
          <w:szCs w:val="28"/>
          <w:highlight w:val="none"/>
        </w:rPr>
      </w:pPr>
      <w:r>
        <w:rPr>
          <w:rFonts w:hint="eastAsia" w:ascii="仿宋_GB2312" w:eastAsia="仿宋_GB2312"/>
          <w:b/>
          <w:color w:val="auto"/>
          <w:sz w:val="28"/>
          <w:szCs w:val="28"/>
          <w:highlight w:val="none"/>
        </w:rPr>
        <w:t>三、商务要求</w:t>
      </w:r>
    </w:p>
    <w:p w14:paraId="4CA2C81C">
      <w:pPr>
        <w:spacing w:line="42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1、提供符合医院在型号、规格、品牌、质量等方面要求的产品。</w:t>
      </w:r>
    </w:p>
    <w:p w14:paraId="4F14C423">
      <w:pPr>
        <w:spacing w:line="42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2、供应商在收到采购方订单后，</w:t>
      </w:r>
      <w:r>
        <w:rPr>
          <w:rFonts w:hint="eastAsia" w:ascii="仿宋_GB2312" w:eastAsia="仿宋_GB2312"/>
          <w:color w:val="auto"/>
          <w:sz w:val="28"/>
          <w:szCs w:val="28"/>
          <w:highlight w:val="none"/>
          <w:lang w:val="en-US" w:eastAsia="zh-CN"/>
        </w:rPr>
        <w:t>当</w:t>
      </w:r>
      <w:r>
        <w:rPr>
          <w:rFonts w:hint="eastAsia" w:ascii="仿宋_GB2312" w:eastAsia="仿宋_GB2312"/>
          <w:color w:val="auto"/>
          <w:sz w:val="28"/>
          <w:szCs w:val="28"/>
          <w:highlight w:val="none"/>
        </w:rPr>
        <w:t>天内交货，如有特殊情况，双方可协商送货时间；供应商应在约定的时间内将符合采购方要求的货物如数送到采购方</w:t>
      </w:r>
      <w:r>
        <w:rPr>
          <w:rFonts w:hint="eastAsia" w:ascii="仿宋_GB2312" w:eastAsia="仿宋_GB2312"/>
          <w:color w:val="auto"/>
          <w:sz w:val="28"/>
          <w:szCs w:val="28"/>
          <w:highlight w:val="none"/>
          <w:lang w:val="en-US" w:eastAsia="zh-CN"/>
        </w:rPr>
        <w:t>佛山市高明区中医院</w:t>
      </w:r>
      <w:r>
        <w:rPr>
          <w:rFonts w:hint="eastAsia" w:ascii="仿宋_GB2312" w:eastAsia="仿宋_GB2312"/>
          <w:color w:val="auto"/>
          <w:sz w:val="28"/>
          <w:szCs w:val="28"/>
          <w:highlight w:val="none"/>
        </w:rPr>
        <w:t>指定地点；除客观不可抗力情况外，供应商不得推迟送货。如确需延迟送货的，供应商应告知采购方并征得采购方同意。</w:t>
      </w:r>
    </w:p>
    <w:p w14:paraId="4ED5B098">
      <w:pPr>
        <w:spacing w:line="42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3、实行产品质量三包（包质量、包退、包换）。</w:t>
      </w:r>
    </w:p>
    <w:p w14:paraId="395110DF">
      <w:pPr>
        <w:spacing w:line="42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4、采购方在验收货品时，如发现货品的型号、规格、品牌、质量等不符合要求时，供应商应无条件退货或换货。接到书面异议</w:t>
      </w:r>
      <w:r>
        <w:rPr>
          <w:rFonts w:hint="eastAsia" w:ascii="仿宋_GB2312" w:eastAsia="仿宋_GB2312"/>
          <w:color w:val="auto"/>
          <w:sz w:val="28"/>
          <w:szCs w:val="28"/>
          <w:highlight w:val="none"/>
          <w:lang w:eastAsia="zh-CN"/>
        </w:rPr>
        <w:t>的，</w:t>
      </w:r>
      <w:r>
        <w:rPr>
          <w:rFonts w:hint="eastAsia" w:ascii="仿宋_GB2312" w:eastAsia="仿宋_GB2312"/>
          <w:color w:val="auto"/>
          <w:sz w:val="28"/>
          <w:szCs w:val="28"/>
          <w:highlight w:val="none"/>
        </w:rPr>
        <w:t>1天内处理并函复。</w:t>
      </w:r>
    </w:p>
    <w:p w14:paraId="1485C21B">
      <w:pPr>
        <w:spacing w:line="42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5、个别品种因特殊情况需临时增补的，供应商应在1小时内响应，3小时内送达。</w:t>
      </w:r>
    </w:p>
    <w:p w14:paraId="160BA8A2">
      <w:pPr>
        <w:spacing w:line="42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6、供应商如出现响应时间/供货不及时、质量不合格、违反商品退换货规定的，或被采购方使用科室投诉经查属实的；将予以记录，并按</w:t>
      </w:r>
      <w:r>
        <w:rPr>
          <w:rFonts w:hint="eastAsia" w:ascii="仿宋_GB2312" w:eastAsia="仿宋_GB2312"/>
          <w:color w:val="auto"/>
          <w:sz w:val="28"/>
          <w:szCs w:val="28"/>
          <w:highlight w:val="none"/>
          <w:lang w:val="en-US" w:eastAsia="zh-CN"/>
        </w:rPr>
        <w:t>200</w:t>
      </w:r>
      <w:r>
        <w:rPr>
          <w:rFonts w:hint="eastAsia" w:ascii="仿宋_GB2312" w:eastAsia="仿宋_GB2312"/>
          <w:color w:val="auto"/>
          <w:sz w:val="28"/>
          <w:szCs w:val="28"/>
          <w:highlight w:val="none"/>
        </w:rPr>
        <w:t>元/次进行质量扣罚并在结算当月货款中扣除，造成的一切损失由供应商承担；超过3次以上或情节严重的，采购方有权终止合同。</w:t>
      </w:r>
    </w:p>
    <w:p w14:paraId="056DB98A">
      <w:pPr>
        <w:spacing w:line="42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7、为不影响工作及避免日后争议，送货单应与货同行，即时签收，过后不补。</w:t>
      </w:r>
    </w:p>
    <w:p w14:paraId="73BC8C12">
      <w:pPr>
        <w:spacing w:line="42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、在医院签收之前，货物的所有权和风险属于供应商，货物发生遗失、损坏</w:t>
      </w:r>
      <w:r>
        <w:rPr>
          <w:rFonts w:hint="eastAsia" w:ascii="仿宋_GB2312" w:eastAsia="仿宋_GB2312"/>
          <w:color w:val="auto"/>
          <w:sz w:val="28"/>
          <w:szCs w:val="28"/>
          <w:highlight w:val="none"/>
          <w:lang w:val="en-US" w:eastAsia="zh-CN"/>
        </w:rPr>
        <w:t>等</w:t>
      </w:r>
      <w:r>
        <w:rPr>
          <w:rFonts w:hint="eastAsia" w:ascii="仿宋_GB2312" w:eastAsia="仿宋_GB2312"/>
          <w:color w:val="auto"/>
          <w:sz w:val="28"/>
          <w:szCs w:val="28"/>
          <w:highlight w:val="none"/>
        </w:rPr>
        <w:t>由供应商负责。</w:t>
      </w:r>
    </w:p>
    <w:p w14:paraId="32E7523D">
      <w:pPr>
        <w:spacing w:line="42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、按采购方要求派1～2位有相关技术知识的工作人员了解采购方需求并进行业务跟进。</w:t>
      </w:r>
    </w:p>
    <w:p w14:paraId="2DFF6DBA">
      <w:pPr>
        <w:spacing w:line="42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、送货工具、卸货工具、送货费用（含停车费），由供应商自理。</w:t>
      </w:r>
    </w:p>
    <w:p w14:paraId="500E111D">
      <w:pPr>
        <w:spacing w:line="420" w:lineRule="exact"/>
        <w:rPr>
          <w:rFonts w:hint="eastAsia" w:ascii="仿宋_GB2312" w:eastAsia="仿宋_GB2312"/>
          <w:b w:val="0"/>
          <w:bCs w:val="0"/>
          <w:color w:val="auto"/>
          <w:sz w:val="28"/>
          <w:szCs w:val="28"/>
          <w:highlight w:val="none"/>
          <w:lang w:val="en-US" w:eastAsia="zh-CN"/>
        </w:rPr>
      </w:pPr>
      <w:r>
        <w:rPr>
          <w:rFonts w:hint="eastAsia" w:ascii="仿宋_GB2312" w:eastAsia="仿宋_GB2312"/>
          <w:color w:val="auto"/>
          <w:sz w:val="28"/>
          <w:szCs w:val="28"/>
          <w:highlight w:val="none"/>
          <w:lang w:val="en-US" w:eastAsia="zh-CN"/>
        </w:rPr>
        <w:t>11、供应商存在以下情况，采购方有权选择其他供应商送货：（1）无法提供院方所需产品；（2）院方急需但供货商送货不及时；</w:t>
      </w:r>
      <w:r>
        <w:rPr>
          <w:rFonts w:hint="eastAsia" w:ascii="仿宋_GB2312" w:eastAsia="仿宋_GB2312"/>
          <w:b w:val="0"/>
          <w:bCs w:val="0"/>
          <w:color w:val="auto"/>
          <w:sz w:val="28"/>
          <w:szCs w:val="28"/>
          <w:highlight w:val="none"/>
          <w:lang w:val="en-US" w:eastAsia="zh-CN"/>
        </w:rPr>
        <w:t>（3）不在附件1目录范围产品且价格高于周边供货商价格。</w:t>
      </w:r>
    </w:p>
    <w:p w14:paraId="7063BD41">
      <w:pPr>
        <w:spacing w:line="420" w:lineRule="exact"/>
        <w:rPr>
          <w:rFonts w:hint="default" w:ascii="仿宋_GB2312" w:eastAsia="仿宋_GB2312"/>
          <w:b w:val="0"/>
          <w:bCs w:val="0"/>
          <w:color w:val="auto"/>
          <w:sz w:val="28"/>
          <w:szCs w:val="28"/>
          <w:highlight w:val="none"/>
          <w:lang w:val="en-US" w:eastAsia="zh-CN"/>
        </w:rPr>
      </w:pPr>
      <w:r>
        <w:rPr>
          <w:rFonts w:hint="eastAsia" w:ascii="仿宋_GB2312" w:eastAsia="仿宋_GB2312" w:cs="宋体"/>
          <w:color w:val="auto"/>
          <w:sz w:val="28"/>
          <w:szCs w:val="28"/>
          <w:highlight w:val="none"/>
          <w:lang w:val="en-US" w:eastAsia="zh-CN"/>
        </w:rPr>
        <w:t>12、年采购限额10万元/年（含税），实际采购费用到临界限额费用9.5万元时，乙方应及时提醒甲方，甲方同意后才能配送，否则超过限额部分费用由乙方自行承担。</w:t>
      </w:r>
    </w:p>
    <w:p w14:paraId="2EA21610">
      <w:pPr>
        <w:spacing w:line="420" w:lineRule="exact"/>
        <w:rPr>
          <w:rFonts w:ascii="仿宋_GB2312" w:eastAsia="仿宋_GB2312"/>
          <w:b/>
          <w:color w:val="auto"/>
          <w:sz w:val="28"/>
          <w:szCs w:val="28"/>
          <w:highlight w:val="none"/>
        </w:rPr>
      </w:pPr>
      <w:r>
        <w:rPr>
          <w:rFonts w:hint="eastAsia" w:ascii="仿宋_GB2312" w:eastAsia="仿宋_GB2312"/>
          <w:b/>
          <w:color w:val="auto"/>
          <w:sz w:val="28"/>
          <w:szCs w:val="28"/>
          <w:highlight w:val="none"/>
        </w:rPr>
        <w:t>1</w:t>
      </w:r>
      <w:r>
        <w:rPr>
          <w:rFonts w:hint="eastAsia" w:ascii="仿宋_GB2312" w:eastAsia="仿宋_GB2312"/>
          <w:b/>
          <w:color w:val="auto"/>
          <w:sz w:val="28"/>
          <w:szCs w:val="28"/>
          <w:highlight w:val="none"/>
          <w:lang w:val="en-US" w:eastAsia="zh-CN"/>
        </w:rPr>
        <w:t>3</w:t>
      </w:r>
      <w:r>
        <w:rPr>
          <w:rFonts w:hint="eastAsia" w:ascii="仿宋_GB2312" w:eastAsia="仿宋_GB2312"/>
          <w:b/>
          <w:color w:val="auto"/>
          <w:sz w:val="28"/>
          <w:szCs w:val="28"/>
          <w:highlight w:val="none"/>
        </w:rPr>
        <w:t>、价格要求：</w:t>
      </w:r>
    </w:p>
    <w:p w14:paraId="4569CEF2">
      <w:pPr>
        <w:spacing w:line="42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.1 本项目采用固定单价方式。</w:t>
      </w:r>
    </w:p>
    <w:p w14:paraId="4058DB9D">
      <w:pPr>
        <w:spacing w:line="42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.2 项目结算金额=订货数量×单价。</w:t>
      </w:r>
    </w:p>
    <w:p w14:paraId="62C5F6FA">
      <w:pPr>
        <w:spacing w:line="420" w:lineRule="exact"/>
        <w:rPr>
          <w:rFonts w:ascii="仿宋_GB2312" w:eastAsia="仿宋_GB2312"/>
          <w:b/>
          <w:color w:val="auto"/>
          <w:sz w:val="28"/>
          <w:szCs w:val="28"/>
          <w:highlight w:val="none"/>
        </w:rPr>
      </w:pPr>
      <w:r>
        <w:rPr>
          <w:rFonts w:hint="eastAsia" w:ascii="仿宋_GB2312" w:eastAsia="仿宋_GB2312"/>
          <w:b/>
          <w:color w:val="auto"/>
          <w:sz w:val="28"/>
          <w:szCs w:val="28"/>
          <w:highlight w:val="none"/>
        </w:rPr>
        <w:t>1</w:t>
      </w:r>
      <w:r>
        <w:rPr>
          <w:rFonts w:hint="eastAsia" w:ascii="仿宋_GB2312" w:eastAsia="仿宋_GB2312"/>
          <w:b/>
          <w:color w:val="auto"/>
          <w:sz w:val="28"/>
          <w:szCs w:val="28"/>
          <w:highlight w:val="none"/>
          <w:lang w:val="en-US" w:eastAsia="zh-CN"/>
        </w:rPr>
        <w:t>4</w:t>
      </w:r>
      <w:r>
        <w:rPr>
          <w:rFonts w:hint="eastAsia" w:ascii="仿宋_GB2312" w:eastAsia="仿宋_GB2312"/>
          <w:b/>
          <w:color w:val="auto"/>
          <w:sz w:val="28"/>
          <w:szCs w:val="28"/>
          <w:highlight w:val="none"/>
          <w:lang w:eastAsia="zh-CN"/>
        </w:rPr>
        <w:t>、</w:t>
      </w:r>
      <w:r>
        <w:rPr>
          <w:rFonts w:hint="eastAsia" w:ascii="仿宋_GB2312" w:eastAsia="仿宋_GB2312"/>
          <w:b/>
          <w:color w:val="auto"/>
          <w:sz w:val="28"/>
          <w:szCs w:val="28"/>
          <w:highlight w:val="none"/>
        </w:rPr>
        <w:t>结算方式</w:t>
      </w:r>
    </w:p>
    <w:p w14:paraId="2C37294F">
      <w:pPr>
        <w:spacing w:line="42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.1货款结算方式：采用“按实结算”方式，</w:t>
      </w:r>
      <w:r>
        <w:rPr>
          <w:rFonts w:hint="eastAsia" w:ascii="仿宋_GB2312" w:eastAsia="仿宋_GB2312"/>
          <w:color w:val="auto"/>
          <w:sz w:val="28"/>
          <w:szCs w:val="28"/>
          <w:highlight w:val="none"/>
          <w:lang w:val="en-US" w:eastAsia="zh-CN"/>
        </w:rPr>
        <w:t>每季度结算一次</w:t>
      </w:r>
      <w:r>
        <w:rPr>
          <w:rFonts w:hint="eastAsia" w:ascii="仿宋_GB2312" w:eastAsia="仿宋_GB2312"/>
          <w:color w:val="auto"/>
          <w:sz w:val="28"/>
          <w:szCs w:val="28"/>
          <w:highlight w:val="none"/>
        </w:rPr>
        <w:t>。</w:t>
      </w:r>
    </w:p>
    <w:p w14:paraId="6369DDBF">
      <w:pPr>
        <w:spacing w:line="42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.2 医院收到供应商收货凭证和有效等额发票后，</w:t>
      </w:r>
      <w:r>
        <w:rPr>
          <w:rFonts w:hint="eastAsia" w:ascii="仿宋_GB2312" w:eastAsia="仿宋_GB2312"/>
          <w:color w:val="auto"/>
          <w:sz w:val="28"/>
          <w:szCs w:val="28"/>
          <w:highlight w:val="none"/>
          <w:lang w:val="en-US" w:eastAsia="zh-CN"/>
        </w:rPr>
        <w:t>半年</w:t>
      </w:r>
      <w:r>
        <w:rPr>
          <w:rFonts w:hint="eastAsia" w:ascii="仿宋_GB2312" w:eastAsia="仿宋_GB2312"/>
          <w:color w:val="auto"/>
          <w:sz w:val="28"/>
          <w:szCs w:val="28"/>
          <w:highlight w:val="none"/>
        </w:rPr>
        <w:t>内以转账付款方式缴付货款给供应商。</w:t>
      </w:r>
    </w:p>
    <w:p w14:paraId="165703DA">
      <w:pPr>
        <w:spacing w:line="42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.3 收款方、出具发票方、合同乙方均必须与供应商名称一致。</w:t>
      </w:r>
    </w:p>
    <w:p w14:paraId="1537F65E">
      <w:pPr>
        <w:spacing w:line="42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.4发票和送货单严格按附件《</w:t>
      </w:r>
      <w:r>
        <w:rPr>
          <w:rFonts w:hint="eastAsia" w:ascii="仿宋_GB2312" w:eastAsia="仿宋_GB2312"/>
          <w:color w:val="auto"/>
          <w:sz w:val="28"/>
          <w:szCs w:val="28"/>
          <w:highlight w:val="none"/>
          <w:lang w:val="en-US" w:eastAsia="zh-CN"/>
        </w:rPr>
        <w:t>五金维修配件定点供货资格需求书</w:t>
      </w:r>
      <w:r>
        <w:rPr>
          <w:rFonts w:hint="eastAsia" w:ascii="仿宋_GB2312" w:eastAsia="仿宋_GB2312"/>
          <w:color w:val="auto"/>
          <w:sz w:val="28"/>
          <w:szCs w:val="28"/>
          <w:highlight w:val="none"/>
        </w:rPr>
        <w:t>》所列商品名称、规格、单价</w:t>
      </w:r>
      <w:r>
        <w:rPr>
          <w:rFonts w:hint="eastAsia" w:ascii="仿宋_GB2312" w:eastAsia="仿宋_GB2312"/>
          <w:color w:val="auto"/>
          <w:sz w:val="28"/>
          <w:szCs w:val="28"/>
          <w:highlight w:val="none"/>
          <w:lang w:val="en-US" w:eastAsia="zh-CN"/>
        </w:rPr>
        <w:t>等信息</w:t>
      </w:r>
      <w:r>
        <w:rPr>
          <w:rFonts w:hint="eastAsia" w:ascii="仿宋_GB2312" w:eastAsia="仿宋_GB2312"/>
          <w:color w:val="auto"/>
          <w:sz w:val="28"/>
          <w:szCs w:val="28"/>
          <w:highlight w:val="none"/>
        </w:rPr>
        <w:t>填列。</w:t>
      </w:r>
    </w:p>
    <w:p w14:paraId="672B7571">
      <w:pPr>
        <w:spacing w:line="420" w:lineRule="exact"/>
        <w:rPr>
          <w:rFonts w:ascii="仿宋_GB2312" w:eastAsia="仿宋_GB2312"/>
          <w:b/>
          <w:color w:val="auto"/>
          <w:sz w:val="28"/>
          <w:szCs w:val="28"/>
          <w:highlight w:val="none"/>
        </w:rPr>
      </w:pPr>
      <w:r>
        <w:rPr>
          <w:rFonts w:hint="eastAsia" w:ascii="仿宋_GB2312" w:eastAsia="仿宋_GB2312"/>
          <w:b/>
          <w:color w:val="auto"/>
          <w:sz w:val="28"/>
          <w:szCs w:val="28"/>
          <w:highlight w:val="none"/>
        </w:rPr>
        <w:t>1</w:t>
      </w:r>
      <w:r>
        <w:rPr>
          <w:rFonts w:hint="eastAsia" w:ascii="仿宋_GB2312" w:eastAsia="仿宋_GB2312"/>
          <w:b/>
          <w:color w:val="auto"/>
          <w:sz w:val="28"/>
          <w:szCs w:val="28"/>
          <w:highlight w:val="none"/>
          <w:lang w:val="en-US" w:eastAsia="zh-CN"/>
        </w:rPr>
        <w:t>5</w:t>
      </w:r>
      <w:r>
        <w:rPr>
          <w:rFonts w:hint="eastAsia" w:ascii="仿宋_GB2312" w:eastAsia="仿宋_GB2312"/>
          <w:b/>
          <w:color w:val="auto"/>
          <w:sz w:val="28"/>
          <w:szCs w:val="28"/>
          <w:highlight w:val="none"/>
        </w:rPr>
        <w:t>、交货地点</w:t>
      </w:r>
    </w:p>
    <w:p w14:paraId="5EB3A626">
      <w:pPr>
        <w:spacing w:line="420" w:lineRule="exact"/>
        <w:rPr>
          <w:rFonts w:hint="eastAsia" w:ascii="仿宋_GB2312" w:hAnsi="仿宋_GB2312" w:eastAsia="仿宋_GB2312" w:cs="仿宋_GB2312"/>
          <w:b/>
          <w:bCs/>
          <w:i w:val="0"/>
          <w:iCs w:val="0"/>
          <w:caps w:val="0"/>
          <w:color w:val="auto"/>
          <w:spacing w:val="0"/>
          <w:kern w:val="0"/>
          <w:sz w:val="28"/>
          <w:szCs w:val="28"/>
          <w:highlight w:val="none"/>
          <w:shd w:val="clear" w:color="auto" w:fill="FFFFFF"/>
          <w:lang w:val="en-US" w:eastAsia="zh-CN" w:bidi="ar"/>
        </w:rPr>
      </w:pPr>
      <w:r>
        <w:rPr>
          <w:rFonts w:hint="eastAsia" w:ascii="仿宋_GB2312" w:eastAsia="仿宋_GB2312"/>
          <w:color w:val="auto"/>
          <w:sz w:val="28"/>
          <w:szCs w:val="28"/>
          <w:highlight w:val="none"/>
        </w:rPr>
        <w:t>按采购方要求送货到</w:t>
      </w:r>
      <w:r>
        <w:rPr>
          <w:rFonts w:hint="eastAsia" w:ascii="仿宋_GB2312" w:eastAsia="仿宋_GB2312"/>
          <w:color w:val="auto"/>
          <w:sz w:val="28"/>
          <w:szCs w:val="28"/>
          <w:highlight w:val="none"/>
          <w:lang w:val="en-US" w:eastAsia="zh-CN"/>
        </w:rPr>
        <w:t>高明区</w:t>
      </w:r>
      <w:r>
        <w:rPr>
          <w:rFonts w:hint="eastAsia" w:ascii="仿宋_GB2312" w:eastAsia="仿宋_GB2312"/>
          <w:color w:val="auto"/>
          <w:sz w:val="28"/>
          <w:szCs w:val="28"/>
          <w:highlight w:val="none"/>
        </w:rPr>
        <w:t>中医院指定地点</w:t>
      </w:r>
      <w:bookmarkStart w:id="1" w:name="OLE_LINK1"/>
      <w:r>
        <w:rPr>
          <w:rFonts w:hint="eastAsia" w:ascii="仿宋_GB2312" w:eastAsia="仿宋_GB2312"/>
          <w:color w:val="auto"/>
          <w:sz w:val="28"/>
          <w:szCs w:val="28"/>
          <w:highlight w:val="none"/>
        </w:rPr>
        <w:t>。</w:t>
      </w:r>
      <w:bookmarkEnd w:id="1"/>
    </w:p>
    <w:p w14:paraId="3720E80F">
      <w:pPr>
        <w:pStyle w:val="12"/>
        <w:keepNext w:val="0"/>
        <w:keepLines w:val="0"/>
        <w:pageBreakBefore w:val="0"/>
        <w:widowControl w:val="0"/>
        <w:numPr>
          <w:ilvl w:val="0"/>
          <w:numId w:val="0"/>
        </w:numPr>
        <w:kinsoku/>
        <w:wordWrap/>
        <w:overflowPunct/>
        <w:topLinePunct w:val="0"/>
        <w:autoSpaceDE/>
        <w:autoSpaceDN/>
        <w:bidi w:val="0"/>
        <w:adjustRightInd/>
        <w:snapToGrid/>
        <w:spacing w:before="157" w:beforeLines="50" w:after="156" w:afterLines="50" w:line="360" w:lineRule="exact"/>
        <w:ind w:leftChars="0" w:right="641" w:rightChars="0"/>
        <w:textAlignment w:val="auto"/>
        <w:rPr>
          <w:rFonts w:hint="default" w:ascii="仿宋_GB2312" w:hAnsi="仿宋_GB2312" w:eastAsia="仿宋_GB2312" w:cs="仿宋_GB2312"/>
          <w:b/>
          <w:bCs/>
          <w:i w:val="0"/>
          <w:iCs w:val="0"/>
          <w:caps w:val="0"/>
          <w:color w:val="auto"/>
          <w:spacing w:val="0"/>
          <w:kern w:val="0"/>
          <w:sz w:val="28"/>
          <w:szCs w:val="28"/>
          <w:highlight w:val="none"/>
          <w:shd w:val="clear" w:color="auto" w:fill="FFFFFF"/>
          <w:lang w:val="en-US" w:eastAsia="zh-CN" w:bidi="ar"/>
        </w:rPr>
      </w:pPr>
      <w:r>
        <w:rPr>
          <w:rFonts w:hint="eastAsia" w:ascii="仿宋_GB2312" w:hAnsi="仿宋_GB2312" w:eastAsia="仿宋_GB2312" w:cs="仿宋_GB2312"/>
          <w:b/>
          <w:bCs/>
          <w:i w:val="0"/>
          <w:iCs w:val="0"/>
          <w:caps w:val="0"/>
          <w:color w:val="auto"/>
          <w:spacing w:val="0"/>
          <w:kern w:val="0"/>
          <w:sz w:val="28"/>
          <w:szCs w:val="28"/>
          <w:highlight w:val="none"/>
          <w:shd w:val="clear" w:color="auto" w:fill="FFFFFF"/>
          <w:lang w:val="en-US" w:eastAsia="zh-CN" w:bidi="ar"/>
        </w:rPr>
        <w:t>四、评审要求</w:t>
      </w:r>
    </w:p>
    <w:p w14:paraId="5026048E">
      <w:pPr>
        <w:keepNext w:val="0"/>
        <w:keepLines w:val="0"/>
        <w:widowControl/>
        <w:suppressLineNumbers w:val="0"/>
        <w:spacing w:before="0" w:beforeLines="0" w:beforeAutospacing="0" w:after="0" w:afterLines="0" w:afterAutospacing="0" w:line="405" w:lineRule="atLeast"/>
        <w:ind w:left="0" w:right="0" w:firstLine="0"/>
        <w:jc w:val="left"/>
        <w:rPr>
          <w:rFonts w:ascii="微软雅黑" w:hAnsi="微软雅黑" w:eastAsia="微软雅黑" w:cs="微软雅黑"/>
          <w:i w:val="0"/>
          <w:iCs w:val="0"/>
          <w:caps w:val="0"/>
          <w:color w:val="auto"/>
          <w:spacing w:val="0"/>
          <w:sz w:val="27"/>
          <w:szCs w:val="27"/>
          <w:highlight w:val="none"/>
        </w:rPr>
      </w:pPr>
      <w:r>
        <w:rPr>
          <w:rFonts w:ascii="仿宋_GB2312" w:hAnsi="微软雅黑" w:eastAsia="仿宋_GB2312" w:cs="仿宋_GB2312"/>
          <w:i w:val="0"/>
          <w:iCs w:val="0"/>
          <w:caps w:val="0"/>
          <w:color w:val="auto"/>
          <w:spacing w:val="0"/>
          <w:kern w:val="0"/>
          <w:sz w:val="28"/>
          <w:szCs w:val="28"/>
          <w:highlight w:val="none"/>
          <w:lang w:val="en-US" w:eastAsia="zh-CN" w:bidi="ar"/>
        </w:rPr>
        <w:t> </w:t>
      </w:r>
      <w:r>
        <w:rPr>
          <w:rFonts w:hint="eastAsia" w:ascii="仿宋_GB2312" w:hAnsi="微软雅黑" w:eastAsia="仿宋_GB2312" w:cs="仿宋_GB2312"/>
          <w:i w:val="0"/>
          <w:iCs w:val="0"/>
          <w:caps w:val="0"/>
          <w:color w:val="auto"/>
          <w:spacing w:val="0"/>
          <w:kern w:val="0"/>
          <w:sz w:val="28"/>
          <w:szCs w:val="28"/>
          <w:highlight w:val="none"/>
          <w:lang w:val="en-US" w:eastAsia="zh-CN" w:bidi="ar"/>
        </w:rPr>
        <w:t xml:space="preserve">    本项目采用综合评分办法，评标委员会严格按照招标文件规定的评分标准和要求，对各投标文件进行综合评审，按得分高低顺序推荐中标候选人。具体评分细则如下：</w:t>
      </w:r>
    </w:p>
    <w:tbl>
      <w:tblPr>
        <w:tblStyle w:val="7"/>
        <w:tblW w:w="985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8"/>
        <w:gridCol w:w="1667"/>
        <w:gridCol w:w="842"/>
        <w:gridCol w:w="5429"/>
        <w:gridCol w:w="1188"/>
      </w:tblGrid>
      <w:tr w14:paraId="118CA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2E7CC">
            <w:pPr>
              <w:keepNext w:val="0"/>
              <w:keepLines w:val="0"/>
              <w:widowControl/>
              <w:suppressLineNumbers w:val="0"/>
              <w:jc w:val="center"/>
              <w:textAlignment w:val="center"/>
              <w:rPr>
                <w:rFonts w:hint="eastAsia" w:ascii="宋体" w:hAnsi="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序号</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C1A15">
            <w:pPr>
              <w:keepNext w:val="0"/>
              <w:keepLines w:val="0"/>
              <w:widowControl/>
              <w:suppressLineNumbers w:val="0"/>
              <w:jc w:val="center"/>
              <w:textAlignment w:val="center"/>
              <w:rPr>
                <w:rFonts w:hint="eastAsia" w:ascii="宋体" w:hAnsi="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评审内容</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6D4AB">
            <w:pPr>
              <w:keepNext w:val="0"/>
              <w:keepLines w:val="0"/>
              <w:widowControl/>
              <w:suppressLineNumbers w:val="0"/>
              <w:jc w:val="center"/>
              <w:textAlignment w:val="center"/>
              <w:rPr>
                <w:rFonts w:hint="eastAsia" w:ascii="宋体" w:hAnsi="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分值</w:t>
            </w:r>
          </w:p>
        </w:tc>
        <w:tc>
          <w:tcPr>
            <w:tcW w:w="5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CB370">
            <w:pPr>
              <w:keepNext w:val="0"/>
              <w:keepLines w:val="0"/>
              <w:widowControl/>
              <w:suppressLineNumbers w:val="0"/>
              <w:jc w:val="center"/>
              <w:textAlignment w:val="center"/>
              <w:rPr>
                <w:rFonts w:hint="eastAsia" w:ascii="宋体" w:hAnsi="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评审依据</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589AC">
            <w:pPr>
              <w:keepNext w:val="0"/>
              <w:keepLines w:val="0"/>
              <w:widowControl/>
              <w:suppressLineNumbers w:val="0"/>
              <w:jc w:val="center"/>
              <w:textAlignment w:val="center"/>
              <w:rPr>
                <w:rFonts w:hint="eastAsia" w:ascii="宋体" w:hAnsi="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备注</w:t>
            </w:r>
          </w:p>
        </w:tc>
      </w:tr>
      <w:tr w14:paraId="33553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2"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F7067">
            <w:pPr>
              <w:keepNext w:val="0"/>
              <w:keepLines w:val="0"/>
              <w:widowControl/>
              <w:suppressLineNumbers w:val="0"/>
              <w:jc w:val="center"/>
              <w:textAlignment w:val="center"/>
              <w:rPr>
                <w:rFonts w:hint="eastAsia" w:ascii="宋体" w:hAnsi="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1</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BFB7E">
            <w:pPr>
              <w:keepNext w:val="0"/>
              <w:keepLines w:val="0"/>
              <w:widowControl/>
              <w:suppressLineNumbers w:val="0"/>
              <w:jc w:val="center"/>
              <w:textAlignment w:val="center"/>
              <w:rPr>
                <w:rFonts w:hint="default" w:ascii="宋体" w:hAnsi="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产品质量</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90177">
            <w:pPr>
              <w:keepNext w:val="0"/>
              <w:keepLines w:val="0"/>
              <w:widowControl/>
              <w:suppressLineNumbers w:val="0"/>
              <w:jc w:val="center"/>
              <w:textAlignment w:val="center"/>
              <w:rPr>
                <w:rFonts w:hint="default" w:ascii="宋体" w:hAnsi="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20</w:t>
            </w:r>
          </w:p>
        </w:tc>
        <w:tc>
          <w:tcPr>
            <w:tcW w:w="5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8A01F">
            <w:pPr>
              <w:keepNext w:val="0"/>
              <w:keepLines w:val="0"/>
              <w:widowControl/>
              <w:suppressLineNumbers w:val="0"/>
              <w:jc w:val="left"/>
              <w:textAlignment w:val="center"/>
              <w:rPr>
                <w:rFonts w:hint="eastAsia" w:ascii="宋体" w:hAnsi="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提供相关依据和证明资料</w:t>
            </w:r>
            <w:bookmarkStart w:id="2" w:name="OLE_LINK7"/>
            <w:r>
              <w:rPr>
                <w:rFonts w:hint="eastAsia" w:ascii="宋体" w:hAnsi="宋体" w:cs="宋体"/>
                <w:i w:val="0"/>
                <w:iCs w:val="0"/>
                <w:color w:val="auto"/>
                <w:sz w:val="24"/>
                <w:szCs w:val="24"/>
                <w:u w:val="none"/>
                <w:lang w:val="en-US" w:eastAsia="zh-CN"/>
              </w:rPr>
              <w:t>并加盖报名单位公章。</w:t>
            </w:r>
            <w:bookmarkEnd w:id="2"/>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491F4">
            <w:pPr>
              <w:keepNext w:val="0"/>
              <w:keepLines w:val="0"/>
              <w:widowControl/>
              <w:suppressLineNumbers w:val="0"/>
              <w:jc w:val="center"/>
              <w:textAlignment w:val="center"/>
              <w:rPr>
                <w:rFonts w:hint="eastAsia" w:ascii="宋体" w:hAnsi="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综合评审</w:t>
            </w:r>
          </w:p>
        </w:tc>
      </w:tr>
      <w:tr w14:paraId="1CABD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4"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AABFF">
            <w:pPr>
              <w:keepNext w:val="0"/>
              <w:keepLines w:val="0"/>
              <w:widowControl/>
              <w:suppressLineNumbers w:val="0"/>
              <w:jc w:val="center"/>
              <w:textAlignment w:val="center"/>
              <w:rPr>
                <w:rFonts w:hint="default" w:ascii="宋体" w:hAnsi="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2</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9A593">
            <w:pPr>
              <w:keepNext w:val="0"/>
              <w:keepLines w:val="0"/>
              <w:widowControl/>
              <w:suppressLineNumbers w:val="0"/>
              <w:jc w:val="center"/>
              <w:textAlignment w:val="center"/>
              <w:rPr>
                <w:rFonts w:hint="default" w:ascii="宋体" w:hAnsi="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配送方案、应急处理</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53864">
            <w:pPr>
              <w:keepNext w:val="0"/>
              <w:keepLines w:val="0"/>
              <w:widowControl/>
              <w:suppressLineNumbers w:val="0"/>
              <w:jc w:val="center"/>
              <w:textAlignment w:val="center"/>
              <w:rPr>
                <w:rFonts w:hint="default" w:ascii="宋体" w:hAnsi="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5</w:t>
            </w:r>
          </w:p>
        </w:tc>
        <w:tc>
          <w:tcPr>
            <w:tcW w:w="5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CD1B4">
            <w:pPr>
              <w:keepNext w:val="0"/>
              <w:keepLines w:val="0"/>
              <w:widowControl/>
              <w:suppressLineNumbers w:val="0"/>
              <w:jc w:val="left"/>
              <w:textAlignment w:val="center"/>
              <w:rPr>
                <w:rFonts w:hint="eastAsia" w:ascii="宋体" w:hAnsi="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提供相关依据和证明材料并加盖报名单位公章。</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B8331">
            <w:pPr>
              <w:keepNext w:val="0"/>
              <w:keepLines w:val="0"/>
              <w:widowControl/>
              <w:suppressLineNumbers w:val="0"/>
              <w:jc w:val="center"/>
              <w:textAlignment w:val="center"/>
              <w:rPr>
                <w:rFonts w:hint="eastAsia" w:ascii="宋体" w:hAnsi="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综合评审</w:t>
            </w:r>
          </w:p>
        </w:tc>
      </w:tr>
      <w:tr w14:paraId="53656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4"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A0B52">
            <w:pPr>
              <w:keepNext w:val="0"/>
              <w:keepLines w:val="0"/>
              <w:widowControl/>
              <w:suppressLineNumbers w:val="0"/>
              <w:jc w:val="center"/>
              <w:textAlignment w:val="center"/>
              <w:rPr>
                <w:rFonts w:hint="eastAsia" w:ascii="宋体" w:hAnsi="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3</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9CD86">
            <w:pPr>
              <w:keepNext w:val="0"/>
              <w:keepLines w:val="0"/>
              <w:widowControl/>
              <w:suppressLineNumbers w:val="0"/>
              <w:jc w:val="center"/>
              <w:textAlignment w:val="center"/>
              <w:rPr>
                <w:rFonts w:hint="eastAsia" w:ascii="宋体" w:hAnsi="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供货便捷性、服务承诺</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35165">
            <w:pPr>
              <w:keepNext w:val="0"/>
              <w:keepLines w:val="0"/>
              <w:widowControl/>
              <w:suppressLineNumbers w:val="0"/>
              <w:jc w:val="center"/>
              <w:textAlignment w:val="center"/>
              <w:rPr>
                <w:rFonts w:hint="eastAsia" w:ascii="宋体" w:hAnsi="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10</w:t>
            </w:r>
          </w:p>
        </w:tc>
        <w:tc>
          <w:tcPr>
            <w:tcW w:w="5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10F66">
            <w:pPr>
              <w:keepNext w:val="0"/>
              <w:keepLines w:val="0"/>
              <w:widowControl/>
              <w:suppressLineNumbers w:val="0"/>
              <w:jc w:val="left"/>
              <w:textAlignment w:val="center"/>
              <w:rPr>
                <w:rFonts w:hint="default" w:ascii="宋体" w:hAnsi="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提供相关依据和证明材料并加盖报名单位公章。</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B5D20">
            <w:pPr>
              <w:keepNext w:val="0"/>
              <w:keepLines w:val="0"/>
              <w:widowControl/>
              <w:suppressLineNumbers w:val="0"/>
              <w:jc w:val="center"/>
              <w:textAlignment w:val="center"/>
              <w:rPr>
                <w:rFonts w:hint="eastAsia" w:ascii="宋体" w:hAnsi="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综合评审</w:t>
            </w:r>
          </w:p>
        </w:tc>
      </w:tr>
      <w:tr w14:paraId="77007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5"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6A474">
            <w:pPr>
              <w:keepNext w:val="0"/>
              <w:keepLines w:val="0"/>
              <w:widowControl/>
              <w:suppressLineNumbers w:val="0"/>
              <w:jc w:val="center"/>
              <w:textAlignment w:val="center"/>
              <w:rPr>
                <w:rFonts w:hint="eastAsia" w:ascii="宋体" w:hAnsi="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4</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BA6E2">
            <w:pPr>
              <w:keepNext w:val="0"/>
              <w:keepLines w:val="0"/>
              <w:widowControl/>
              <w:suppressLineNumbers w:val="0"/>
              <w:jc w:val="center"/>
              <w:textAlignment w:val="center"/>
              <w:rPr>
                <w:rFonts w:hint="eastAsia" w:ascii="宋体" w:hAnsi="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同类项目业绩</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928E1">
            <w:pPr>
              <w:keepNext w:val="0"/>
              <w:keepLines w:val="0"/>
              <w:widowControl/>
              <w:suppressLineNumbers w:val="0"/>
              <w:jc w:val="center"/>
              <w:textAlignment w:val="center"/>
              <w:rPr>
                <w:rFonts w:hint="default" w:ascii="宋体" w:hAnsi="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5</w:t>
            </w:r>
          </w:p>
        </w:tc>
        <w:tc>
          <w:tcPr>
            <w:tcW w:w="5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B267B">
            <w:pPr>
              <w:keepNext w:val="0"/>
              <w:keepLines w:val="0"/>
              <w:widowControl/>
              <w:suppressLineNumbers w:val="0"/>
              <w:jc w:val="left"/>
              <w:textAlignment w:val="center"/>
              <w:rPr>
                <w:rFonts w:hint="eastAsia" w:ascii="宋体" w:hAnsi="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提供近三年内同类业绩，发票或送货单相关依据和证明资料复印件并加盖报名单位公章。</w:t>
            </w:r>
          </w:p>
          <w:p w14:paraId="4911A436">
            <w:pPr>
              <w:keepNext w:val="0"/>
              <w:keepLines w:val="0"/>
              <w:widowControl/>
              <w:suppressLineNumbers w:val="0"/>
              <w:jc w:val="left"/>
              <w:textAlignment w:val="center"/>
              <w:rPr>
                <w:rFonts w:hint="eastAsia" w:ascii="宋体" w:hAnsi="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（资料需按收货单位分类，同一收货单位近三年内有效累积金额不应低于5000元，</w:t>
            </w:r>
            <w:r>
              <w:rPr>
                <w:rFonts w:hint="eastAsia" w:ascii="仿宋_GB2312" w:hAnsi="仿宋_GB2312" w:eastAsia="仿宋_GB2312" w:cs="仿宋_GB2312"/>
                <w:i w:val="0"/>
                <w:iCs w:val="0"/>
                <w:caps w:val="0"/>
                <w:color w:val="auto"/>
                <w:spacing w:val="0"/>
                <w:kern w:val="0"/>
                <w:sz w:val="28"/>
                <w:szCs w:val="28"/>
                <w:highlight w:val="none"/>
                <w:shd w:val="clear" w:color="auto" w:fill="FFFFFF"/>
                <w:lang w:val="en-US" w:eastAsia="zh-CN" w:bidi="ar"/>
              </w:rPr>
              <w:t>同一采购单位业绩</w:t>
            </w:r>
            <w:r>
              <w:rPr>
                <w:rFonts w:hint="eastAsia" w:ascii="仿宋_GB2312" w:hAnsi="仿宋_GB2312" w:eastAsia="仿宋_GB2312" w:cs="仿宋_GB2312"/>
                <w:b/>
                <w:bCs/>
                <w:i w:val="0"/>
                <w:iCs w:val="0"/>
                <w:caps w:val="0"/>
                <w:color w:val="auto"/>
                <w:spacing w:val="0"/>
                <w:kern w:val="0"/>
                <w:sz w:val="28"/>
                <w:szCs w:val="28"/>
                <w:highlight w:val="none"/>
                <w:shd w:val="clear" w:color="auto" w:fill="FFFFFF"/>
                <w:lang w:val="en-US" w:eastAsia="zh-CN" w:bidi="ar"/>
              </w:rPr>
              <w:t>不重复计算</w:t>
            </w:r>
            <w:r>
              <w:rPr>
                <w:rFonts w:hint="eastAsia" w:ascii="宋体" w:hAnsi="宋体" w:cs="宋体"/>
                <w:i w:val="0"/>
                <w:iCs w:val="0"/>
                <w:color w:val="auto"/>
                <w:sz w:val="24"/>
                <w:szCs w:val="24"/>
                <w:u w:val="none"/>
                <w:lang w:val="en-US" w:eastAsia="zh-CN"/>
              </w:rPr>
              <w:t>。）</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7F34F">
            <w:pPr>
              <w:keepNext w:val="0"/>
              <w:keepLines w:val="0"/>
              <w:widowControl/>
              <w:suppressLineNumbers w:val="0"/>
              <w:jc w:val="center"/>
              <w:textAlignment w:val="center"/>
              <w:rPr>
                <w:rFonts w:hint="eastAsia" w:ascii="宋体" w:hAnsi="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综合评审</w:t>
            </w:r>
          </w:p>
        </w:tc>
      </w:tr>
      <w:tr w14:paraId="5C096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8E9EC">
            <w:pPr>
              <w:keepNext w:val="0"/>
              <w:keepLines w:val="0"/>
              <w:widowControl/>
              <w:suppressLineNumbers w:val="0"/>
              <w:jc w:val="center"/>
              <w:textAlignment w:val="center"/>
              <w:rPr>
                <w:rFonts w:hint="default" w:ascii="宋体" w:hAnsi="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5</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41944">
            <w:pPr>
              <w:keepNext w:val="0"/>
              <w:keepLines w:val="0"/>
              <w:widowControl/>
              <w:suppressLineNumbers w:val="0"/>
              <w:jc w:val="center"/>
              <w:textAlignment w:val="center"/>
              <w:rPr>
                <w:rFonts w:hint="default" w:ascii="宋体" w:hAnsi="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售后方案</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2C161">
            <w:pPr>
              <w:keepNext w:val="0"/>
              <w:keepLines w:val="0"/>
              <w:widowControl/>
              <w:suppressLineNumbers w:val="0"/>
              <w:jc w:val="center"/>
              <w:textAlignment w:val="center"/>
              <w:rPr>
                <w:rFonts w:hint="default" w:ascii="宋体" w:hAnsi="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5</w:t>
            </w:r>
          </w:p>
        </w:tc>
        <w:tc>
          <w:tcPr>
            <w:tcW w:w="5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0F55B">
            <w:pPr>
              <w:keepNext w:val="0"/>
              <w:keepLines w:val="0"/>
              <w:widowControl/>
              <w:suppressLineNumbers w:val="0"/>
              <w:jc w:val="left"/>
              <w:textAlignment w:val="center"/>
              <w:rPr>
                <w:rFonts w:hint="eastAsia" w:ascii="宋体" w:hAnsi="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提供相关依据和证明材料并加盖报名单位公章。</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34D2D">
            <w:pPr>
              <w:keepNext w:val="0"/>
              <w:keepLines w:val="0"/>
              <w:widowControl/>
              <w:suppressLineNumbers w:val="0"/>
              <w:jc w:val="center"/>
              <w:textAlignment w:val="center"/>
              <w:rPr>
                <w:rFonts w:hint="eastAsia" w:ascii="宋体" w:hAnsi="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综合评审</w:t>
            </w:r>
          </w:p>
        </w:tc>
      </w:tr>
      <w:tr w14:paraId="736A8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C1DE6">
            <w:pPr>
              <w:keepNext w:val="0"/>
              <w:keepLines w:val="0"/>
              <w:widowControl/>
              <w:suppressLineNumbers w:val="0"/>
              <w:jc w:val="center"/>
              <w:textAlignment w:val="center"/>
              <w:rPr>
                <w:rFonts w:hint="default" w:ascii="宋体" w:hAnsi="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6</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35724">
            <w:pPr>
              <w:keepNext w:val="0"/>
              <w:keepLines w:val="0"/>
              <w:widowControl/>
              <w:suppressLineNumbers w:val="0"/>
              <w:jc w:val="center"/>
              <w:textAlignment w:val="center"/>
              <w:rPr>
                <w:rFonts w:hint="eastAsia" w:ascii="宋体" w:hAnsi="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价格</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86441">
            <w:pPr>
              <w:keepNext w:val="0"/>
              <w:keepLines w:val="0"/>
              <w:widowControl/>
              <w:suppressLineNumbers w:val="0"/>
              <w:jc w:val="center"/>
              <w:textAlignment w:val="center"/>
              <w:rPr>
                <w:rFonts w:hint="default" w:ascii="宋体" w:hAnsi="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55</w:t>
            </w:r>
          </w:p>
        </w:tc>
        <w:tc>
          <w:tcPr>
            <w:tcW w:w="5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CE31C">
            <w:pPr>
              <w:keepNext w:val="0"/>
              <w:keepLines w:val="0"/>
              <w:widowControl/>
              <w:suppressLineNumbers w:val="0"/>
              <w:jc w:val="left"/>
              <w:textAlignment w:val="center"/>
              <w:rPr>
                <w:rFonts w:hint="eastAsia" w:ascii="宋体" w:hAnsi="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提供相关依据和证明资料并加盖报名单位公章。</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138BF">
            <w:pPr>
              <w:keepNext w:val="0"/>
              <w:keepLines w:val="0"/>
              <w:widowControl/>
              <w:suppressLineNumbers w:val="0"/>
              <w:jc w:val="left"/>
              <w:textAlignment w:val="center"/>
              <w:rPr>
                <w:rFonts w:hint="eastAsia" w:ascii="宋体" w:hAnsi="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综合评审</w:t>
            </w:r>
          </w:p>
        </w:tc>
      </w:tr>
      <w:tr w14:paraId="10BB0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F244D">
            <w:pPr>
              <w:keepNext w:val="0"/>
              <w:keepLines w:val="0"/>
              <w:widowControl/>
              <w:suppressLineNumbers w:val="0"/>
              <w:jc w:val="center"/>
              <w:textAlignment w:val="center"/>
              <w:rPr>
                <w:rFonts w:hint="eastAsia" w:ascii="宋体" w:hAnsi="宋体" w:cs="宋体"/>
                <w:i w:val="0"/>
                <w:iCs w:val="0"/>
                <w:color w:val="auto"/>
                <w:sz w:val="24"/>
                <w:szCs w:val="24"/>
                <w:u w:val="none"/>
                <w:lang w:val="en-US" w:eastAsia="zh-CN"/>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CF291">
            <w:pPr>
              <w:keepNext w:val="0"/>
              <w:keepLines w:val="0"/>
              <w:widowControl/>
              <w:suppressLineNumbers w:val="0"/>
              <w:jc w:val="center"/>
              <w:textAlignment w:val="center"/>
              <w:rPr>
                <w:rFonts w:hint="default" w:ascii="宋体" w:hAnsi="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合计</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BB361">
            <w:pPr>
              <w:keepNext w:val="0"/>
              <w:keepLines w:val="0"/>
              <w:widowControl/>
              <w:suppressLineNumbers w:val="0"/>
              <w:jc w:val="center"/>
              <w:textAlignment w:val="center"/>
              <w:rPr>
                <w:rFonts w:hint="default" w:ascii="宋体" w:hAnsi="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100</w:t>
            </w:r>
          </w:p>
        </w:tc>
        <w:tc>
          <w:tcPr>
            <w:tcW w:w="5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80168">
            <w:pPr>
              <w:keepNext w:val="0"/>
              <w:keepLines w:val="0"/>
              <w:widowControl/>
              <w:suppressLineNumbers w:val="0"/>
              <w:jc w:val="center"/>
              <w:textAlignment w:val="center"/>
              <w:rPr>
                <w:rFonts w:hint="eastAsia" w:ascii="宋体" w:hAnsi="宋体" w:cs="宋体"/>
                <w:i w:val="0"/>
                <w:iCs w:val="0"/>
                <w:color w:val="auto"/>
                <w:sz w:val="24"/>
                <w:szCs w:val="24"/>
                <w:u w:val="none"/>
                <w:lang w:val="en-US" w:eastAsia="zh-CN"/>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FAF50">
            <w:pPr>
              <w:keepNext w:val="0"/>
              <w:keepLines w:val="0"/>
              <w:widowControl/>
              <w:suppressLineNumbers w:val="0"/>
              <w:jc w:val="center"/>
              <w:textAlignment w:val="center"/>
              <w:rPr>
                <w:rFonts w:hint="eastAsia" w:ascii="宋体" w:hAnsi="宋体" w:cs="宋体"/>
                <w:i w:val="0"/>
                <w:iCs w:val="0"/>
                <w:color w:val="auto"/>
                <w:sz w:val="24"/>
                <w:szCs w:val="24"/>
                <w:u w:val="none"/>
                <w:lang w:val="en-US" w:eastAsia="zh-CN"/>
              </w:rPr>
            </w:pPr>
          </w:p>
        </w:tc>
      </w:tr>
    </w:tbl>
    <w:p w14:paraId="2A65DBF4">
      <w:pPr>
        <w:widowControl/>
        <w:spacing w:line="300" w:lineRule="exact"/>
        <w:jc w:val="left"/>
        <w:rPr>
          <w:rFonts w:hint="eastAsia" w:ascii="仿宋_GB2312" w:hAnsi="宋体" w:eastAsia="仿宋_GB2312" w:cs="宋体"/>
          <w:b/>
          <w:bCs/>
          <w:color w:val="auto"/>
          <w:kern w:val="0"/>
          <w:sz w:val="28"/>
          <w:szCs w:val="28"/>
          <w:highlight w:val="none"/>
        </w:rPr>
      </w:pPr>
    </w:p>
    <w:p w14:paraId="77E4DBBB">
      <w:pPr>
        <w:rPr>
          <w:rFonts w:hint="eastAsia" w:ascii="仿宋_GB2312" w:hAnsi="宋体" w:eastAsia="仿宋_GB2312" w:cs="宋体"/>
          <w:b/>
          <w:bCs/>
          <w:color w:val="auto"/>
          <w:kern w:val="0"/>
          <w:sz w:val="28"/>
          <w:szCs w:val="28"/>
          <w:highlight w:val="none"/>
        </w:rPr>
      </w:pPr>
      <w:r>
        <w:rPr>
          <w:rFonts w:hint="eastAsia" w:ascii="仿宋_GB2312" w:hAnsi="宋体" w:eastAsia="仿宋_GB2312" w:cs="宋体"/>
          <w:b/>
          <w:bCs/>
          <w:color w:val="auto"/>
          <w:kern w:val="0"/>
          <w:sz w:val="28"/>
          <w:szCs w:val="28"/>
          <w:highlight w:val="none"/>
        </w:rPr>
        <w:br w:type="page"/>
      </w:r>
    </w:p>
    <w:p w14:paraId="25DB612C">
      <w:pPr>
        <w:widowControl/>
        <w:spacing w:line="300" w:lineRule="exact"/>
        <w:jc w:val="left"/>
        <w:rPr>
          <w:rFonts w:ascii="仿宋_GB2312" w:hAnsi="宋体" w:eastAsia="仿宋_GB2312" w:cs="宋体"/>
          <w:b/>
          <w:bCs/>
          <w:color w:val="auto"/>
          <w:kern w:val="0"/>
          <w:sz w:val="28"/>
          <w:szCs w:val="28"/>
          <w:highlight w:val="none"/>
        </w:rPr>
      </w:pPr>
      <w:r>
        <w:rPr>
          <w:rFonts w:hint="eastAsia" w:ascii="仿宋_GB2312" w:hAnsi="宋体" w:eastAsia="仿宋_GB2312" w:cs="宋体"/>
          <w:b/>
          <w:bCs/>
          <w:color w:val="auto"/>
          <w:kern w:val="0"/>
          <w:sz w:val="28"/>
          <w:szCs w:val="28"/>
          <w:highlight w:val="none"/>
        </w:rPr>
        <w:t>附件2：</w:t>
      </w:r>
    </w:p>
    <w:p w14:paraId="27295083">
      <w:pPr>
        <w:spacing w:line="360" w:lineRule="auto"/>
        <w:jc w:val="left"/>
        <w:rPr>
          <w:rFonts w:ascii="仿宋_GB2312" w:hAnsi="宋体" w:eastAsia="仿宋_GB2312"/>
          <w:b/>
          <w:snapToGrid w:val="0"/>
          <w:color w:val="auto"/>
          <w:kern w:val="0"/>
          <w:sz w:val="28"/>
          <w:szCs w:val="28"/>
          <w:highlight w:val="none"/>
        </w:rPr>
      </w:pPr>
    </w:p>
    <w:p w14:paraId="641B780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210" w:afterAutospacing="0" w:line="270" w:lineRule="atLeast"/>
        <w:ind w:left="0" w:right="0" w:firstLine="0"/>
        <w:jc w:val="center"/>
        <w:rPr>
          <w:rFonts w:ascii="宋体" w:hAnsi="宋体" w:eastAsia="宋体" w:cs="宋体"/>
          <w:i w:val="0"/>
          <w:iCs w:val="0"/>
          <w:caps w:val="0"/>
          <w:color w:val="auto"/>
          <w:spacing w:val="0"/>
          <w:sz w:val="18"/>
          <w:szCs w:val="18"/>
          <w:highlight w:val="none"/>
        </w:rPr>
      </w:pPr>
      <w:r>
        <w:rPr>
          <w:rFonts w:ascii="仿宋_GB2312" w:hAnsi="宋体" w:eastAsia="仿宋_GB2312" w:cs="仿宋_GB2312"/>
          <w:b/>
          <w:bCs/>
          <w:i w:val="0"/>
          <w:iCs w:val="0"/>
          <w:caps w:val="0"/>
          <w:color w:val="auto"/>
          <w:spacing w:val="0"/>
          <w:sz w:val="44"/>
          <w:szCs w:val="44"/>
          <w:highlight w:val="none"/>
          <w:shd w:val="clear" w:color="auto" w:fill="FFFFFF"/>
        </w:rPr>
        <w:t>佛山市中医院高明医院</w:t>
      </w:r>
      <w:r>
        <w:rPr>
          <w:rFonts w:hint="eastAsia" w:ascii="仿宋_GB2312" w:hAnsi="宋体" w:eastAsia="仿宋_GB2312" w:cs="仿宋_GB2312"/>
          <w:b/>
          <w:bCs/>
          <w:i w:val="0"/>
          <w:iCs w:val="0"/>
          <w:caps w:val="0"/>
          <w:color w:val="auto"/>
          <w:spacing w:val="0"/>
          <w:sz w:val="44"/>
          <w:szCs w:val="44"/>
          <w:highlight w:val="none"/>
          <w:shd w:val="clear" w:color="auto" w:fill="FFFFFF"/>
          <w:lang w:eastAsia="zh-CN"/>
        </w:rPr>
        <w:t>总务</w:t>
      </w:r>
      <w:r>
        <w:rPr>
          <w:rFonts w:hint="eastAsia" w:ascii="仿宋_GB2312" w:hAnsi="宋体" w:eastAsia="仿宋_GB2312" w:cs="仿宋_GB2312"/>
          <w:b/>
          <w:bCs/>
          <w:i w:val="0"/>
          <w:iCs w:val="0"/>
          <w:caps w:val="0"/>
          <w:color w:val="auto"/>
          <w:spacing w:val="0"/>
          <w:kern w:val="0"/>
          <w:sz w:val="44"/>
          <w:szCs w:val="44"/>
          <w:highlight w:val="none"/>
          <w:shd w:val="clear" w:color="auto" w:fill="FFFFFF"/>
          <w:lang w:val="en-US" w:eastAsia="zh-CN" w:bidi="ar"/>
        </w:rPr>
        <w:t>科采购项目</w:t>
      </w:r>
    </w:p>
    <w:p w14:paraId="69AB69D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210" w:afterAutospacing="0" w:line="270" w:lineRule="atLeast"/>
        <w:ind w:left="0" w:right="0" w:firstLine="0"/>
        <w:jc w:val="center"/>
        <w:rPr>
          <w:rFonts w:ascii="宋体" w:hAnsi="宋体" w:eastAsia="宋体" w:cs="宋体"/>
          <w:i w:val="0"/>
          <w:iCs w:val="0"/>
          <w:caps w:val="0"/>
          <w:color w:val="auto"/>
          <w:spacing w:val="0"/>
          <w:sz w:val="18"/>
          <w:szCs w:val="18"/>
          <w:highlight w:val="none"/>
        </w:rPr>
      </w:pPr>
      <w:r>
        <w:rPr>
          <w:rFonts w:hint="eastAsia" w:ascii="仿宋_GB2312" w:hAnsi="宋体" w:eastAsia="仿宋_GB2312" w:cs="仿宋_GB2312"/>
          <w:b/>
          <w:bCs/>
          <w:i w:val="0"/>
          <w:iCs w:val="0"/>
          <w:caps w:val="0"/>
          <w:color w:val="auto"/>
          <w:spacing w:val="0"/>
          <w:kern w:val="0"/>
          <w:sz w:val="44"/>
          <w:szCs w:val="44"/>
          <w:highlight w:val="none"/>
          <w:shd w:val="clear" w:color="auto" w:fill="FFFFFF"/>
          <w:lang w:val="en-US" w:eastAsia="zh-CN" w:bidi="ar"/>
        </w:rPr>
        <w:t>报名文件</w:t>
      </w:r>
    </w:p>
    <w:p w14:paraId="53E643D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210" w:afterAutospacing="0" w:line="270" w:lineRule="atLeast"/>
        <w:ind w:left="0" w:right="0" w:firstLine="0"/>
        <w:jc w:val="left"/>
        <w:rPr>
          <w:rFonts w:ascii="宋体" w:hAnsi="宋体" w:eastAsia="宋体" w:cs="宋体"/>
          <w:i w:val="0"/>
          <w:iCs w:val="0"/>
          <w:caps w:val="0"/>
          <w:color w:val="auto"/>
          <w:spacing w:val="0"/>
          <w:sz w:val="18"/>
          <w:szCs w:val="18"/>
          <w:highlight w:val="none"/>
        </w:rPr>
      </w:pPr>
      <w:r>
        <w:rPr>
          <w:rFonts w:hint="eastAsia" w:ascii="仿宋_GB2312" w:hAnsi="宋体" w:eastAsia="仿宋_GB2312" w:cs="仿宋_GB2312"/>
          <w:b/>
          <w:bCs/>
          <w:i w:val="0"/>
          <w:iCs w:val="0"/>
          <w:caps w:val="0"/>
          <w:color w:val="auto"/>
          <w:spacing w:val="0"/>
          <w:kern w:val="0"/>
          <w:sz w:val="18"/>
          <w:szCs w:val="18"/>
          <w:highlight w:val="none"/>
          <w:shd w:val="clear" w:color="auto" w:fill="FFFFFF"/>
          <w:lang w:val="en-US" w:eastAsia="zh-CN" w:bidi="ar"/>
        </w:rPr>
        <w:t> </w:t>
      </w:r>
    </w:p>
    <w:p w14:paraId="0A3B6CA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210" w:afterAutospacing="0" w:line="270" w:lineRule="atLeast"/>
        <w:ind w:left="0" w:right="0" w:firstLine="0"/>
        <w:jc w:val="left"/>
        <w:rPr>
          <w:rFonts w:ascii="宋体" w:hAnsi="宋体" w:eastAsia="宋体" w:cs="宋体"/>
          <w:i w:val="0"/>
          <w:iCs w:val="0"/>
          <w:caps w:val="0"/>
          <w:color w:val="auto"/>
          <w:spacing w:val="0"/>
          <w:sz w:val="18"/>
          <w:szCs w:val="18"/>
          <w:highlight w:val="none"/>
        </w:rPr>
      </w:pPr>
      <w:r>
        <w:rPr>
          <w:rFonts w:hint="eastAsia" w:ascii="仿宋_GB2312" w:hAnsi="宋体" w:eastAsia="仿宋_GB2312" w:cs="仿宋_GB2312"/>
          <w:i w:val="0"/>
          <w:iCs w:val="0"/>
          <w:caps w:val="0"/>
          <w:color w:val="auto"/>
          <w:spacing w:val="0"/>
          <w:kern w:val="0"/>
          <w:sz w:val="24"/>
          <w:szCs w:val="24"/>
          <w:highlight w:val="none"/>
          <w:shd w:val="clear" w:color="auto" w:fill="FFFFFF"/>
          <w:lang w:val="en-US" w:eastAsia="zh-CN" w:bidi="ar"/>
        </w:rPr>
        <w:t> </w:t>
      </w:r>
    </w:p>
    <w:p w14:paraId="55A0C6A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210" w:afterAutospacing="0" w:line="270" w:lineRule="atLeast"/>
        <w:ind w:left="0" w:right="0" w:firstLine="0"/>
        <w:jc w:val="left"/>
        <w:rPr>
          <w:rFonts w:ascii="宋体" w:hAnsi="宋体" w:eastAsia="宋体" w:cs="宋体"/>
          <w:i w:val="0"/>
          <w:iCs w:val="0"/>
          <w:caps w:val="0"/>
          <w:color w:val="auto"/>
          <w:spacing w:val="0"/>
          <w:sz w:val="18"/>
          <w:szCs w:val="18"/>
          <w:highlight w:val="none"/>
        </w:rPr>
      </w:pPr>
      <w:r>
        <w:rPr>
          <w:rFonts w:hint="eastAsia" w:ascii="仿宋_GB2312" w:hAnsi="宋体" w:eastAsia="仿宋_GB2312" w:cs="仿宋_GB2312"/>
          <w:i w:val="0"/>
          <w:iCs w:val="0"/>
          <w:caps w:val="0"/>
          <w:color w:val="auto"/>
          <w:spacing w:val="0"/>
          <w:kern w:val="0"/>
          <w:sz w:val="24"/>
          <w:szCs w:val="24"/>
          <w:highlight w:val="none"/>
          <w:shd w:val="clear" w:color="auto" w:fill="FFFFFF"/>
          <w:lang w:val="en-US" w:eastAsia="zh-CN" w:bidi="ar"/>
        </w:rPr>
        <w:t> </w:t>
      </w:r>
    </w:p>
    <w:p w14:paraId="55D110A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210" w:afterAutospacing="0" w:line="270" w:lineRule="atLeast"/>
        <w:ind w:right="0"/>
        <w:jc w:val="left"/>
        <w:rPr>
          <w:rFonts w:ascii="宋体" w:hAnsi="宋体" w:eastAsia="宋体" w:cs="宋体"/>
          <w:i w:val="0"/>
          <w:iCs w:val="0"/>
          <w:caps w:val="0"/>
          <w:color w:val="auto"/>
          <w:spacing w:val="0"/>
          <w:sz w:val="18"/>
          <w:szCs w:val="18"/>
          <w:highlight w:val="none"/>
        </w:rPr>
      </w:pPr>
      <w:r>
        <w:rPr>
          <w:rFonts w:hint="eastAsia" w:ascii="仿宋_GB2312" w:hAnsi="宋体" w:eastAsia="仿宋_GB2312" w:cs="仿宋_GB2312"/>
          <w:b/>
          <w:bCs/>
          <w:i w:val="0"/>
          <w:iCs w:val="0"/>
          <w:caps w:val="0"/>
          <w:color w:val="auto"/>
          <w:spacing w:val="0"/>
          <w:kern w:val="0"/>
          <w:sz w:val="28"/>
          <w:szCs w:val="28"/>
          <w:highlight w:val="none"/>
          <w:shd w:val="clear" w:color="auto" w:fill="FFFFFF"/>
          <w:lang w:val="en-US" w:eastAsia="zh-CN" w:bidi="ar"/>
        </w:rPr>
        <w:t>项目名称：</w:t>
      </w:r>
    </w:p>
    <w:p w14:paraId="434D607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210" w:afterAutospacing="0" w:line="270" w:lineRule="atLeast"/>
        <w:ind w:right="0"/>
        <w:jc w:val="left"/>
        <w:rPr>
          <w:rFonts w:ascii="宋体" w:hAnsi="宋体" w:eastAsia="宋体" w:cs="宋体"/>
          <w:i w:val="0"/>
          <w:iCs w:val="0"/>
          <w:caps w:val="0"/>
          <w:color w:val="auto"/>
          <w:spacing w:val="0"/>
          <w:sz w:val="18"/>
          <w:szCs w:val="18"/>
          <w:highlight w:val="none"/>
        </w:rPr>
      </w:pPr>
      <w:r>
        <w:rPr>
          <w:rFonts w:hint="eastAsia" w:ascii="仿宋_GB2312" w:hAnsi="宋体" w:eastAsia="仿宋_GB2312" w:cs="仿宋_GB2312"/>
          <w:b/>
          <w:bCs/>
          <w:i w:val="0"/>
          <w:iCs w:val="0"/>
          <w:caps w:val="0"/>
          <w:color w:val="auto"/>
          <w:spacing w:val="0"/>
          <w:kern w:val="0"/>
          <w:sz w:val="28"/>
          <w:szCs w:val="28"/>
          <w:highlight w:val="none"/>
          <w:shd w:val="clear" w:color="auto" w:fill="FFFFFF"/>
          <w:lang w:val="en-US" w:eastAsia="zh-CN" w:bidi="ar"/>
        </w:rPr>
        <w:t>项目编号：</w:t>
      </w:r>
    </w:p>
    <w:p w14:paraId="100A68A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210" w:afterAutospacing="0" w:line="270" w:lineRule="atLeast"/>
        <w:ind w:left="0" w:right="0" w:firstLine="0"/>
        <w:jc w:val="left"/>
        <w:rPr>
          <w:rFonts w:ascii="宋体" w:hAnsi="宋体" w:eastAsia="宋体" w:cs="宋体"/>
          <w:i w:val="0"/>
          <w:iCs w:val="0"/>
          <w:caps w:val="0"/>
          <w:color w:val="auto"/>
          <w:spacing w:val="0"/>
          <w:sz w:val="18"/>
          <w:szCs w:val="18"/>
          <w:highlight w:val="none"/>
        </w:rPr>
      </w:pPr>
      <w:r>
        <w:rPr>
          <w:rFonts w:hint="eastAsia" w:ascii="仿宋_GB2312" w:hAnsi="宋体" w:eastAsia="仿宋_GB2312" w:cs="仿宋_GB2312"/>
          <w:b/>
          <w:bCs/>
          <w:i w:val="0"/>
          <w:iCs w:val="0"/>
          <w:caps w:val="0"/>
          <w:color w:val="auto"/>
          <w:spacing w:val="0"/>
          <w:kern w:val="0"/>
          <w:sz w:val="28"/>
          <w:szCs w:val="28"/>
          <w:highlight w:val="none"/>
          <w:shd w:val="clear" w:color="auto" w:fill="FFFFFF"/>
          <w:lang w:val="en-US" w:eastAsia="zh-CN" w:bidi="ar"/>
        </w:rPr>
        <w:t> </w:t>
      </w:r>
    </w:p>
    <w:p w14:paraId="009AA2E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210" w:afterAutospacing="0" w:line="270" w:lineRule="atLeast"/>
        <w:ind w:left="0" w:right="0" w:firstLine="0"/>
        <w:jc w:val="left"/>
        <w:rPr>
          <w:rFonts w:ascii="宋体" w:hAnsi="宋体" w:eastAsia="宋体" w:cs="宋体"/>
          <w:i w:val="0"/>
          <w:iCs w:val="0"/>
          <w:caps w:val="0"/>
          <w:color w:val="auto"/>
          <w:spacing w:val="0"/>
          <w:sz w:val="18"/>
          <w:szCs w:val="18"/>
          <w:highlight w:val="none"/>
        </w:rPr>
      </w:pPr>
      <w:r>
        <w:rPr>
          <w:rFonts w:hint="eastAsia" w:ascii="仿宋_GB2312" w:hAnsi="宋体" w:eastAsia="仿宋_GB2312" w:cs="仿宋_GB2312"/>
          <w:b/>
          <w:bCs/>
          <w:i w:val="0"/>
          <w:iCs w:val="0"/>
          <w:caps w:val="0"/>
          <w:color w:val="auto"/>
          <w:spacing w:val="0"/>
          <w:kern w:val="0"/>
          <w:sz w:val="28"/>
          <w:szCs w:val="28"/>
          <w:highlight w:val="none"/>
          <w:shd w:val="clear" w:color="auto" w:fill="FFFFFF"/>
          <w:lang w:val="en-US" w:eastAsia="zh-CN" w:bidi="ar"/>
        </w:rPr>
        <w:t> </w:t>
      </w:r>
    </w:p>
    <w:p w14:paraId="30B2441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210" w:afterAutospacing="0" w:line="270" w:lineRule="atLeast"/>
        <w:ind w:right="0"/>
        <w:jc w:val="left"/>
        <w:rPr>
          <w:rFonts w:ascii="宋体" w:hAnsi="宋体" w:eastAsia="宋体" w:cs="宋体"/>
          <w:i w:val="0"/>
          <w:iCs w:val="0"/>
          <w:caps w:val="0"/>
          <w:color w:val="auto"/>
          <w:spacing w:val="0"/>
          <w:sz w:val="18"/>
          <w:szCs w:val="18"/>
          <w:highlight w:val="none"/>
        </w:rPr>
      </w:pPr>
      <w:r>
        <w:rPr>
          <w:rFonts w:hint="eastAsia" w:ascii="仿宋_GB2312" w:hAnsi="宋体" w:eastAsia="仿宋_GB2312" w:cs="仿宋_GB2312"/>
          <w:b/>
          <w:bCs/>
          <w:i w:val="0"/>
          <w:iCs w:val="0"/>
          <w:caps w:val="0"/>
          <w:color w:val="auto"/>
          <w:spacing w:val="0"/>
          <w:kern w:val="0"/>
          <w:sz w:val="28"/>
          <w:szCs w:val="28"/>
          <w:highlight w:val="none"/>
          <w:shd w:val="clear" w:color="auto" w:fill="FFFFFF"/>
          <w:lang w:val="en-US" w:eastAsia="zh-CN" w:bidi="ar"/>
        </w:rPr>
        <w:t>供应商名称（加盖公章）：</w:t>
      </w:r>
    </w:p>
    <w:p w14:paraId="329833C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210" w:afterAutospacing="0" w:line="270" w:lineRule="atLeast"/>
        <w:ind w:right="0"/>
        <w:jc w:val="left"/>
        <w:rPr>
          <w:rFonts w:ascii="宋体" w:hAnsi="宋体" w:eastAsia="宋体" w:cs="宋体"/>
          <w:i w:val="0"/>
          <w:iCs w:val="0"/>
          <w:caps w:val="0"/>
          <w:color w:val="auto"/>
          <w:spacing w:val="0"/>
          <w:sz w:val="18"/>
          <w:szCs w:val="18"/>
          <w:highlight w:val="none"/>
        </w:rPr>
      </w:pPr>
      <w:r>
        <w:rPr>
          <w:rFonts w:hint="eastAsia" w:ascii="仿宋_GB2312" w:hAnsi="宋体" w:eastAsia="仿宋_GB2312" w:cs="仿宋_GB2312"/>
          <w:b/>
          <w:bCs/>
          <w:i w:val="0"/>
          <w:iCs w:val="0"/>
          <w:caps w:val="0"/>
          <w:color w:val="auto"/>
          <w:spacing w:val="0"/>
          <w:kern w:val="0"/>
          <w:sz w:val="28"/>
          <w:szCs w:val="28"/>
          <w:highlight w:val="none"/>
          <w:shd w:val="clear" w:color="auto" w:fill="FFFFFF"/>
          <w:lang w:val="en-US" w:eastAsia="zh-CN" w:bidi="ar"/>
        </w:rPr>
        <w:t>联系人姓名：</w:t>
      </w:r>
    </w:p>
    <w:p w14:paraId="3687B5D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210" w:afterAutospacing="0" w:line="270" w:lineRule="atLeast"/>
        <w:ind w:right="0"/>
        <w:jc w:val="left"/>
        <w:rPr>
          <w:rFonts w:ascii="宋体" w:hAnsi="宋体" w:eastAsia="宋体" w:cs="宋体"/>
          <w:i w:val="0"/>
          <w:iCs w:val="0"/>
          <w:caps w:val="0"/>
          <w:color w:val="auto"/>
          <w:spacing w:val="0"/>
          <w:sz w:val="18"/>
          <w:szCs w:val="18"/>
          <w:highlight w:val="none"/>
        </w:rPr>
      </w:pPr>
      <w:r>
        <w:rPr>
          <w:rFonts w:hint="eastAsia" w:ascii="仿宋_GB2312" w:hAnsi="宋体" w:eastAsia="仿宋_GB2312" w:cs="仿宋_GB2312"/>
          <w:b/>
          <w:bCs/>
          <w:i w:val="0"/>
          <w:iCs w:val="0"/>
          <w:caps w:val="0"/>
          <w:color w:val="auto"/>
          <w:spacing w:val="0"/>
          <w:kern w:val="0"/>
          <w:sz w:val="28"/>
          <w:szCs w:val="28"/>
          <w:highlight w:val="none"/>
          <w:shd w:val="clear" w:color="auto" w:fill="FFFFFF"/>
          <w:lang w:val="en-US" w:eastAsia="zh-CN" w:bidi="ar"/>
        </w:rPr>
        <w:t>联系电话（手机）： 座机：</w:t>
      </w:r>
    </w:p>
    <w:p w14:paraId="6AA15DA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210" w:afterAutospacing="0" w:line="270" w:lineRule="atLeast"/>
        <w:ind w:right="0"/>
        <w:jc w:val="left"/>
        <w:rPr>
          <w:rFonts w:ascii="宋体" w:hAnsi="宋体" w:eastAsia="宋体" w:cs="宋体"/>
          <w:i w:val="0"/>
          <w:iCs w:val="0"/>
          <w:caps w:val="0"/>
          <w:color w:val="auto"/>
          <w:spacing w:val="0"/>
          <w:sz w:val="18"/>
          <w:szCs w:val="18"/>
          <w:highlight w:val="none"/>
        </w:rPr>
      </w:pPr>
      <w:r>
        <w:rPr>
          <w:rFonts w:hint="eastAsia" w:ascii="仿宋_GB2312" w:hAnsi="宋体" w:eastAsia="仿宋_GB2312" w:cs="仿宋_GB2312"/>
          <w:b/>
          <w:bCs/>
          <w:i w:val="0"/>
          <w:iCs w:val="0"/>
          <w:caps w:val="0"/>
          <w:color w:val="auto"/>
          <w:spacing w:val="0"/>
          <w:kern w:val="0"/>
          <w:sz w:val="28"/>
          <w:szCs w:val="28"/>
          <w:highlight w:val="none"/>
          <w:shd w:val="clear" w:color="auto" w:fill="FFFFFF"/>
          <w:lang w:val="en-US" w:eastAsia="zh-CN" w:bidi="ar"/>
        </w:rPr>
        <w:t>E-mail：</w:t>
      </w:r>
    </w:p>
    <w:p w14:paraId="4D30DAD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210" w:afterAutospacing="0" w:line="270" w:lineRule="atLeast"/>
        <w:ind w:right="0"/>
        <w:jc w:val="left"/>
        <w:rPr>
          <w:rFonts w:ascii="宋体" w:hAnsi="宋体" w:eastAsia="宋体" w:cs="宋体"/>
          <w:i w:val="0"/>
          <w:iCs w:val="0"/>
          <w:caps w:val="0"/>
          <w:color w:val="auto"/>
          <w:spacing w:val="0"/>
          <w:sz w:val="18"/>
          <w:szCs w:val="18"/>
          <w:highlight w:val="none"/>
        </w:rPr>
      </w:pPr>
      <w:r>
        <w:rPr>
          <w:rFonts w:hint="eastAsia" w:ascii="仿宋_GB2312" w:hAnsi="宋体" w:eastAsia="仿宋_GB2312" w:cs="仿宋_GB2312"/>
          <w:b/>
          <w:bCs/>
          <w:i w:val="0"/>
          <w:iCs w:val="0"/>
          <w:caps w:val="0"/>
          <w:color w:val="auto"/>
          <w:spacing w:val="0"/>
          <w:kern w:val="0"/>
          <w:sz w:val="28"/>
          <w:szCs w:val="28"/>
          <w:highlight w:val="none"/>
          <w:shd w:val="clear" w:color="auto" w:fill="FFFFFF"/>
          <w:lang w:val="en-US" w:eastAsia="zh-CN" w:bidi="ar"/>
        </w:rPr>
        <w:t>日期：     年     月     日</w:t>
      </w:r>
    </w:p>
    <w:p w14:paraId="445B5B71">
      <w:pPr>
        <w:widowControl/>
        <w:jc w:val="left"/>
        <w:rPr>
          <w:rFonts w:ascii="仿宋_GB2312" w:hAnsi="宋体" w:eastAsia="仿宋_GB2312" w:cs="宋体"/>
          <w:b/>
          <w:bCs/>
          <w:color w:val="auto"/>
          <w:kern w:val="0"/>
          <w:sz w:val="28"/>
          <w:szCs w:val="28"/>
          <w:highlight w:val="none"/>
        </w:rPr>
      </w:pPr>
    </w:p>
    <w:p w14:paraId="49E06A8B">
      <w:pPr>
        <w:widowControl/>
        <w:jc w:val="left"/>
        <w:rPr>
          <w:rFonts w:ascii="仿宋_GB2312" w:hAnsi="宋体" w:eastAsia="仿宋_GB2312" w:cs="宋体"/>
          <w:b/>
          <w:bCs/>
          <w:color w:val="auto"/>
          <w:kern w:val="0"/>
          <w:sz w:val="28"/>
          <w:szCs w:val="28"/>
          <w:highlight w:val="none"/>
        </w:rPr>
      </w:pPr>
    </w:p>
    <w:p w14:paraId="1595DDBA">
      <w:pPr>
        <w:widowControl/>
        <w:jc w:val="left"/>
        <w:rPr>
          <w:rFonts w:ascii="仿宋_GB2312" w:hAnsi="宋体" w:eastAsia="仿宋_GB2312" w:cs="宋体"/>
          <w:b/>
          <w:bCs/>
          <w:color w:val="auto"/>
          <w:kern w:val="0"/>
          <w:sz w:val="28"/>
          <w:szCs w:val="28"/>
          <w:highlight w:val="none"/>
        </w:rPr>
      </w:pPr>
    </w:p>
    <w:p w14:paraId="384725A5">
      <w:pPr>
        <w:widowControl/>
        <w:jc w:val="left"/>
        <w:rPr>
          <w:rFonts w:ascii="仿宋_GB2312" w:hAnsi="宋体" w:eastAsia="仿宋_GB2312" w:cs="宋体"/>
          <w:b/>
          <w:bCs/>
          <w:color w:val="auto"/>
          <w:kern w:val="0"/>
          <w:sz w:val="28"/>
          <w:szCs w:val="28"/>
          <w:highlight w:val="none"/>
        </w:rPr>
      </w:pPr>
    </w:p>
    <w:p w14:paraId="3043ACDC">
      <w:pPr>
        <w:widowControl/>
        <w:jc w:val="left"/>
        <w:rPr>
          <w:rFonts w:ascii="仿宋_GB2312" w:hAnsi="宋体" w:eastAsia="仿宋_GB2312" w:cs="宋体"/>
          <w:b/>
          <w:bCs/>
          <w:color w:val="auto"/>
          <w:kern w:val="0"/>
          <w:sz w:val="28"/>
          <w:szCs w:val="28"/>
          <w:highlight w:val="none"/>
        </w:rPr>
      </w:pPr>
    </w:p>
    <w:p w14:paraId="38BE3CDA">
      <w:pPr>
        <w:widowControl/>
        <w:jc w:val="left"/>
        <w:rPr>
          <w:rFonts w:ascii="仿宋_GB2312" w:hAnsi="宋体" w:eastAsia="仿宋_GB2312" w:cs="宋体"/>
          <w:b/>
          <w:bCs/>
          <w:color w:val="auto"/>
          <w:kern w:val="0"/>
          <w:sz w:val="28"/>
          <w:szCs w:val="28"/>
          <w:highlight w:val="none"/>
        </w:rPr>
      </w:pPr>
    </w:p>
    <w:p w14:paraId="06FF184B">
      <w:pPr>
        <w:rPr>
          <w:rFonts w:hint="eastAsia" w:ascii="仿宋_GB2312" w:hAnsi="宋体" w:eastAsia="仿宋_GB2312" w:cs="宋体"/>
          <w:b/>
          <w:bCs/>
          <w:color w:val="auto"/>
          <w:kern w:val="0"/>
          <w:sz w:val="28"/>
          <w:szCs w:val="28"/>
          <w:highlight w:val="none"/>
        </w:rPr>
      </w:pPr>
      <w:r>
        <w:rPr>
          <w:rFonts w:hint="eastAsia" w:ascii="仿宋_GB2312" w:hAnsi="宋体" w:eastAsia="仿宋_GB2312" w:cs="宋体"/>
          <w:b/>
          <w:bCs/>
          <w:color w:val="auto"/>
          <w:kern w:val="0"/>
          <w:sz w:val="28"/>
          <w:szCs w:val="28"/>
          <w:highlight w:val="none"/>
        </w:rPr>
        <w:br w:type="page"/>
      </w:r>
    </w:p>
    <w:p w14:paraId="44A540FE">
      <w:pPr>
        <w:widowControl/>
        <w:spacing w:line="300" w:lineRule="exact"/>
        <w:jc w:val="left"/>
        <w:rPr>
          <w:rFonts w:ascii="仿宋_GB2312" w:hAnsi="宋体" w:eastAsia="仿宋_GB2312" w:cs="宋体"/>
          <w:b/>
          <w:bCs/>
          <w:color w:val="auto"/>
          <w:kern w:val="0"/>
          <w:sz w:val="28"/>
          <w:szCs w:val="28"/>
          <w:highlight w:val="none"/>
        </w:rPr>
      </w:pPr>
      <w:r>
        <w:rPr>
          <w:rFonts w:hint="eastAsia" w:ascii="仿宋_GB2312" w:hAnsi="宋体" w:eastAsia="仿宋_GB2312" w:cs="宋体"/>
          <w:b/>
          <w:bCs/>
          <w:color w:val="auto"/>
          <w:kern w:val="0"/>
          <w:sz w:val="28"/>
          <w:szCs w:val="28"/>
          <w:highlight w:val="none"/>
        </w:rPr>
        <w:t>附件3：</w:t>
      </w:r>
    </w:p>
    <w:p w14:paraId="70B35AFE">
      <w:pPr>
        <w:spacing w:line="360" w:lineRule="auto"/>
        <w:jc w:val="center"/>
        <w:rPr>
          <w:rFonts w:ascii="仿宋_GB2312" w:hAnsi="宋体" w:eastAsia="仿宋_GB2312"/>
          <w:b/>
          <w:snapToGrid w:val="0"/>
          <w:color w:val="auto"/>
          <w:kern w:val="0"/>
          <w:sz w:val="28"/>
          <w:szCs w:val="28"/>
          <w:highlight w:val="none"/>
        </w:rPr>
      </w:pPr>
      <w:r>
        <w:rPr>
          <w:rFonts w:hint="eastAsia" w:ascii="仿宋_GB2312" w:hAnsi="宋体" w:eastAsia="仿宋_GB2312"/>
          <w:b/>
          <w:snapToGrid w:val="0"/>
          <w:color w:val="auto"/>
          <w:kern w:val="0"/>
          <w:sz w:val="28"/>
          <w:szCs w:val="28"/>
          <w:highlight w:val="none"/>
        </w:rPr>
        <w:t>报名文件目录</w:t>
      </w:r>
    </w:p>
    <w:p w14:paraId="77589227">
      <w:pPr>
        <w:jc w:val="center"/>
        <w:rPr>
          <w:rFonts w:ascii="仿宋_GB2312" w:hAnsi="宋体" w:eastAsia="仿宋_GB2312" w:cs="宋体"/>
          <w:color w:val="auto"/>
          <w:kern w:val="0"/>
          <w:sz w:val="28"/>
          <w:szCs w:val="28"/>
          <w:highlight w:val="none"/>
        </w:rPr>
      </w:pPr>
    </w:p>
    <w:tbl>
      <w:tblPr>
        <w:tblStyle w:val="7"/>
        <w:tblW w:w="86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35"/>
        <w:gridCol w:w="505"/>
        <w:gridCol w:w="4287"/>
        <w:gridCol w:w="800"/>
        <w:gridCol w:w="1395"/>
        <w:gridCol w:w="1000"/>
      </w:tblGrid>
      <w:tr w14:paraId="2E20CF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1" w:hRule="atLeast"/>
        </w:trPr>
        <w:tc>
          <w:tcPr>
            <w:tcW w:w="635" w:type="dxa"/>
            <w:noWrap w:val="0"/>
            <w:vAlign w:val="center"/>
          </w:tcPr>
          <w:p w14:paraId="798A2CC2">
            <w:pPr>
              <w:spacing w:line="500" w:lineRule="exact"/>
              <w:jc w:val="center"/>
              <w:rPr>
                <w:rFonts w:ascii="仿宋_GB2312" w:hAnsi="宋体" w:eastAsia="仿宋_GB2312"/>
                <w:color w:val="auto"/>
                <w:kern w:val="0"/>
                <w:sz w:val="28"/>
                <w:szCs w:val="28"/>
                <w:highlight w:val="none"/>
              </w:rPr>
            </w:pPr>
            <w:r>
              <w:rPr>
                <w:rFonts w:hint="eastAsia" w:ascii="仿宋_GB2312" w:hAnsi="宋体" w:eastAsia="仿宋_GB2312"/>
                <w:color w:val="auto"/>
                <w:kern w:val="0"/>
                <w:sz w:val="28"/>
                <w:szCs w:val="28"/>
                <w:highlight w:val="none"/>
              </w:rPr>
              <w:t>序号</w:t>
            </w:r>
          </w:p>
        </w:tc>
        <w:tc>
          <w:tcPr>
            <w:tcW w:w="4792" w:type="dxa"/>
            <w:gridSpan w:val="2"/>
            <w:noWrap w:val="0"/>
            <w:vAlign w:val="center"/>
          </w:tcPr>
          <w:p w14:paraId="6E5A8A62">
            <w:pPr>
              <w:spacing w:line="500" w:lineRule="exact"/>
              <w:jc w:val="center"/>
              <w:rPr>
                <w:rFonts w:ascii="仿宋_GB2312" w:hAnsi="宋体" w:eastAsia="仿宋_GB2312"/>
                <w:color w:val="auto"/>
                <w:kern w:val="0"/>
                <w:sz w:val="28"/>
                <w:szCs w:val="28"/>
                <w:highlight w:val="none"/>
              </w:rPr>
            </w:pPr>
            <w:r>
              <w:rPr>
                <w:rFonts w:hint="eastAsia" w:ascii="仿宋_GB2312" w:hAnsi="宋体" w:eastAsia="仿宋_GB2312"/>
                <w:color w:val="auto"/>
                <w:kern w:val="0"/>
                <w:sz w:val="28"/>
                <w:szCs w:val="28"/>
                <w:highlight w:val="none"/>
              </w:rPr>
              <w:t>投标资料</w:t>
            </w:r>
          </w:p>
        </w:tc>
        <w:tc>
          <w:tcPr>
            <w:tcW w:w="800" w:type="dxa"/>
            <w:noWrap w:val="0"/>
            <w:vAlign w:val="center"/>
          </w:tcPr>
          <w:p w14:paraId="28B93DF5">
            <w:pPr>
              <w:spacing w:line="500" w:lineRule="exact"/>
              <w:jc w:val="center"/>
              <w:rPr>
                <w:rFonts w:ascii="仿宋_GB2312" w:hAnsi="宋体" w:eastAsia="仿宋_GB2312"/>
                <w:color w:val="auto"/>
                <w:kern w:val="0"/>
                <w:sz w:val="28"/>
                <w:szCs w:val="28"/>
                <w:highlight w:val="none"/>
              </w:rPr>
            </w:pPr>
            <w:r>
              <w:rPr>
                <w:rFonts w:hint="eastAsia" w:ascii="仿宋_GB2312" w:hAnsi="宋体" w:eastAsia="仿宋_GB2312"/>
                <w:color w:val="auto"/>
                <w:kern w:val="0"/>
                <w:sz w:val="28"/>
                <w:szCs w:val="28"/>
                <w:highlight w:val="none"/>
              </w:rPr>
              <w:t>页码</w:t>
            </w:r>
          </w:p>
        </w:tc>
        <w:tc>
          <w:tcPr>
            <w:tcW w:w="1395" w:type="dxa"/>
            <w:noWrap w:val="0"/>
            <w:vAlign w:val="center"/>
          </w:tcPr>
          <w:p w14:paraId="23A0A196">
            <w:pPr>
              <w:spacing w:line="500" w:lineRule="exact"/>
              <w:jc w:val="center"/>
              <w:rPr>
                <w:rFonts w:ascii="仿宋_GB2312" w:hAnsi="宋体" w:eastAsia="仿宋_GB2312"/>
                <w:color w:val="auto"/>
                <w:kern w:val="0"/>
                <w:sz w:val="28"/>
                <w:szCs w:val="28"/>
                <w:highlight w:val="none"/>
              </w:rPr>
            </w:pPr>
            <w:r>
              <w:rPr>
                <w:rFonts w:hint="eastAsia" w:ascii="仿宋_GB2312" w:hAnsi="宋体" w:eastAsia="仿宋_GB2312"/>
                <w:color w:val="auto"/>
                <w:kern w:val="0"/>
                <w:sz w:val="28"/>
                <w:szCs w:val="28"/>
                <w:highlight w:val="none"/>
              </w:rPr>
              <w:t>审核情况（√）</w:t>
            </w:r>
          </w:p>
        </w:tc>
        <w:tc>
          <w:tcPr>
            <w:tcW w:w="1000" w:type="dxa"/>
            <w:noWrap w:val="0"/>
            <w:vAlign w:val="center"/>
          </w:tcPr>
          <w:p w14:paraId="62593C96">
            <w:pPr>
              <w:spacing w:line="500" w:lineRule="exact"/>
              <w:jc w:val="center"/>
              <w:rPr>
                <w:rFonts w:ascii="仿宋_GB2312" w:hAnsi="宋体" w:eastAsia="仿宋_GB2312"/>
                <w:color w:val="auto"/>
                <w:kern w:val="0"/>
                <w:sz w:val="28"/>
                <w:szCs w:val="28"/>
                <w:highlight w:val="none"/>
              </w:rPr>
            </w:pPr>
            <w:r>
              <w:rPr>
                <w:rFonts w:hint="eastAsia" w:ascii="仿宋_GB2312" w:hAnsi="宋体" w:eastAsia="仿宋_GB2312"/>
                <w:color w:val="auto"/>
                <w:kern w:val="0"/>
                <w:sz w:val="28"/>
                <w:szCs w:val="28"/>
                <w:highlight w:val="none"/>
              </w:rPr>
              <w:t>备注</w:t>
            </w:r>
          </w:p>
        </w:tc>
      </w:tr>
      <w:tr w14:paraId="17F5A3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35" w:type="dxa"/>
            <w:vMerge w:val="restart"/>
            <w:noWrap w:val="0"/>
            <w:vAlign w:val="center"/>
          </w:tcPr>
          <w:p w14:paraId="3950D9D0">
            <w:pPr>
              <w:spacing w:line="400" w:lineRule="exact"/>
              <w:jc w:val="center"/>
              <w:rPr>
                <w:rFonts w:ascii="仿宋_GB2312" w:hAnsi="宋体" w:eastAsia="仿宋_GB2312"/>
                <w:color w:val="auto"/>
                <w:kern w:val="0"/>
                <w:sz w:val="28"/>
                <w:szCs w:val="28"/>
                <w:highlight w:val="none"/>
              </w:rPr>
            </w:pPr>
            <w:r>
              <w:rPr>
                <w:rFonts w:hint="eastAsia" w:ascii="仿宋_GB2312" w:hAnsi="宋体" w:eastAsia="仿宋_GB2312"/>
                <w:color w:val="auto"/>
                <w:kern w:val="0"/>
                <w:sz w:val="28"/>
                <w:szCs w:val="28"/>
                <w:highlight w:val="none"/>
              </w:rPr>
              <w:t>1</w:t>
            </w:r>
          </w:p>
        </w:tc>
        <w:tc>
          <w:tcPr>
            <w:tcW w:w="4792" w:type="dxa"/>
            <w:gridSpan w:val="2"/>
            <w:noWrap w:val="0"/>
            <w:vAlign w:val="center"/>
          </w:tcPr>
          <w:p w14:paraId="6FA1F572">
            <w:pPr>
              <w:widowControl/>
              <w:spacing w:line="500" w:lineRule="exact"/>
              <w:jc w:val="left"/>
              <w:rPr>
                <w:rFonts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三证合一的营业执照复印件</w:t>
            </w:r>
          </w:p>
        </w:tc>
        <w:tc>
          <w:tcPr>
            <w:tcW w:w="800" w:type="dxa"/>
            <w:noWrap w:val="0"/>
            <w:vAlign w:val="center"/>
          </w:tcPr>
          <w:p w14:paraId="634F1521">
            <w:pPr>
              <w:spacing w:line="400" w:lineRule="exact"/>
              <w:jc w:val="center"/>
              <w:rPr>
                <w:rFonts w:ascii="仿宋_GB2312" w:hAnsi="宋体" w:eastAsia="仿宋_GB2312"/>
                <w:color w:val="auto"/>
                <w:kern w:val="0"/>
                <w:sz w:val="28"/>
                <w:szCs w:val="28"/>
                <w:highlight w:val="none"/>
              </w:rPr>
            </w:pPr>
          </w:p>
        </w:tc>
        <w:tc>
          <w:tcPr>
            <w:tcW w:w="1395" w:type="dxa"/>
            <w:noWrap w:val="0"/>
            <w:vAlign w:val="center"/>
          </w:tcPr>
          <w:p w14:paraId="03B1EEE0">
            <w:pPr>
              <w:spacing w:line="400" w:lineRule="exact"/>
              <w:jc w:val="center"/>
              <w:rPr>
                <w:rFonts w:ascii="仿宋_GB2312" w:hAnsi="宋体" w:eastAsia="仿宋_GB2312"/>
                <w:color w:val="auto"/>
                <w:kern w:val="0"/>
                <w:sz w:val="28"/>
                <w:szCs w:val="28"/>
                <w:highlight w:val="none"/>
              </w:rPr>
            </w:pPr>
          </w:p>
        </w:tc>
        <w:tc>
          <w:tcPr>
            <w:tcW w:w="1000" w:type="dxa"/>
            <w:noWrap w:val="0"/>
            <w:vAlign w:val="center"/>
          </w:tcPr>
          <w:p w14:paraId="483498CA">
            <w:pPr>
              <w:spacing w:line="400" w:lineRule="exact"/>
              <w:jc w:val="center"/>
              <w:rPr>
                <w:rFonts w:ascii="仿宋_GB2312" w:hAnsi="宋体" w:eastAsia="仿宋_GB2312"/>
                <w:color w:val="auto"/>
                <w:kern w:val="0"/>
                <w:sz w:val="28"/>
                <w:szCs w:val="28"/>
                <w:highlight w:val="none"/>
              </w:rPr>
            </w:pPr>
          </w:p>
        </w:tc>
      </w:tr>
      <w:tr w14:paraId="0EBB87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35" w:type="dxa"/>
            <w:vMerge w:val="continue"/>
            <w:noWrap w:val="0"/>
            <w:vAlign w:val="center"/>
          </w:tcPr>
          <w:p w14:paraId="2A0A1692">
            <w:pPr>
              <w:spacing w:line="400" w:lineRule="exact"/>
              <w:jc w:val="center"/>
              <w:rPr>
                <w:rFonts w:ascii="仿宋_GB2312" w:hAnsi="宋体" w:eastAsia="仿宋_GB2312"/>
                <w:color w:val="auto"/>
                <w:kern w:val="0"/>
                <w:sz w:val="28"/>
                <w:szCs w:val="28"/>
                <w:highlight w:val="none"/>
              </w:rPr>
            </w:pPr>
          </w:p>
        </w:tc>
        <w:tc>
          <w:tcPr>
            <w:tcW w:w="505" w:type="dxa"/>
            <w:vMerge w:val="restart"/>
            <w:tcBorders>
              <w:right w:val="single" w:color="auto" w:sz="4" w:space="0"/>
            </w:tcBorders>
            <w:noWrap w:val="0"/>
            <w:vAlign w:val="center"/>
          </w:tcPr>
          <w:p w14:paraId="29DCEC8F">
            <w:pPr>
              <w:spacing w:line="400" w:lineRule="exact"/>
              <w:jc w:val="center"/>
              <w:rPr>
                <w:rFonts w:ascii="仿宋_GB2312" w:hAnsi="宋体" w:eastAsia="仿宋_GB2312"/>
                <w:color w:val="auto"/>
                <w:kern w:val="0"/>
                <w:sz w:val="28"/>
                <w:szCs w:val="28"/>
                <w:highlight w:val="none"/>
              </w:rPr>
            </w:pPr>
            <w:r>
              <w:rPr>
                <w:rFonts w:hint="eastAsia" w:ascii="仿宋_GB2312" w:hAnsi="宋体" w:eastAsia="仿宋_GB2312"/>
                <w:color w:val="auto"/>
                <w:kern w:val="0"/>
                <w:sz w:val="28"/>
                <w:szCs w:val="28"/>
                <w:highlight w:val="none"/>
              </w:rPr>
              <w:t>或</w:t>
            </w:r>
          </w:p>
        </w:tc>
        <w:tc>
          <w:tcPr>
            <w:tcW w:w="4287" w:type="dxa"/>
            <w:tcBorders>
              <w:left w:val="single" w:color="auto" w:sz="4" w:space="0"/>
            </w:tcBorders>
            <w:noWrap w:val="0"/>
            <w:vAlign w:val="center"/>
          </w:tcPr>
          <w:p w14:paraId="2E1339A5">
            <w:pPr>
              <w:widowControl/>
              <w:spacing w:line="500" w:lineRule="exact"/>
              <w:jc w:val="left"/>
              <w:rPr>
                <w:rFonts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企业法人营业执照（副本）复印件</w:t>
            </w:r>
          </w:p>
        </w:tc>
        <w:tc>
          <w:tcPr>
            <w:tcW w:w="800" w:type="dxa"/>
            <w:noWrap w:val="0"/>
            <w:vAlign w:val="center"/>
          </w:tcPr>
          <w:p w14:paraId="55569180">
            <w:pPr>
              <w:spacing w:line="400" w:lineRule="exact"/>
              <w:jc w:val="center"/>
              <w:rPr>
                <w:rFonts w:ascii="仿宋_GB2312" w:hAnsi="宋体" w:eastAsia="仿宋_GB2312"/>
                <w:color w:val="auto"/>
                <w:kern w:val="0"/>
                <w:sz w:val="28"/>
                <w:szCs w:val="28"/>
                <w:highlight w:val="none"/>
              </w:rPr>
            </w:pPr>
          </w:p>
        </w:tc>
        <w:tc>
          <w:tcPr>
            <w:tcW w:w="1395" w:type="dxa"/>
            <w:noWrap w:val="0"/>
            <w:vAlign w:val="center"/>
          </w:tcPr>
          <w:p w14:paraId="0D1395FF">
            <w:pPr>
              <w:spacing w:line="400" w:lineRule="exact"/>
              <w:jc w:val="center"/>
              <w:rPr>
                <w:rFonts w:ascii="仿宋_GB2312" w:hAnsi="宋体" w:eastAsia="仿宋_GB2312"/>
                <w:color w:val="auto"/>
                <w:kern w:val="0"/>
                <w:sz w:val="28"/>
                <w:szCs w:val="28"/>
                <w:highlight w:val="none"/>
              </w:rPr>
            </w:pPr>
          </w:p>
        </w:tc>
        <w:tc>
          <w:tcPr>
            <w:tcW w:w="1000" w:type="dxa"/>
            <w:noWrap w:val="0"/>
            <w:vAlign w:val="center"/>
          </w:tcPr>
          <w:p w14:paraId="07828DAB">
            <w:pPr>
              <w:spacing w:line="400" w:lineRule="exact"/>
              <w:jc w:val="center"/>
              <w:rPr>
                <w:rFonts w:ascii="仿宋_GB2312" w:hAnsi="宋体" w:eastAsia="仿宋_GB2312"/>
                <w:color w:val="auto"/>
                <w:kern w:val="0"/>
                <w:sz w:val="28"/>
                <w:szCs w:val="28"/>
                <w:highlight w:val="none"/>
              </w:rPr>
            </w:pPr>
          </w:p>
        </w:tc>
      </w:tr>
      <w:tr w14:paraId="22C5CD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35" w:type="dxa"/>
            <w:vMerge w:val="continue"/>
            <w:noWrap w:val="0"/>
            <w:vAlign w:val="center"/>
          </w:tcPr>
          <w:p w14:paraId="1744843D">
            <w:pPr>
              <w:spacing w:line="400" w:lineRule="exact"/>
              <w:jc w:val="center"/>
              <w:rPr>
                <w:rFonts w:ascii="仿宋_GB2312" w:hAnsi="宋体" w:eastAsia="仿宋_GB2312"/>
                <w:color w:val="auto"/>
                <w:kern w:val="0"/>
                <w:sz w:val="28"/>
                <w:szCs w:val="28"/>
                <w:highlight w:val="none"/>
              </w:rPr>
            </w:pPr>
          </w:p>
        </w:tc>
        <w:tc>
          <w:tcPr>
            <w:tcW w:w="505" w:type="dxa"/>
            <w:vMerge w:val="continue"/>
            <w:tcBorders>
              <w:right w:val="single" w:color="auto" w:sz="4" w:space="0"/>
            </w:tcBorders>
            <w:noWrap w:val="0"/>
            <w:vAlign w:val="center"/>
          </w:tcPr>
          <w:p w14:paraId="0FEEB485">
            <w:pPr>
              <w:spacing w:line="400" w:lineRule="exact"/>
              <w:jc w:val="center"/>
              <w:rPr>
                <w:rFonts w:ascii="仿宋_GB2312" w:hAnsi="宋体" w:eastAsia="仿宋_GB2312"/>
                <w:color w:val="auto"/>
                <w:kern w:val="0"/>
                <w:sz w:val="28"/>
                <w:szCs w:val="28"/>
                <w:highlight w:val="none"/>
              </w:rPr>
            </w:pPr>
          </w:p>
        </w:tc>
        <w:tc>
          <w:tcPr>
            <w:tcW w:w="4287" w:type="dxa"/>
            <w:tcBorders>
              <w:left w:val="single" w:color="auto" w:sz="4" w:space="0"/>
            </w:tcBorders>
            <w:noWrap w:val="0"/>
            <w:vAlign w:val="center"/>
          </w:tcPr>
          <w:p w14:paraId="6FA3A37B">
            <w:pPr>
              <w:widowControl/>
              <w:spacing w:line="500" w:lineRule="exact"/>
              <w:jc w:val="left"/>
              <w:rPr>
                <w:rFonts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税务登记证书（国、地税）复印件</w:t>
            </w:r>
          </w:p>
        </w:tc>
        <w:tc>
          <w:tcPr>
            <w:tcW w:w="800" w:type="dxa"/>
            <w:noWrap w:val="0"/>
            <w:vAlign w:val="center"/>
          </w:tcPr>
          <w:p w14:paraId="2F5ACB67">
            <w:pPr>
              <w:spacing w:line="400" w:lineRule="exact"/>
              <w:jc w:val="center"/>
              <w:rPr>
                <w:rFonts w:ascii="仿宋_GB2312" w:hAnsi="宋体" w:eastAsia="仿宋_GB2312"/>
                <w:color w:val="auto"/>
                <w:kern w:val="0"/>
                <w:sz w:val="28"/>
                <w:szCs w:val="28"/>
                <w:highlight w:val="none"/>
              </w:rPr>
            </w:pPr>
          </w:p>
        </w:tc>
        <w:tc>
          <w:tcPr>
            <w:tcW w:w="1395" w:type="dxa"/>
            <w:noWrap w:val="0"/>
            <w:vAlign w:val="center"/>
          </w:tcPr>
          <w:p w14:paraId="6B989F03">
            <w:pPr>
              <w:spacing w:line="400" w:lineRule="exact"/>
              <w:jc w:val="center"/>
              <w:rPr>
                <w:rFonts w:ascii="仿宋_GB2312" w:hAnsi="宋体" w:eastAsia="仿宋_GB2312"/>
                <w:color w:val="auto"/>
                <w:kern w:val="0"/>
                <w:sz w:val="28"/>
                <w:szCs w:val="28"/>
                <w:highlight w:val="none"/>
              </w:rPr>
            </w:pPr>
          </w:p>
        </w:tc>
        <w:tc>
          <w:tcPr>
            <w:tcW w:w="1000" w:type="dxa"/>
            <w:noWrap w:val="0"/>
            <w:vAlign w:val="center"/>
          </w:tcPr>
          <w:p w14:paraId="4FC4097E">
            <w:pPr>
              <w:spacing w:line="400" w:lineRule="exact"/>
              <w:jc w:val="center"/>
              <w:rPr>
                <w:rFonts w:ascii="仿宋_GB2312" w:hAnsi="宋体" w:eastAsia="仿宋_GB2312"/>
                <w:color w:val="auto"/>
                <w:kern w:val="0"/>
                <w:sz w:val="28"/>
                <w:szCs w:val="28"/>
                <w:highlight w:val="none"/>
              </w:rPr>
            </w:pPr>
          </w:p>
        </w:tc>
      </w:tr>
      <w:tr w14:paraId="2B4E29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35" w:type="dxa"/>
            <w:vMerge w:val="continue"/>
            <w:noWrap w:val="0"/>
            <w:vAlign w:val="center"/>
          </w:tcPr>
          <w:p w14:paraId="6BEC3B04">
            <w:pPr>
              <w:spacing w:line="400" w:lineRule="exact"/>
              <w:jc w:val="center"/>
              <w:rPr>
                <w:rFonts w:ascii="仿宋_GB2312" w:hAnsi="宋体" w:eastAsia="仿宋_GB2312"/>
                <w:color w:val="auto"/>
                <w:kern w:val="0"/>
                <w:sz w:val="28"/>
                <w:szCs w:val="28"/>
                <w:highlight w:val="none"/>
              </w:rPr>
            </w:pPr>
          </w:p>
        </w:tc>
        <w:tc>
          <w:tcPr>
            <w:tcW w:w="505" w:type="dxa"/>
            <w:vMerge w:val="continue"/>
            <w:tcBorders>
              <w:right w:val="single" w:color="auto" w:sz="4" w:space="0"/>
            </w:tcBorders>
            <w:noWrap w:val="0"/>
            <w:vAlign w:val="center"/>
          </w:tcPr>
          <w:p w14:paraId="54E61608">
            <w:pPr>
              <w:spacing w:line="400" w:lineRule="exact"/>
              <w:jc w:val="center"/>
              <w:rPr>
                <w:rFonts w:ascii="仿宋_GB2312" w:hAnsi="宋体" w:eastAsia="仿宋_GB2312"/>
                <w:color w:val="auto"/>
                <w:kern w:val="0"/>
                <w:sz w:val="28"/>
                <w:szCs w:val="28"/>
                <w:highlight w:val="none"/>
              </w:rPr>
            </w:pPr>
          </w:p>
        </w:tc>
        <w:tc>
          <w:tcPr>
            <w:tcW w:w="4287" w:type="dxa"/>
            <w:tcBorders>
              <w:left w:val="single" w:color="auto" w:sz="4" w:space="0"/>
            </w:tcBorders>
            <w:noWrap w:val="0"/>
            <w:vAlign w:val="center"/>
          </w:tcPr>
          <w:p w14:paraId="59F8253F">
            <w:pPr>
              <w:widowControl/>
              <w:spacing w:line="500" w:lineRule="exact"/>
              <w:jc w:val="left"/>
              <w:rPr>
                <w:rFonts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组织机构代码证复印件</w:t>
            </w:r>
          </w:p>
        </w:tc>
        <w:tc>
          <w:tcPr>
            <w:tcW w:w="800" w:type="dxa"/>
            <w:noWrap w:val="0"/>
            <w:vAlign w:val="center"/>
          </w:tcPr>
          <w:p w14:paraId="462E348F">
            <w:pPr>
              <w:spacing w:line="400" w:lineRule="exact"/>
              <w:jc w:val="center"/>
              <w:rPr>
                <w:rFonts w:ascii="仿宋_GB2312" w:hAnsi="宋体" w:eastAsia="仿宋_GB2312"/>
                <w:color w:val="auto"/>
                <w:kern w:val="0"/>
                <w:sz w:val="28"/>
                <w:szCs w:val="28"/>
                <w:highlight w:val="none"/>
              </w:rPr>
            </w:pPr>
          </w:p>
        </w:tc>
        <w:tc>
          <w:tcPr>
            <w:tcW w:w="1395" w:type="dxa"/>
            <w:noWrap w:val="0"/>
            <w:vAlign w:val="center"/>
          </w:tcPr>
          <w:p w14:paraId="21C89915">
            <w:pPr>
              <w:spacing w:line="400" w:lineRule="exact"/>
              <w:jc w:val="center"/>
              <w:rPr>
                <w:rFonts w:ascii="仿宋_GB2312" w:hAnsi="宋体" w:eastAsia="仿宋_GB2312"/>
                <w:color w:val="auto"/>
                <w:kern w:val="0"/>
                <w:sz w:val="28"/>
                <w:szCs w:val="28"/>
                <w:highlight w:val="none"/>
              </w:rPr>
            </w:pPr>
          </w:p>
        </w:tc>
        <w:tc>
          <w:tcPr>
            <w:tcW w:w="1000" w:type="dxa"/>
            <w:noWrap w:val="0"/>
            <w:vAlign w:val="center"/>
          </w:tcPr>
          <w:p w14:paraId="52781F3A">
            <w:pPr>
              <w:spacing w:line="400" w:lineRule="exact"/>
              <w:jc w:val="center"/>
              <w:rPr>
                <w:rFonts w:ascii="仿宋_GB2312" w:hAnsi="宋体" w:eastAsia="仿宋_GB2312"/>
                <w:color w:val="auto"/>
                <w:kern w:val="0"/>
                <w:sz w:val="28"/>
                <w:szCs w:val="28"/>
                <w:highlight w:val="none"/>
              </w:rPr>
            </w:pPr>
          </w:p>
        </w:tc>
      </w:tr>
      <w:tr w14:paraId="5F687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5" w:hRule="atLeast"/>
        </w:trPr>
        <w:tc>
          <w:tcPr>
            <w:tcW w:w="635" w:type="dxa"/>
            <w:noWrap w:val="0"/>
            <w:vAlign w:val="center"/>
          </w:tcPr>
          <w:p w14:paraId="43ED37FF">
            <w:pPr>
              <w:spacing w:line="400" w:lineRule="exact"/>
              <w:jc w:val="center"/>
              <w:rPr>
                <w:rFonts w:ascii="仿宋_GB2312" w:hAnsi="宋体" w:eastAsia="仿宋_GB2312"/>
                <w:color w:val="auto"/>
                <w:kern w:val="0"/>
                <w:sz w:val="28"/>
                <w:szCs w:val="28"/>
                <w:highlight w:val="none"/>
              </w:rPr>
            </w:pPr>
            <w:r>
              <w:rPr>
                <w:rFonts w:hint="eastAsia" w:ascii="仿宋_GB2312" w:hAnsi="宋体" w:eastAsia="仿宋_GB2312"/>
                <w:color w:val="auto"/>
                <w:kern w:val="0"/>
                <w:sz w:val="28"/>
                <w:szCs w:val="28"/>
                <w:highlight w:val="none"/>
              </w:rPr>
              <w:t>2</w:t>
            </w:r>
          </w:p>
        </w:tc>
        <w:tc>
          <w:tcPr>
            <w:tcW w:w="4792" w:type="dxa"/>
            <w:gridSpan w:val="2"/>
            <w:noWrap w:val="0"/>
            <w:vAlign w:val="center"/>
          </w:tcPr>
          <w:p w14:paraId="38D5D3BB">
            <w:pPr>
              <w:widowControl/>
              <w:spacing w:line="300" w:lineRule="exact"/>
              <w:jc w:val="left"/>
              <w:rPr>
                <w:rFonts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商事主体信息公示平台查询页（营业执照经营范围如注明“具体经营项目请登录商事主体信息公示平台查询”）</w:t>
            </w:r>
          </w:p>
        </w:tc>
        <w:tc>
          <w:tcPr>
            <w:tcW w:w="800" w:type="dxa"/>
            <w:noWrap w:val="0"/>
            <w:vAlign w:val="center"/>
          </w:tcPr>
          <w:p w14:paraId="287FE00A">
            <w:pPr>
              <w:spacing w:line="400" w:lineRule="exact"/>
              <w:jc w:val="center"/>
              <w:rPr>
                <w:rFonts w:ascii="仿宋_GB2312" w:hAnsi="宋体" w:eastAsia="仿宋_GB2312"/>
                <w:color w:val="auto"/>
                <w:kern w:val="0"/>
                <w:sz w:val="28"/>
                <w:szCs w:val="28"/>
                <w:highlight w:val="none"/>
              </w:rPr>
            </w:pPr>
          </w:p>
        </w:tc>
        <w:tc>
          <w:tcPr>
            <w:tcW w:w="1395" w:type="dxa"/>
            <w:noWrap w:val="0"/>
            <w:vAlign w:val="center"/>
          </w:tcPr>
          <w:p w14:paraId="75EB961A">
            <w:pPr>
              <w:spacing w:line="400" w:lineRule="exact"/>
              <w:jc w:val="center"/>
              <w:rPr>
                <w:rFonts w:ascii="仿宋_GB2312" w:hAnsi="宋体" w:eastAsia="仿宋_GB2312"/>
                <w:color w:val="auto"/>
                <w:kern w:val="0"/>
                <w:sz w:val="28"/>
                <w:szCs w:val="28"/>
                <w:highlight w:val="none"/>
              </w:rPr>
            </w:pPr>
          </w:p>
        </w:tc>
        <w:tc>
          <w:tcPr>
            <w:tcW w:w="1000" w:type="dxa"/>
            <w:noWrap w:val="0"/>
            <w:vAlign w:val="center"/>
          </w:tcPr>
          <w:p w14:paraId="02B51EFE">
            <w:pPr>
              <w:spacing w:line="400" w:lineRule="exact"/>
              <w:jc w:val="center"/>
              <w:rPr>
                <w:rFonts w:ascii="仿宋_GB2312" w:hAnsi="宋体" w:eastAsia="仿宋_GB2312"/>
                <w:color w:val="auto"/>
                <w:kern w:val="0"/>
                <w:sz w:val="28"/>
                <w:szCs w:val="28"/>
                <w:highlight w:val="none"/>
              </w:rPr>
            </w:pPr>
          </w:p>
        </w:tc>
      </w:tr>
      <w:tr w14:paraId="7B5A22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0" w:hRule="atLeast"/>
        </w:trPr>
        <w:tc>
          <w:tcPr>
            <w:tcW w:w="635" w:type="dxa"/>
            <w:noWrap w:val="0"/>
            <w:vAlign w:val="center"/>
          </w:tcPr>
          <w:p w14:paraId="561C2528">
            <w:pPr>
              <w:spacing w:line="400" w:lineRule="exact"/>
              <w:jc w:val="center"/>
              <w:rPr>
                <w:rFonts w:ascii="仿宋_GB2312" w:hAnsi="宋体" w:eastAsia="仿宋_GB2312"/>
                <w:color w:val="auto"/>
                <w:kern w:val="0"/>
                <w:sz w:val="28"/>
                <w:szCs w:val="28"/>
                <w:highlight w:val="none"/>
              </w:rPr>
            </w:pPr>
            <w:r>
              <w:rPr>
                <w:rFonts w:hint="eastAsia" w:ascii="仿宋_GB2312" w:hAnsi="宋体" w:eastAsia="仿宋_GB2312"/>
                <w:color w:val="auto"/>
                <w:kern w:val="0"/>
                <w:sz w:val="28"/>
                <w:szCs w:val="28"/>
                <w:highlight w:val="none"/>
              </w:rPr>
              <w:t>3</w:t>
            </w:r>
          </w:p>
        </w:tc>
        <w:tc>
          <w:tcPr>
            <w:tcW w:w="4792" w:type="dxa"/>
            <w:gridSpan w:val="2"/>
            <w:noWrap w:val="0"/>
            <w:vAlign w:val="center"/>
          </w:tcPr>
          <w:p w14:paraId="5EAC7FB8">
            <w:pPr>
              <w:widowControl/>
              <w:spacing w:line="300" w:lineRule="exact"/>
              <w:jc w:val="left"/>
              <w:rPr>
                <w:rFonts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自行登录“信用中国”网站(www.creditchina.gov.cn)，下载并打印《信用信息报告》（下载日期应在本公告发布日期之后）。</w:t>
            </w:r>
          </w:p>
        </w:tc>
        <w:tc>
          <w:tcPr>
            <w:tcW w:w="800" w:type="dxa"/>
            <w:noWrap w:val="0"/>
            <w:vAlign w:val="center"/>
          </w:tcPr>
          <w:p w14:paraId="1800900C">
            <w:pPr>
              <w:spacing w:line="400" w:lineRule="exact"/>
              <w:jc w:val="center"/>
              <w:rPr>
                <w:rFonts w:ascii="仿宋_GB2312" w:hAnsi="宋体" w:eastAsia="仿宋_GB2312"/>
                <w:color w:val="auto"/>
                <w:kern w:val="0"/>
                <w:sz w:val="28"/>
                <w:szCs w:val="28"/>
                <w:highlight w:val="none"/>
              </w:rPr>
            </w:pPr>
          </w:p>
        </w:tc>
        <w:tc>
          <w:tcPr>
            <w:tcW w:w="1395" w:type="dxa"/>
            <w:noWrap w:val="0"/>
            <w:vAlign w:val="center"/>
          </w:tcPr>
          <w:p w14:paraId="6924FA39">
            <w:pPr>
              <w:spacing w:line="400" w:lineRule="exact"/>
              <w:jc w:val="center"/>
              <w:rPr>
                <w:rFonts w:ascii="仿宋_GB2312" w:hAnsi="宋体" w:eastAsia="仿宋_GB2312"/>
                <w:color w:val="auto"/>
                <w:kern w:val="0"/>
                <w:sz w:val="28"/>
                <w:szCs w:val="28"/>
                <w:highlight w:val="none"/>
              </w:rPr>
            </w:pPr>
          </w:p>
        </w:tc>
        <w:tc>
          <w:tcPr>
            <w:tcW w:w="1000" w:type="dxa"/>
            <w:noWrap w:val="0"/>
            <w:vAlign w:val="center"/>
          </w:tcPr>
          <w:p w14:paraId="4787B417">
            <w:pPr>
              <w:spacing w:line="400" w:lineRule="exact"/>
              <w:jc w:val="center"/>
              <w:rPr>
                <w:rFonts w:ascii="仿宋_GB2312" w:hAnsi="宋体" w:eastAsia="仿宋_GB2312"/>
                <w:color w:val="auto"/>
                <w:kern w:val="0"/>
                <w:sz w:val="28"/>
                <w:szCs w:val="28"/>
                <w:highlight w:val="none"/>
              </w:rPr>
            </w:pPr>
          </w:p>
        </w:tc>
      </w:tr>
      <w:tr w14:paraId="2DAAF5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35" w:type="dxa"/>
            <w:noWrap w:val="0"/>
            <w:vAlign w:val="center"/>
          </w:tcPr>
          <w:p w14:paraId="7B2D2195">
            <w:pPr>
              <w:spacing w:line="400" w:lineRule="exact"/>
              <w:jc w:val="center"/>
              <w:rPr>
                <w:rFonts w:ascii="仿宋_GB2312" w:hAnsi="宋体" w:eastAsia="仿宋_GB2312"/>
                <w:color w:val="auto"/>
                <w:kern w:val="0"/>
                <w:sz w:val="28"/>
                <w:szCs w:val="28"/>
                <w:highlight w:val="none"/>
              </w:rPr>
            </w:pPr>
            <w:r>
              <w:rPr>
                <w:rFonts w:hint="eastAsia" w:ascii="仿宋_GB2312" w:hAnsi="宋体" w:eastAsia="仿宋_GB2312"/>
                <w:color w:val="auto"/>
                <w:kern w:val="0"/>
                <w:sz w:val="28"/>
                <w:szCs w:val="28"/>
                <w:highlight w:val="none"/>
              </w:rPr>
              <w:t>4</w:t>
            </w:r>
          </w:p>
        </w:tc>
        <w:tc>
          <w:tcPr>
            <w:tcW w:w="4792" w:type="dxa"/>
            <w:gridSpan w:val="2"/>
            <w:noWrap w:val="0"/>
            <w:vAlign w:val="center"/>
          </w:tcPr>
          <w:p w14:paraId="15DBB402">
            <w:pPr>
              <w:widowControl/>
              <w:spacing w:line="500" w:lineRule="exact"/>
              <w:jc w:val="left"/>
              <w:rPr>
                <w:rFonts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法人代表证明书</w:t>
            </w:r>
          </w:p>
        </w:tc>
        <w:tc>
          <w:tcPr>
            <w:tcW w:w="800" w:type="dxa"/>
            <w:noWrap w:val="0"/>
            <w:vAlign w:val="center"/>
          </w:tcPr>
          <w:p w14:paraId="282ACFBC">
            <w:pPr>
              <w:spacing w:line="400" w:lineRule="exact"/>
              <w:jc w:val="center"/>
              <w:rPr>
                <w:rFonts w:ascii="仿宋_GB2312" w:hAnsi="宋体" w:eastAsia="仿宋_GB2312"/>
                <w:color w:val="auto"/>
                <w:kern w:val="0"/>
                <w:sz w:val="28"/>
                <w:szCs w:val="28"/>
                <w:highlight w:val="none"/>
              </w:rPr>
            </w:pPr>
          </w:p>
        </w:tc>
        <w:tc>
          <w:tcPr>
            <w:tcW w:w="1395" w:type="dxa"/>
            <w:noWrap w:val="0"/>
            <w:vAlign w:val="center"/>
          </w:tcPr>
          <w:p w14:paraId="4301B8B5">
            <w:pPr>
              <w:spacing w:line="400" w:lineRule="exact"/>
              <w:jc w:val="center"/>
              <w:rPr>
                <w:rFonts w:ascii="仿宋_GB2312" w:hAnsi="宋体" w:eastAsia="仿宋_GB2312"/>
                <w:color w:val="auto"/>
                <w:kern w:val="0"/>
                <w:sz w:val="28"/>
                <w:szCs w:val="28"/>
                <w:highlight w:val="none"/>
              </w:rPr>
            </w:pPr>
          </w:p>
        </w:tc>
        <w:tc>
          <w:tcPr>
            <w:tcW w:w="1000" w:type="dxa"/>
            <w:noWrap w:val="0"/>
            <w:vAlign w:val="center"/>
          </w:tcPr>
          <w:p w14:paraId="008A466C">
            <w:pPr>
              <w:spacing w:line="400" w:lineRule="exact"/>
              <w:jc w:val="center"/>
              <w:rPr>
                <w:rFonts w:ascii="仿宋_GB2312" w:hAnsi="宋体" w:eastAsia="仿宋_GB2312"/>
                <w:color w:val="auto"/>
                <w:kern w:val="0"/>
                <w:sz w:val="28"/>
                <w:szCs w:val="28"/>
                <w:highlight w:val="none"/>
              </w:rPr>
            </w:pPr>
          </w:p>
        </w:tc>
      </w:tr>
      <w:tr w14:paraId="2F74E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35" w:type="dxa"/>
            <w:noWrap w:val="0"/>
            <w:vAlign w:val="center"/>
          </w:tcPr>
          <w:p w14:paraId="44BB2C98">
            <w:pPr>
              <w:spacing w:line="400" w:lineRule="exact"/>
              <w:jc w:val="center"/>
              <w:rPr>
                <w:rFonts w:ascii="仿宋_GB2312" w:hAnsi="宋体" w:eastAsia="仿宋_GB2312"/>
                <w:color w:val="auto"/>
                <w:kern w:val="0"/>
                <w:sz w:val="28"/>
                <w:szCs w:val="28"/>
                <w:highlight w:val="none"/>
              </w:rPr>
            </w:pPr>
            <w:r>
              <w:rPr>
                <w:rFonts w:hint="eastAsia" w:ascii="仿宋_GB2312" w:hAnsi="宋体" w:eastAsia="仿宋_GB2312"/>
                <w:color w:val="auto"/>
                <w:kern w:val="0"/>
                <w:sz w:val="28"/>
                <w:szCs w:val="28"/>
                <w:highlight w:val="none"/>
              </w:rPr>
              <w:t>5</w:t>
            </w:r>
          </w:p>
        </w:tc>
        <w:tc>
          <w:tcPr>
            <w:tcW w:w="4792" w:type="dxa"/>
            <w:gridSpan w:val="2"/>
            <w:noWrap w:val="0"/>
            <w:vAlign w:val="center"/>
          </w:tcPr>
          <w:p w14:paraId="7C0E9F12">
            <w:pPr>
              <w:widowControl/>
              <w:spacing w:line="500" w:lineRule="exact"/>
              <w:jc w:val="left"/>
              <w:rPr>
                <w:rFonts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法人代表第二代居民身份证复印件</w:t>
            </w:r>
          </w:p>
        </w:tc>
        <w:tc>
          <w:tcPr>
            <w:tcW w:w="800" w:type="dxa"/>
            <w:noWrap w:val="0"/>
            <w:vAlign w:val="center"/>
          </w:tcPr>
          <w:p w14:paraId="7F1D7759">
            <w:pPr>
              <w:spacing w:line="400" w:lineRule="exact"/>
              <w:jc w:val="center"/>
              <w:rPr>
                <w:rFonts w:ascii="仿宋_GB2312" w:hAnsi="宋体" w:eastAsia="仿宋_GB2312"/>
                <w:color w:val="auto"/>
                <w:kern w:val="0"/>
                <w:sz w:val="28"/>
                <w:szCs w:val="28"/>
                <w:highlight w:val="none"/>
              </w:rPr>
            </w:pPr>
          </w:p>
        </w:tc>
        <w:tc>
          <w:tcPr>
            <w:tcW w:w="1395" w:type="dxa"/>
            <w:noWrap w:val="0"/>
            <w:vAlign w:val="center"/>
          </w:tcPr>
          <w:p w14:paraId="7D6190FC">
            <w:pPr>
              <w:spacing w:line="400" w:lineRule="exact"/>
              <w:jc w:val="center"/>
              <w:rPr>
                <w:rFonts w:ascii="仿宋_GB2312" w:hAnsi="宋体" w:eastAsia="仿宋_GB2312"/>
                <w:color w:val="auto"/>
                <w:kern w:val="0"/>
                <w:sz w:val="28"/>
                <w:szCs w:val="28"/>
                <w:highlight w:val="none"/>
              </w:rPr>
            </w:pPr>
          </w:p>
        </w:tc>
        <w:tc>
          <w:tcPr>
            <w:tcW w:w="1000" w:type="dxa"/>
            <w:noWrap w:val="0"/>
            <w:vAlign w:val="center"/>
          </w:tcPr>
          <w:p w14:paraId="3C41017C">
            <w:pPr>
              <w:spacing w:line="400" w:lineRule="exact"/>
              <w:jc w:val="center"/>
              <w:rPr>
                <w:rFonts w:ascii="仿宋_GB2312" w:hAnsi="宋体" w:eastAsia="仿宋_GB2312"/>
                <w:color w:val="auto"/>
                <w:kern w:val="0"/>
                <w:sz w:val="28"/>
                <w:szCs w:val="28"/>
                <w:highlight w:val="none"/>
              </w:rPr>
            </w:pPr>
          </w:p>
        </w:tc>
      </w:tr>
      <w:tr w14:paraId="430F7A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35" w:type="dxa"/>
            <w:noWrap w:val="0"/>
            <w:vAlign w:val="center"/>
          </w:tcPr>
          <w:p w14:paraId="57CB33BA">
            <w:pPr>
              <w:spacing w:line="400" w:lineRule="exact"/>
              <w:jc w:val="center"/>
              <w:rPr>
                <w:rFonts w:ascii="仿宋_GB2312" w:hAnsi="宋体" w:eastAsia="仿宋_GB2312"/>
                <w:color w:val="auto"/>
                <w:kern w:val="0"/>
                <w:sz w:val="28"/>
                <w:szCs w:val="28"/>
                <w:highlight w:val="none"/>
              </w:rPr>
            </w:pPr>
            <w:r>
              <w:rPr>
                <w:rFonts w:hint="eastAsia" w:ascii="仿宋_GB2312" w:hAnsi="宋体" w:eastAsia="仿宋_GB2312"/>
                <w:color w:val="auto"/>
                <w:kern w:val="0"/>
                <w:sz w:val="28"/>
                <w:szCs w:val="28"/>
                <w:highlight w:val="none"/>
              </w:rPr>
              <w:t>6</w:t>
            </w:r>
          </w:p>
        </w:tc>
        <w:tc>
          <w:tcPr>
            <w:tcW w:w="4792" w:type="dxa"/>
            <w:gridSpan w:val="2"/>
            <w:noWrap w:val="0"/>
            <w:vAlign w:val="center"/>
          </w:tcPr>
          <w:p w14:paraId="3FE0BCBE">
            <w:pPr>
              <w:widowControl/>
              <w:spacing w:line="500" w:lineRule="exact"/>
              <w:jc w:val="left"/>
              <w:rPr>
                <w:rFonts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法人授权书</w:t>
            </w:r>
          </w:p>
        </w:tc>
        <w:tc>
          <w:tcPr>
            <w:tcW w:w="800" w:type="dxa"/>
            <w:noWrap w:val="0"/>
            <w:vAlign w:val="center"/>
          </w:tcPr>
          <w:p w14:paraId="640CC4FC">
            <w:pPr>
              <w:spacing w:line="400" w:lineRule="exact"/>
              <w:jc w:val="center"/>
              <w:rPr>
                <w:rFonts w:ascii="仿宋_GB2312" w:hAnsi="宋体" w:eastAsia="仿宋_GB2312"/>
                <w:color w:val="auto"/>
                <w:kern w:val="0"/>
                <w:sz w:val="28"/>
                <w:szCs w:val="28"/>
                <w:highlight w:val="none"/>
              </w:rPr>
            </w:pPr>
          </w:p>
        </w:tc>
        <w:tc>
          <w:tcPr>
            <w:tcW w:w="1395" w:type="dxa"/>
            <w:noWrap w:val="0"/>
            <w:vAlign w:val="center"/>
          </w:tcPr>
          <w:p w14:paraId="38B1DC4B">
            <w:pPr>
              <w:spacing w:line="400" w:lineRule="exact"/>
              <w:jc w:val="center"/>
              <w:rPr>
                <w:rFonts w:ascii="仿宋_GB2312" w:hAnsi="宋体" w:eastAsia="仿宋_GB2312"/>
                <w:color w:val="auto"/>
                <w:kern w:val="0"/>
                <w:sz w:val="28"/>
                <w:szCs w:val="28"/>
                <w:highlight w:val="none"/>
              </w:rPr>
            </w:pPr>
          </w:p>
        </w:tc>
        <w:tc>
          <w:tcPr>
            <w:tcW w:w="1000" w:type="dxa"/>
            <w:noWrap w:val="0"/>
            <w:vAlign w:val="center"/>
          </w:tcPr>
          <w:p w14:paraId="41E8DFB0">
            <w:pPr>
              <w:spacing w:line="400" w:lineRule="exact"/>
              <w:jc w:val="center"/>
              <w:rPr>
                <w:rFonts w:ascii="仿宋_GB2312" w:hAnsi="宋体" w:eastAsia="仿宋_GB2312"/>
                <w:color w:val="auto"/>
                <w:kern w:val="0"/>
                <w:sz w:val="28"/>
                <w:szCs w:val="28"/>
                <w:highlight w:val="none"/>
              </w:rPr>
            </w:pPr>
          </w:p>
        </w:tc>
      </w:tr>
      <w:tr w14:paraId="007841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35" w:type="dxa"/>
            <w:noWrap w:val="0"/>
            <w:vAlign w:val="center"/>
          </w:tcPr>
          <w:p w14:paraId="5A138173">
            <w:pPr>
              <w:spacing w:line="400" w:lineRule="exact"/>
              <w:jc w:val="center"/>
              <w:rPr>
                <w:rFonts w:ascii="仿宋_GB2312" w:hAnsi="宋体" w:eastAsia="仿宋_GB2312"/>
                <w:color w:val="auto"/>
                <w:kern w:val="0"/>
                <w:sz w:val="28"/>
                <w:szCs w:val="28"/>
                <w:highlight w:val="none"/>
              </w:rPr>
            </w:pPr>
            <w:r>
              <w:rPr>
                <w:rFonts w:hint="eastAsia" w:ascii="仿宋_GB2312" w:hAnsi="宋体" w:eastAsia="仿宋_GB2312"/>
                <w:color w:val="auto"/>
                <w:kern w:val="0"/>
                <w:sz w:val="28"/>
                <w:szCs w:val="28"/>
                <w:highlight w:val="none"/>
              </w:rPr>
              <w:t>7</w:t>
            </w:r>
          </w:p>
        </w:tc>
        <w:tc>
          <w:tcPr>
            <w:tcW w:w="4792" w:type="dxa"/>
            <w:gridSpan w:val="2"/>
            <w:noWrap w:val="0"/>
            <w:vAlign w:val="center"/>
          </w:tcPr>
          <w:p w14:paraId="41FB2861">
            <w:pPr>
              <w:widowControl/>
              <w:spacing w:line="500" w:lineRule="exact"/>
              <w:jc w:val="left"/>
              <w:rPr>
                <w:rFonts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授权代理人第二代居民身份证复印件</w:t>
            </w:r>
          </w:p>
        </w:tc>
        <w:tc>
          <w:tcPr>
            <w:tcW w:w="800" w:type="dxa"/>
            <w:noWrap w:val="0"/>
            <w:vAlign w:val="center"/>
          </w:tcPr>
          <w:p w14:paraId="6DAC16DB">
            <w:pPr>
              <w:spacing w:line="400" w:lineRule="exact"/>
              <w:jc w:val="center"/>
              <w:rPr>
                <w:rFonts w:ascii="仿宋_GB2312" w:hAnsi="宋体" w:eastAsia="仿宋_GB2312"/>
                <w:color w:val="auto"/>
                <w:kern w:val="0"/>
                <w:sz w:val="28"/>
                <w:szCs w:val="28"/>
                <w:highlight w:val="none"/>
              </w:rPr>
            </w:pPr>
          </w:p>
        </w:tc>
        <w:tc>
          <w:tcPr>
            <w:tcW w:w="1395" w:type="dxa"/>
            <w:noWrap w:val="0"/>
            <w:vAlign w:val="center"/>
          </w:tcPr>
          <w:p w14:paraId="52C17DFB">
            <w:pPr>
              <w:spacing w:line="400" w:lineRule="exact"/>
              <w:jc w:val="center"/>
              <w:rPr>
                <w:rFonts w:ascii="仿宋_GB2312" w:hAnsi="宋体" w:eastAsia="仿宋_GB2312"/>
                <w:color w:val="auto"/>
                <w:kern w:val="0"/>
                <w:sz w:val="28"/>
                <w:szCs w:val="28"/>
                <w:highlight w:val="none"/>
              </w:rPr>
            </w:pPr>
          </w:p>
        </w:tc>
        <w:tc>
          <w:tcPr>
            <w:tcW w:w="1000" w:type="dxa"/>
            <w:noWrap w:val="0"/>
            <w:vAlign w:val="center"/>
          </w:tcPr>
          <w:p w14:paraId="743EC5B7">
            <w:pPr>
              <w:spacing w:line="400" w:lineRule="exact"/>
              <w:jc w:val="center"/>
              <w:rPr>
                <w:rFonts w:ascii="仿宋_GB2312" w:hAnsi="宋体" w:eastAsia="仿宋_GB2312"/>
                <w:color w:val="auto"/>
                <w:kern w:val="0"/>
                <w:sz w:val="28"/>
                <w:szCs w:val="28"/>
                <w:highlight w:val="none"/>
              </w:rPr>
            </w:pPr>
          </w:p>
        </w:tc>
      </w:tr>
      <w:tr w14:paraId="2DBB20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5" w:hRule="atLeast"/>
        </w:trPr>
        <w:tc>
          <w:tcPr>
            <w:tcW w:w="635" w:type="dxa"/>
            <w:noWrap w:val="0"/>
            <w:vAlign w:val="center"/>
          </w:tcPr>
          <w:p w14:paraId="093BAD29">
            <w:pPr>
              <w:spacing w:line="400" w:lineRule="exact"/>
              <w:jc w:val="center"/>
              <w:rPr>
                <w:rFonts w:hint="eastAsia" w:ascii="仿宋_GB2312" w:hAnsi="宋体" w:eastAsia="仿宋_GB2312"/>
                <w:color w:val="auto"/>
                <w:kern w:val="0"/>
                <w:sz w:val="28"/>
                <w:szCs w:val="28"/>
                <w:highlight w:val="none"/>
                <w:lang w:eastAsia="zh-CN"/>
              </w:rPr>
            </w:pPr>
            <w:r>
              <w:rPr>
                <w:rFonts w:hint="eastAsia" w:ascii="仿宋_GB2312" w:hAnsi="宋体" w:eastAsia="仿宋_GB2312"/>
                <w:color w:val="auto"/>
                <w:kern w:val="0"/>
                <w:sz w:val="28"/>
                <w:szCs w:val="28"/>
                <w:highlight w:val="none"/>
                <w:lang w:val="en-US" w:eastAsia="zh-CN"/>
              </w:rPr>
              <w:t>8</w:t>
            </w:r>
          </w:p>
        </w:tc>
        <w:tc>
          <w:tcPr>
            <w:tcW w:w="4792" w:type="dxa"/>
            <w:gridSpan w:val="2"/>
            <w:noWrap w:val="0"/>
            <w:vAlign w:val="center"/>
          </w:tcPr>
          <w:p w14:paraId="31657B0F">
            <w:pPr>
              <w:widowControl/>
              <w:spacing w:line="280" w:lineRule="exact"/>
              <w:jc w:val="left"/>
              <w:rPr>
                <w:rFonts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提供遵纪守法、诚信经营、近三年内（自论证公告发布之日起往前推三年）无违规违法行为或采购活动中无不良记录的承诺书。（格式见附件6）。</w:t>
            </w:r>
          </w:p>
        </w:tc>
        <w:tc>
          <w:tcPr>
            <w:tcW w:w="800" w:type="dxa"/>
            <w:noWrap w:val="0"/>
            <w:vAlign w:val="center"/>
          </w:tcPr>
          <w:p w14:paraId="3DE1FED3">
            <w:pPr>
              <w:spacing w:line="400" w:lineRule="exact"/>
              <w:jc w:val="center"/>
              <w:rPr>
                <w:rFonts w:ascii="仿宋_GB2312" w:hAnsi="宋体" w:eastAsia="仿宋_GB2312" w:cs="宋体"/>
                <w:color w:val="auto"/>
                <w:kern w:val="0"/>
                <w:sz w:val="28"/>
                <w:szCs w:val="28"/>
                <w:highlight w:val="none"/>
              </w:rPr>
            </w:pPr>
          </w:p>
        </w:tc>
        <w:tc>
          <w:tcPr>
            <w:tcW w:w="1395" w:type="dxa"/>
            <w:noWrap w:val="0"/>
            <w:vAlign w:val="center"/>
          </w:tcPr>
          <w:p w14:paraId="3EFD3938">
            <w:pPr>
              <w:spacing w:line="400" w:lineRule="exact"/>
              <w:jc w:val="center"/>
              <w:rPr>
                <w:rFonts w:ascii="仿宋_GB2312" w:hAnsi="宋体" w:eastAsia="仿宋_GB2312"/>
                <w:color w:val="auto"/>
                <w:kern w:val="0"/>
                <w:sz w:val="28"/>
                <w:szCs w:val="28"/>
                <w:highlight w:val="none"/>
              </w:rPr>
            </w:pPr>
          </w:p>
        </w:tc>
        <w:tc>
          <w:tcPr>
            <w:tcW w:w="1000" w:type="dxa"/>
            <w:noWrap w:val="0"/>
            <w:vAlign w:val="center"/>
          </w:tcPr>
          <w:p w14:paraId="0F51E464">
            <w:pPr>
              <w:spacing w:line="400" w:lineRule="exact"/>
              <w:jc w:val="center"/>
              <w:rPr>
                <w:rFonts w:ascii="仿宋_GB2312" w:hAnsi="宋体" w:eastAsia="仿宋_GB2312"/>
                <w:color w:val="auto"/>
                <w:kern w:val="0"/>
                <w:sz w:val="28"/>
                <w:szCs w:val="28"/>
                <w:highlight w:val="none"/>
              </w:rPr>
            </w:pPr>
          </w:p>
        </w:tc>
      </w:tr>
      <w:tr w14:paraId="22F2A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10" w:hRule="atLeast"/>
        </w:trPr>
        <w:tc>
          <w:tcPr>
            <w:tcW w:w="635" w:type="dxa"/>
            <w:noWrap w:val="0"/>
            <w:vAlign w:val="center"/>
          </w:tcPr>
          <w:p w14:paraId="28EB4297">
            <w:pPr>
              <w:spacing w:line="400" w:lineRule="exact"/>
              <w:jc w:val="center"/>
              <w:rPr>
                <w:rFonts w:hint="eastAsia" w:ascii="仿宋_GB2312" w:hAnsi="宋体" w:eastAsia="仿宋_GB2312"/>
                <w:color w:val="auto"/>
                <w:kern w:val="0"/>
                <w:sz w:val="28"/>
                <w:szCs w:val="28"/>
                <w:highlight w:val="none"/>
                <w:lang w:eastAsia="zh-CN"/>
              </w:rPr>
            </w:pPr>
            <w:r>
              <w:rPr>
                <w:rFonts w:hint="eastAsia" w:ascii="仿宋_GB2312" w:hAnsi="宋体" w:eastAsia="仿宋_GB2312"/>
                <w:color w:val="auto"/>
                <w:kern w:val="0"/>
                <w:sz w:val="28"/>
                <w:szCs w:val="28"/>
                <w:highlight w:val="none"/>
                <w:lang w:val="en-US" w:eastAsia="zh-CN"/>
              </w:rPr>
              <w:t>9</w:t>
            </w:r>
          </w:p>
        </w:tc>
        <w:tc>
          <w:tcPr>
            <w:tcW w:w="4792" w:type="dxa"/>
            <w:gridSpan w:val="2"/>
            <w:noWrap w:val="0"/>
            <w:vAlign w:val="center"/>
          </w:tcPr>
          <w:p w14:paraId="6E2CD56A">
            <w:pPr>
              <w:widowControl/>
              <w:spacing w:line="280" w:lineRule="exact"/>
              <w:jc w:val="left"/>
              <w:rPr>
                <w:rFonts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实体经营店面或</w:t>
            </w:r>
            <w:r>
              <w:rPr>
                <w:rFonts w:hint="eastAsia" w:ascii="仿宋_GB2312" w:hAnsi="宋体" w:eastAsia="仿宋_GB2312" w:cs="宋体"/>
                <w:color w:val="auto"/>
                <w:kern w:val="0"/>
                <w:sz w:val="28"/>
                <w:szCs w:val="28"/>
                <w:highlight w:val="none"/>
                <w:lang w:val="en-US" w:eastAsia="zh-CN"/>
              </w:rPr>
              <w:t>仓库库房</w:t>
            </w:r>
            <w:r>
              <w:rPr>
                <w:rFonts w:hint="eastAsia" w:ascii="仿宋_GB2312" w:hAnsi="宋体" w:eastAsia="仿宋_GB2312" w:cs="宋体"/>
                <w:color w:val="auto"/>
                <w:kern w:val="0"/>
                <w:sz w:val="28"/>
                <w:szCs w:val="28"/>
                <w:highlight w:val="none"/>
              </w:rPr>
              <w:t>的产权证明材料复印件或租赁合同复印件</w:t>
            </w:r>
          </w:p>
        </w:tc>
        <w:tc>
          <w:tcPr>
            <w:tcW w:w="800" w:type="dxa"/>
            <w:noWrap w:val="0"/>
            <w:vAlign w:val="center"/>
          </w:tcPr>
          <w:p w14:paraId="01FF41C5">
            <w:pPr>
              <w:spacing w:line="400" w:lineRule="exact"/>
              <w:jc w:val="center"/>
              <w:rPr>
                <w:rFonts w:ascii="仿宋_GB2312" w:hAnsi="宋体" w:eastAsia="仿宋_GB2312" w:cs="宋体"/>
                <w:color w:val="auto"/>
                <w:kern w:val="0"/>
                <w:sz w:val="28"/>
                <w:szCs w:val="28"/>
                <w:highlight w:val="none"/>
              </w:rPr>
            </w:pPr>
          </w:p>
        </w:tc>
        <w:tc>
          <w:tcPr>
            <w:tcW w:w="1395" w:type="dxa"/>
            <w:noWrap w:val="0"/>
            <w:vAlign w:val="center"/>
          </w:tcPr>
          <w:p w14:paraId="7BA63A47">
            <w:pPr>
              <w:spacing w:line="400" w:lineRule="exact"/>
              <w:jc w:val="center"/>
              <w:rPr>
                <w:rFonts w:ascii="仿宋_GB2312" w:hAnsi="宋体" w:eastAsia="仿宋_GB2312"/>
                <w:color w:val="auto"/>
                <w:kern w:val="0"/>
                <w:sz w:val="28"/>
                <w:szCs w:val="28"/>
                <w:highlight w:val="none"/>
              </w:rPr>
            </w:pPr>
          </w:p>
        </w:tc>
        <w:tc>
          <w:tcPr>
            <w:tcW w:w="1000" w:type="dxa"/>
            <w:noWrap w:val="0"/>
            <w:vAlign w:val="center"/>
          </w:tcPr>
          <w:p w14:paraId="3ADEE9F3">
            <w:pPr>
              <w:spacing w:line="400" w:lineRule="exact"/>
              <w:jc w:val="center"/>
              <w:rPr>
                <w:rFonts w:ascii="仿宋_GB2312" w:hAnsi="宋体" w:eastAsia="仿宋_GB2312"/>
                <w:color w:val="auto"/>
                <w:kern w:val="0"/>
                <w:sz w:val="28"/>
                <w:szCs w:val="28"/>
                <w:highlight w:val="none"/>
              </w:rPr>
            </w:pPr>
          </w:p>
        </w:tc>
      </w:tr>
    </w:tbl>
    <w:p w14:paraId="55D1BA04">
      <w:pPr>
        <w:widowControl/>
        <w:jc w:val="left"/>
        <w:rPr>
          <w:rFonts w:hint="eastAsia" w:ascii="仿宋_GB2312" w:hAnsi="宋体" w:eastAsia="仿宋_GB2312" w:cs="宋体"/>
          <w:b/>
          <w:bCs/>
          <w:color w:val="auto"/>
          <w:kern w:val="0"/>
          <w:sz w:val="28"/>
          <w:szCs w:val="28"/>
          <w:highlight w:val="none"/>
        </w:rPr>
      </w:pPr>
    </w:p>
    <w:p w14:paraId="5D56BA2A">
      <w:pPr>
        <w:rPr>
          <w:rFonts w:hint="eastAsia" w:ascii="仿宋_GB2312" w:hAnsi="宋体" w:eastAsia="仿宋_GB2312" w:cs="宋体"/>
          <w:b/>
          <w:bCs/>
          <w:color w:val="auto"/>
          <w:kern w:val="0"/>
          <w:sz w:val="28"/>
          <w:szCs w:val="28"/>
          <w:highlight w:val="none"/>
        </w:rPr>
      </w:pPr>
      <w:r>
        <w:rPr>
          <w:rFonts w:hint="eastAsia" w:ascii="仿宋_GB2312" w:hAnsi="宋体" w:eastAsia="仿宋_GB2312" w:cs="宋体"/>
          <w:b/>
          <w:bCs/>
          <w:color w:val="auto"/>
          <w:kern w:val="0"/>
          <w:sz w:val="28"/>
          <w:szCs w:val="28"/>
          <w:highlight w:val="none"/>
        </w:rPr>
        <w:br w:type="page"/>
      </w:r>
    </w:p>
    <w:p w14:paraId="42E56DB5">
      <w:pPr>
        <w:widowControl/>
        <w:spacing w:line="440" w:lineRule="atLeast"/>
        <w:jc w:val="left"/>
        <w:rPr>
          <w:rFonts w:hint="eastAsia" w:ascii="仿宋_GB2312" w:hAnsi="宋体" w:eastAsia="仿宋_GB2312" w:cs="宋体"/>
          <w:b/>
          <w:bCs/>
          <w:color w:val="auto"/>
          <w:kern w:val="0"/>
          <w:sz w:val="28"/>
          <w:szCs w:val="28"/>
          <w:highlight w:val="none"/>
        </w:rPr>
      </w:pPr>
      <w:r>
        <w:rPr>
          <w:rFonts w:hint="eastAsia" w:ascii="仿宋_GB2312" w:hAnsi="宋体" w:eastAsia="仿宋_GB2312" w:cs="宋体"/>
          <w:b/>
          <w:bCs/>
          <w:color w:val="auto"/>
          <w:kern w:val="0"/>
          <w:sz w:val="28"/>
          <w:szCs w:val="28"/>
          <w:highlight w:val="none"/>
        </w:rPr>
        <w:t>附件4：</w:t>
      </w:r>
    </w:p>
    <w:p w14:paraId="2A8B57D0">
      <w:pPr>
        <w:spacing w:line="360" w:lineRule="auto"/>
        <w:jc w:val="center"/>
        <w:rPr>
          <w:rFonts w:ascii="仿宋_GB2312" w:hAnsi="Times New Roman" w:eastAsia="仿宋_GB2312"/>
          <w:b/>
          <w:snapToGrid w:val="0"/>
          <w:color w:val="auto"/>
          <w:kern w:val="0"/>
          <w:sz w:val="36"/>
          <w:szCs w:val="36"/>
          <w:highlight w:val="none"/>
          <w:lang w:val="en-GB"/>
        </w:rPr>
      </w:pPr>
      <w:r>
        <w:rPr>
          <w:rFonts w:hint="eastAsia" w:ascii="仿宋_GB2312" w:hAnsi="Times New Roman" w:eastAsia="仿宋_GB2312"/>
          <w:b/>
          <w:snapToGrid w:val="0"/>
          <w:color w:val="auto"/>
          <w:kern w:val="0"/>
          <w:sz w:val="36"/>
          <w:szCs w:val="36"/>
          <w:highlight w:val="none"/>
          <w:lang w:val="en-GB"/>
        </w:rPr>
        <w:t>法定代表人资格证明书</w:t>
      </w:r>
    </w:p>
    <w:p w14:paraId="3497884A">
      <w:pPr>
        <w:spacing w:line="360" w:lineRule="auto"/>
        <w:rPr>
          <w:rFonts w:ascii="仿宋_GB2312" w:hAnsi="宋体" w:eastAsia="仿宋_GB2312"/>
          <w:snapToGrid w:val="0"/>
          <w:color w:val="auto"/>
          <w:kern w:val="0"/>
          <w:szCs w:val="21"/>
          <w:highlight w:val="none"/>
        </w:rPr>
      </w:pPr>
    </w:p>
    <w:p w14:paraId="5CAF8FF1">
      <w:pPr>
        <w:spacing w:line="360" w:lineRule="auto"/>
        <w:rPr>
          <w:rFonts w:ascii="仿宋_GB2312" w:hAnsi="Times New Roman" w:eastAsia="仿宋_GB2312"/>
          <w:b/>
          <w:bCs/>
          <w:snapToGrid w:val="0"/>
          <w:color w:val="auto"/>
          <w:kern w:val="0"/>
          <w:sz w:val="28"/>
          <w:szCs w:val="28"/>
          <w:highlight w:val="none"/>
          <w:lang w:val="en-GB"/>
        </w:rPr>
      </w:pPr>
      <w:r>
        <w:rPr>
          <w:rFonts w:hint="eastAsia" w:ascii="仿宋_GB2312" w:hAnsi="Times New Roman" w:eastAsia="仿宋_GB2312"/>
          <w:b/>
          <w:bCs/>
          <w:snapToGrid w:val="0"/>
          <w:color w:val="auto"/>
          <w:kern w:val="0"/>
          <w:sz w:val="28"/>
          <w:szCs w:val="28"/>
          <w:highlight w:val="none"/>
          <w:lang w:val="en-GB" w:eastAsia="zh-CN"/>
        </w:rPr>
        <w:t>佛山市中医院高明医院</w:t>
      </w:r>
      <w:r>
        <w:rPr>
          <w:rFonts w:hint="eastAsia" w:ascii="仿宋_GB2312" w:hAnsi="Times New Roman" w:eastAsia="仿宋_GB2312"/>
          <w:b/>
          <w:bCs/>
          <w:snapToGrid w:val="0"/>
          <w:color w:val="auto"/>
          <w:kern w:val="0"/>
          <w:sz w:val="28"/>
          <w:szCs w:val="28"/>
          <w:highlight w:val="none"/>
          <w:lang w:val="en-GB"/>
        </w:rPr>
        <w:t>：</w:t>
      </w:r>
    </w:p>
    <w:p w14:paraId="1E813A3C">
      <w:pPr>
        <w:spacing w:line="360" w:lineRule="auto"/>
        <w:rPr>
          <w:rFonts w:ascii="仿宋_GB2312" w:hAnsi="宋体" w:eastAsia="仿宋_GB2312"/>
          <w:snapToGrid w:val="0"/>
          <w:color w:val="auto"/>
          <w:kern w:val="0"/>
          <w:sz w:val="28"/>
          <w:szCs w:val="28"/>
          <w:highlight w:val="none"/>
        </w:rPr>
      </w:pPr>
      <w:r>
        <w:rPr>
          <w:rFonts w:hint="eastAsia" w:ascii="仿宋_GB2312" w:hAnsi="宋体" w:eastAsia="仿宋_GB2312"/>
          <w:snapToGrid w:val="0"/>
          <w:color w:val="auto"/>
          <w:kern w:val="0"/>
          <w:sz w:val="28"/>
          <w:szCs w:val="28"/>
          <w:highlight w:val="none"/>
        </w:rPr>
        <w:t xml:space="preserve">    </w:t>
      </w:r>
      <w:r>
        <w:rPr>
          <w:rFonts w:hint="eastAsia" w:ascii="仿宋_GB2312" w:hAnsi="宋体" w:eastAsia="仿宋_GB2312"/>
          <w:snapToGrid w:val="0"/>
          <w:color w:val="auto"/>
          <w:kern w:val="0"/>
          <w:sz w:val="28"/>
          <w:szCs w:val="28"/>
          <w:highlight w:val="none"/>
          <w:u w:val="single"/>
        </w:rPr>
        <w:t xml:space="preserve">             </w:t>
      </w:r>
      <w:r>
        <w:rPr>
          <w:rFonts w:hint="eastAsia" w:ascii="仿宋_GB2312" w:hAnsi="宋体" w:eastAsia="仿宋_GB2312"/>
          <w:snapToGrid w:val="0"/>
          <w:color w:val="auto"/>
          <w:kern w:val="0"/>
          <w:sz w:val="28"/>
          <w:szCs w:val="28"/>
          <w:highlight w:val="none"/>
        </w:rPr>
        <w:t>同志，现任我单位</w:t>
      </w:r>
      <w:r>
        <w:rPr>
          <w:rFonts w:hint="eastAsia" w:ascii="仿宋_GB2312" w:hAnsi="宋体" w:eastAsia="仿宋_GB2312"/>
          <w:snapToGrid w:val="0"/>
          <w:color w:val="auto"/>
          <w:kern w:val="0"/>
          <w:sz w:val="28"/>
          <w:szCs w:val="28"/>
          <w:highlight w:val="none"/>
          <w:u w:val="single"/>
        </w:rPr>
        <w:t xml:space="preserve">           </w:t>
      </w:r>
      <w:r>
        <w:rPr>
          <w:rFonts w:hint="eastAsia" w:ascii="仿宋_GB2312" w:hAnsi="宋体" w:eastAsia="仿宋_GB2312"/>
          <w:snapToGrid w:val="0"/>
          <w:color w:val="auto"/>
          <w:kern w:val="0"/>
          <w:sz w:val="28"/>
          <w:szCs w:val="28"/>
          <w:highlight w:val="none"/>
        </w:rPr>
        <w:t>职务</w:t>
      </w:r>
      <w:r>
        <w:rPr>
          <w:rFonts w:hint="eastAsia" w:ascii="仿宋_GB2312" w:hAnsi="宋体" w:eastAsia="仿宋_GB2312"/>
          <w:color w:val="auto"/>
          <w:sz w:val="28"/>
          <w:szCs w:val="28"/>
          <w:highlight w:val="none"/>
        </w:rPr>
        <w:t>，</w:t>
      </w:r>
      <w:r>
        <w:rPr>
          <w:rFonts w:hint="eastAsia" w:ascii="仿宋_GB2312" w:hAnsi="Times New Roman" w:eastAsia="仿宋_GB2312"/>
          <w:color w:val="auto"/>
          <w:sz w:val="28"/>
          <w:szCs w:val="28"/>
          <w:highlight w:val="none"/>
          <w:lang w:val="en-GB"/>
        </w:rPr>
        <w:t>联系手机：</w:t>
      </w:r>
      <w:r>
        <w:rPr>
          <w:rFonts w:hint="eastAsia" w:ascii="仿宋_GB2312" w:hAnsi="Times New Roman" w:eastAsia="仿宋_GB2312"/>
          <w:color w:val="auto"/>
          <w:sz w:val="28"/>
          <w:szCs w:val="28"/>
          <w:highlight w:val="none"/>
          <w:u w:val="single"/>
          <w:lang w:val="en-GB"/>
        </w:rPr>
        <w:t xml:space="preserve">            </w:t>
      </w:r>
      <w:r>
        <w:rPr>
          <w:rFonts w:hint="eastAsia" w:ascii="仿宋_GB2312" w:hAnsi="宋体" w:eastAsia="仿宋_GB2312"/>
          <w:snapToGrid w:val="0"/>
          <w:color w:val="auto"/>
          <w:kern w:val="0"/>
          <w:sz w:val="28"/>
          <w:szCs w:val="28"/>
          <w:highlight w:val="none"/>
        </w:rPr>
        <w:t>，为法定代表人，代表我单位参与贵单位以下项目的采购活动，特此证明。</w:t>
      </w:r>
    </w:p>
    <w:p w14:paraId="69035721">
      <w:pPr>
        <w:spacing w:line="360" w:lineRule="auto"/>
        <w:ind w:firstLine="537" w:firstLineChars="192"/>
        <w:rPr>
          <w:rFonts w:ascii="仿宋_GB2312" w:hAnsi="宋体" w:eastAsia="仿宋_GB2312"/>
          <w:bCs/>
          <w:snapToGrid w:val="0"/>
          <w:color w:val="auto"/>
          <w:kern w:val="0"/>
          <w:sz w:val="28"/>
          <w:szCs w:val="28"/>
          <w:highlight w:val="none"/>
        </w:rPr>
      </w:pPr>
      <w:r>
        <w:rPr>
          <w:rFonts w:hint="eastAsia" w:ascii="仿宋_GB2312" w:hAnsi="宋体" w:eastAsia="仿宋_GB2312"/>
          <w:snapToGrid w:val="0"/>
          <w:color w:val="auto"/>
          <w:kern w:val="0"/>
          <w:sz w:val="28"/>
          <w:szCs w:val="28"/>
          <w:highlight w:val="none"/>
        </w:rPr>
        <w:t>项目名称：</w:t>
      </w:r>
      <w:r>
        <w:rPr>
          <w:rFonts w:hint="eastAsia" w:ascii="仿宋_GB2312" w:hAnsi="宋体" w:eastAsia="仿宋_GB2312"/>
          <w:snapToGrid w:val="0"/>
          <w:color w:val="auto"/>
          <w:kern w:val="0"/>
          <w:sz w:val="28"/>
          <w:szCs w:val="28"/>
          <w:highlight w:val="none"/>
          <w:u w:val="single"/>
        </w:rPr>
        <w:t xml:space="preserve">                                         </w:t>
      </w:r>
      <w:r>
        <w:rPr>
          <w:rFonts w:hint="eastAsia" w:ascii="仿宋_GB2312" w:hAnsi="宋体" w:eastAsia="仿宋_GB2312"/>
          <w:bCs/>
          <w:snapToGrid w:val="0"/>
          <w:color w:val="auto"/>
          <w:kern w:val="0"/>
          <w:sz w:val="28"/>
          <w:szCs w:val="28"/>
          <w:highlight w:val="none"/>
        </w:rPr>
        <w:t xml:space="preserve"> </w:t>
      </w:r>
    </w:p>
    <w:p w14:paraId="2915BAA8">
      <w:pPr>
        <w:spacing w:line="360" w:lineRule="auto"/>
        <w:ind w:firstLine="537" w:firstLineChars="192"/>
        <w:rPr>
          <w:rFonts w:ascii="仿宋_GB2312" w:hAnsi="宋体" w:eastAsia="仿宋_GB2312"/>
          <w:snapToGrid w:val="0"/>
          <w:color w:val="auto"/>
          <w:kern w:val="0"/>
          <w:sz w:val="28"/>
          <w:szCs w:val="28"/>
          <w:highlight w:val="none"/>
          <w:u w:val="single"/>
        </w:rPr>
      </w:pPr>
      <w:r>
        <w:rPr>
          <w:rFonts w:hint="eastAsia" w:ascii="仿宋_GB2312" w:hAnsi="宋体" w:eastAsia="仿宋_GB2312"/>
          <w:snapToGrid w:val="0"/>
          <w:color w:val="auto"/>
          <w:kern w:val="0"/>
          <w:sz w:val="28"/>
          <w:szCs w:val="28"/>
          <w:highlight w:val="none"/>
        </w:rPr>
        <w:t>项目编号：</w:t>
      </w:r>
      <w:r>
        <w:rPr>
          <w:rFonts w:hint="eastAsia" w:ascii="仿宋_GB2312" w:hAnsi="宋体" w:eastAsia="仿宋_GB2312"/>
          <w:snapToGrid w:val="0"/>
          <w:color w:val="auto"/>
          <w:kern w:val="0"/>
          <w:sz w:val="28"/>
          <w:szCs w:val="28"/>
          <w:highlight w:val="none"/>
          <w:u w:val="single"/>
        </w:rPr>
        <w:t xml:space="preserve">                                         </w:t>
      </w:r>
    </w:p>
    <w:p w14:paraId="0C144803">
      <w:pPr>
        <w:spacing w:line="360" w:lineRule="auto"/>
        <w:rPr>
          <w:rFonts w:ascii="仿宋_GB2312" w:hAnsi="Times New Roman" w:eastAsia="仿宋_GB2312"/>
          <w:color w:val="auto"/>
          <w:sz w:val="28"/>
          <w:szCs w:val="28"/>
          <w:highlight w:val="none"/>
          <w:lang w:val="en-GB"/>
        </w:rPr>
      </w:pPr>
    </w:p>
    <w:p w14:paraId="742FAE64">
      <w:pPr>
        <w:spacing w:line="360" w:lineRule="auto"/>
        <w:rPr>
          <w:rFonts w:ascii="仿宋_GB2312" w:hAnsi="宋体" w:eastAsia="仿宋_GB2312"/>
          <w:snapToGrid w:val="0"/>
          <w:color w:val="auto"/>
          <w:kern w:val="0"/>
          <w:sz w:val="28"/>
          <w:szCs w:val="28"/>
          <w:highlight w:val="none"/>
        </w:rPr>
      </w:pPr>
      <w:r>
        <w:rPr>
          <w:rFonts w:hint="eastAsia" w:ascii="仿宋_GB2312" w:hAnsi="Times New Roman" w:eastAsia="仿宋_GB2312"/>
          <w:color w:val="auto"/>
          <w:sz w:val="28"/>
          <w:szCs w:val="28"/>
          <w:highlight w:val="none"/>
          <w:lang w:val="en-GB"/>
        </w:rPr>
        <w:t>法定代表人（亲笔签名或签章）：</w:t>
      </w:r>
      <w:r>
        <w:rPr>
          <w:rFonts w:hint="eastAsia" w:ascii="仿宋_GB2312" w:hAnsi="Times New Roman" w:eastAsia="仿宋_GB2312"/>
          <w:color w:val="auto"/>
          <w:sz w:val="28"/>
          <w:szCs w:val="28"/>
          <w:highlight w:val="none"/>
          <w:u w:val="single"/>
          <w:lang w:val="en-GB"/>
        </w:rPr>
        <w:t xml:space="preserve">                </w:t>
      </w:r>
    </w:p>
    <w:p w14:paraId="625D1DCC">
      <w:pPr>
        <w:spacing w:line="360" w:lineRule="auto"/>
        <w:rPr>
          <w:rFonts w:ascii="仿宋_GB2312" w:hAnsi="宋体" w:eastAsia="仿宋_GB2312"/>
          <w:snapToGrid w:val="0"/>
          <w:color w:val="auto"/>
          <w:kern w:val="0"/>
          <w:sz w:val="24"/>
          <w:szCs w:val="20"/>
          <w:highlight w:val="none"/>
        </w:rPr>
      </w:pPr>
      <w:r>
        <w:rPr>
          <w:rFonts w:hint="eastAsia" w:ascii="仿宋_GB2312" w:hAnsi="宋体" w:eastAsia="仿宋_GB2312"/>
          <w:snapToGrid w:val="0"/>
          <w:color w:val="auto"/>
          <w:kern w:val="0"/>
          <w:sz w:val="28"/>
          <w:szCs w:val="28"/>
          <w:highlight w:val="none"/>
        </w:rPr>
        <w:t>签发日期：</w:t>
      </w:r>
      <w:r>
        <w:rPr>
          <w:rFonts w:hint="eastAsia" w:ascii="仿宋_GB2312" w:hAnsi="宋体" w:eastAsia="仿宋_GB2312"/>
          <w:snapToGrid w:val="0"/>
          <w:color w:val="auto"/>
          <w:kern w:val="0"/>
          <w:sz w:val="28"/>
          <w:szCs w:val="28"/>
          <w:highlight w:val="none"/>
          <w:u w:val="single"/>
        </w:rPr>
        <w:t xml:space="preserve">      </w:t>
      </w:r>
      <w:r>
        <w:rPr>
          <w:rFonts w:hint="eastAsia" w:ascii="仿宋_GB2312" w:hAnsi="宋体" w:eastAsia="仿宋_GB2312"/>
          <w:snapToGrid w:val="0"/>
          <w:color w:val="auto"/>
          <w:kern w:val="0"/>
          <w:sz w:val="28"/>
          <w:szCs w:val="28"/>
          <w:highlight w:val="none"/>
        </w:rPr>
        <w:t>年</w:t>
      </w:r>
      <w:r>
        <w:rPr>
          <w:rFonts w:hint="eastAsia" w:ascii="仿宋_GB2312" w:hAnsi="宋体" w:eastAsia="仿宋_GB2312"/>
          <w:snapToGrid w:val="0"/>
          <w:color w:val="auto"/>
          <w:kern w:val="0"/>
          <w:sz w:val="28"/>
          <w:szCs w:val="28"/>
          <w:highlight w:val="none"/>
          <w:u w:val="single"/>
        </w:rPr>
        <w:t xml:space="preserve">      </w:t>
      </w:r>
      <w:r>
        <w:rPr>
          <w:rFonts w:hint="eastAsia" w:ascii="仿宋_GB2312" w:hAnsi="宋体" w:eastAsia="仿宋_GB2312"/>
          <w:snapToGrid w:val="0"/>
          <w:color w:val="auto"/>
          <w:kern w:val="0"/>
          <w:sz w:val="28"/>
          <w:szCs w:val="28"/>
          <w:highlight w:val="none"/>
        </w:rPr>
        <w:t>月</w:t>
      </w:r>
      <w:r>
        <w:rPr>
          <w:rFonts w:hint="eastAsia" w:ascii="仿宋_GB2312" w:hAnsi="宋体" w:eastAsia="仿宋_GB2312"/>
          <w:snapToGrid w:val="0"/>
          <w:color w:val="auto"/>
          <w:kern w:val="0"/>
          <w:sz w:val="28"/>
          <w:szCs w:val="28"/>
          <w:highlight w:val="none"/>
          <w:u w:val="single"/>
        </w:rPr>
        <w:t xml:space="preserve">     </w:t>
      </w:r>
      <w:r>
        <w:rPr>
          <w:rFonts w:hint="eastAsia" w:ascii="仿宋_GB2312" w:hAnsi="宋体" w:eastAsia="仿宋_GB2312"/>
          <w:snapToGrid w:val="0"/>
          <w:color w:val="auto"/>
          <w:kern w:val="0"/>
          <w:sz w:val="28"/>
          <w:szCs w:val="28"/>
          <w:highlight w:val="none"/>
        </w:rPr>
        <w:t>日      单位名称</w:t>
      </w:r>
      <w:r>
        <w:rPr>
          <w:rFonts w:hint="eastAsia" w:ascii="仿宋_GB2312" w:hAnsi="Times New Roman" w:eastAsia="仿宋_GB2312"/>
          <w:snapToGrid w:val="0"/>
          <w:color w:val="auto"/>
          <w:kern w:val="0"/>
          <w:sz w:val="28"/>
          <w:szCs w:val="28"/>
          <w:highlight w:val="none"/>
        </w:rPr>
        <w:t>（加盖公章）</w:t>
      </w:r>
      <w:r>
        <w:rPr>
          <w:rFonts w:hint="eastAsia" w:ascii="仿宋_GB2312" w:hAnsi="宋体" w:eastAsia="仿宋_GB2312"/>
          <w:snapToGrid w:val="0"/>
          <w:color w:val="auto"/>
          <w:kern w:val="0"/>
          <w:sz w:val="28"/>
          <w:szCs w:val="28"/>
          <w:highlight w:val="none"/>
        </w:rPr>
        <w:t>：</w:t>
      </w:r>
      <w:r>
        <w:rPr>
          <w:rFonts w:hint="eastAsia" w:ascii="仿宋_GB2312" w:hAnsi="宋体" w:eastAsia="仿宋_GB2312"/>
          <w:snapToGrid w:val="0"/>
          <w:color w:val="auto"/>
          <w:kern w:val="0"/>
          <w:sz w:val="28"/>
          <w:szCs w:val="28"/>
          <w:highlight w:val="none"/>
          <w:u w:val="single"/>
        </w:rPr>
        <w:t xml:space="preserve">        </w:t>
      </w:r>
      <w:r>
        <w:rPr>
          <w:rFonts w:hint="eastAsia" w:ascii="仿宋_GB2312" w:hAnsi="宋体" w:eastAsia="仿宋_GB2312"/>
          <w:snapToGrid w:val="0"/>
          <w:color w:val="auto"/>
          <w:kern w:val="0"/>
          <w:sz w:val="24"/>
          <w:szCs w:val="20"/>
          <w:highlight w:val="none"/>
          <w:u w:val="single"/>
        </w:rPr>
        <w:t xml:space="preserve">       </w:t>
      </w:r>
    </w:p>
    <w:p w14:paraId="773F6353">
      <w:pPr>
        <w:spacing w:line="360" w:lineRule="auto"/>
        <w:rPr>
          <w:rFonts w:ascii="仿宋_GB2312" w:hAnsi="宋体" w:eastAsia="仿宋_GB2312"/>
          <w:snapToGrid w:val="0"/>
          <w:color w:val="auto"/>
          <w:kern w:val="0"/>
          <w:sz w:val="24"/>
          <w:szCs w:val="20"/>
          <w:highlight w:val="none"/>
        </w:rPr>
      </w:pPr>
    </w:p>
    <w:tbl>
      <w:tblPr>
        <w:tblStyle w:val="7"/>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2"/>
        <w:gridCol w:w="222"/>
        <w:gridCol w:w="4174"/>
      </w:tblGrid>
      <w:tr w14:paraId="44F6D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trPr>
        <w:tc>
          <w:tcPr>
            <w:tcW w:w="4132" w:type="dxa"/>
            <w:noWrap w:val="0"/>
            <w:vAlign w:val="center"/>
          </w:tcPr>
          <w:p w14:paraId="3C559765">
            <w:pPr>
              <w:spacing w:line="360" w:lineRule="auto"/>
              <w:jc w:val="center"/>
              <w:rPr>
                <w:rFonts w:ascii="仿宋_GB2312" w:hAnsi="宋体" w:eastAsia="仿宋_GB2312"/>
                <w:b/>
                <w:snapToGrid w:val="0"/>
                <w:color w:val="auto"/>
                <w:kern w:val="0"/>
                <w:sz w:val="24"/>
                <w:szCs w:val="20"/>
                <w:highlight w:val="none"/>
              </w:rPr>
            </w:pPr>
            <w:r>
              <w:rPr>
                <w:rFonts w:hint="eastAsia" w:ascii="仿宋_GB2312" w:hAnsi="宋体" w:eastAsia="仿宋_GB2312"/>
                <w:b/>
                <w:snapToGrid w:val="0"/>
                <w:color w:val="auto"/>
                <w:kern w:val="0"/>
                <w:sz w:val="24"/>
                <w:szCs w:val="20"/>
                <w:highlight w:val="none"/>
              </w:rPr>
              <w:t>法定代表人身份证</w:t>
            </w:r>
          </w:p>
          <w:p w14:paraId="6B8DA9D0">
            <w:pPr>
              <w:spacing w:line="360" w:lineRule="auto"/>
              <w:jc w:val="center"/>
              <w:rPr>
                <w:rFonts w:ascii="仿宋_GB2312" w:hAnsi="宋体" w:eastAsia="仿宋_GB2312"/>
                <w:b/>
                <w:snapToGrid w:val="0"/>
                <w:color w:val="auto"/>
                <w:kern w:val="0"/>
                <w:sz w:val="24"/>
                <w:szCs w:val="20"/>
                <w:highlight w:val="none"/>
              </w:rPr>
            </w:pPr>
            <w:r>
              <w:rPr>
                <w:rFonts w:hint="eastAsia" w:ascii="仿宋_GB2312" w:hAnsi="宋体" w:eastAsia="仿宋_GB2312"/>
                <w:b/>
                <w:snapToGrid w:val="0"/>
                <w:color w:val="auto"/>
                <w:kern w:val="0"/>
                <w:sz w:val="24"/>
                <w:szCs w:val="20"/>
                <w:highlight w:val="none"/>
              </w:rPr>
              <w:t>复印件正面粘贴处</w:t>
            </w:r>
          </w:p>
        </w:tc>
        <w:tc>
          <w:tcPr>
            <w:tcW w:w="222" w:type="dxa"/>
            <w:tcBorders>
              <w:top w:val="nil"/>
              <w:bottom w:val="nil"/>
            </w:tcBorders>
            <w:noWrap w:val="0"/>
            <w:vAlign w:val="top"/>
          </w:tcPr>
          <w:p w14:paraId="7E16BE24">
            <w:pPr>
              <w:widowControl/>
              <w:spacing w:line="360" w:lineRule="auto"/>
              <w:jc w:val="left"/>
              <w:rPr>
                <w:rFonts w:ascii="仿宋_GB2312" w:hAnsi="宋体" w:eastAsia="仿宋_GB2312"/>
                <w:b/>
                <w:snapToGrid w:val="0"/>
                <w:color w:val="auto"/>
                <w:kern w:val="0"/>
                <w:sz w:val="24"/>
                <w:szCs w:val="20"/>
                <w:highlight w:val="none"/>
              </w:rPr>
            </w:pPr>
          </w:p>
        </w:tc>
        <w:tc>
          <w:tcPr>
            <w:tcW w:w="4174" w:type="dxa"/>
            <w:noWrap w:val="0"/>
            <w:vAlign w:val="center"/>
          </w:tcPr>
          <w:p w14:paraId="7C39B9E7">
            <w:pPr>
              <w:widowControl/>
              <w:spacing w:line="360" w:lineRule="auto"/>
              <w:jc w:val="center"/>
              <w:rPr>
                <w:rFonts w:ascii="仿宋_GB2312" w:hAnsi="宋体" w:eastAsia="仿宋_GB2312"/>
                <w:b/>
                <w:snapToGrid w:val="0"/>
                <w:color w:val="auto"/>
                <w:kern w:val="0"/>
                <w:sz w:val="24"/>
                <w:szCs w:val="20"/>
                <w:highlight w:val="none"/>
              </w:rPr>
            </w:pPr>
            <w:r>
              <w:rPr>
                <w:rFonts w:hint="eastAsia" w:ascii="仿宋_GB2312" w:hAnsi="宋体" w:eastAsia="仿宋_GB2312"/>
                <w:b/>
                <w:snapToGrid w:val="0"/>
                <w:color w:val="auto"/>
                <w:kern w:val="0"/>
                <w:sz w:val="24"/>
                <w:szCs w:val="20"/>
                <w:highlight w:val="none"/>
              </w:rPr>
              <w:t>法定代表人身份证</w:t>
            </w:r>
          </w:p>
          <w:p w14:paraId="25787E91">
            <w:pPr>
              <w:widowControl/>
              <w:spacing w:line="360" w:lineRule="auto"/>
              <w:jc w:val="center"/>
              <w:rPr>
                <w:rFonts w:ascii="仿宋_GB2312" w:hAnsi="宋体" w:eastAsia="仿宋_GB2312"/>
                <w:b/>
                <w:snapToGrid w:val="0"/>
                <w:color w:val="auto"/>
                <w:kern w:val="0"/>
                <w:sz w:val="24"/>
                <w:szCs w:val="20"/>
                <w:highlight w:val="none"/>
              </w:rPr>
            </w:pPr>
            <w:r>
              <w:rPr>
                <w:rFonts w:hint="eastAsia" w:ascii="仿宋_GB2312" w:hAnsi="宋体" w:eastAsia="仿宋_GB2312"/>
                <w:b/>
                <w:snapToGrid w:val="0"/>
                <w:color w:val="auto"/>
                <w:kern w:val="0"/>
                <w:sz w:val="24"/>
                <w:szCs w:val="20"/>
                <w:highlight w:val="none"/>
              </w:rPr>
              <w:t>复印件反面粘贴处</w:t>
            </w:r>
          </w:p>
        </w:tc>
      </w:tr>
    </w:tbl>
    <w:p w14:paraId="467C13D7">
      <w:pPr>
        <w:spacing w:line="360" w:lineRule="auto"/>
        <w:rPr>
          <w:rFonts w:ascii="仿宋_GB2312" w:hAnsi="宋体" w:eastAsia="仿宋_GB2312"/>
          <w:snapToGrid w:val="0"/>
          <w:color w:val="auto"/>
          <w:kern w:val="0"/>
          <w:sz w:val="24"/>
          <w:szCs w:val="20"/>
          <w:highlight w:val="none"/>
        </w:rPr>
      </w:pPr>
      <w:r>
        <w:rPr>
          <w:rFonts w:hint="eastAsia" w:ascii="仿宋_GB2312" w:hAnsi="宋体" w:eastAsia="仿宋_GB2312"/>
          <w:snapToGrid w:val="0"/>
          <w:color w:val="auto"/>
          <w:kern w:val="0"/>
          <w:sz w:val="24"/>
          <w:szCs w:val="20"/>
          <w:highlight w:val="none"/>
        </w:rPr>
        <w:t xml:space="preserve"> </w:t>
      </w:r>
      <w:r>
        <w:rPr>
          <w:rFonts w:hint="eastAsia" w:ascii="仿宋_GB2312" w:hAnsi="宋体" w:eastAsia="仿宋_GB2312"/>
          <w:snapToGrid w:val="0"/>
          <w:color w:val="auto"/>
          <w:kern w:val="0"/>
          <w:sz w:val="28"/>
          <w:szCs w:val="24"/>
          <w:highlight w:val="none"/>
          <w:lang w:val="en-GB"/>
        </w:rPr>
        <w:t>说明：</w:t>
      </w:r>
    </w:p>
    <w:p w14:paraId="6E9EA90D">
      <w:pPr>
        <w:spacing w:line="500" w:lineRule="exact"/>
        <w:ind w:firstLine="630" w:firstLineChars="225"/>
        <w:rPr>
          <w:rFonts w:ascii="仿宋_GB2312" w:hAnsi="宋体" w:eastAsia="仿宋_GB2312"/>
          <w:snapToGrid w:val="0"/>
          <w:color w:val="auto"/>
          <w:kern w:val="0"/>
          <w:sz w:val="28"/>
          <w:szCs w:val="24"/>
          <w:highlight w:val="none"/>
          <w:lang w:val="en-GB"/>
        </w:rPr>
      </w:pPr>
      <w:r>
        <w:rPr>
          <w:rFonts w:hint="eastAsia" w:ascii="仿宋_GB2312" w:hAnsi="宋体" w:eastAsia="仿宋_GB2312"/>
          <w:snapToGrid w:val="0"/>
          <w:color w:val="auto"/>
          <w:kern w:val="0"/>
          <w:sz w:val="28"/>
          <w:szCs w:val="24"/>
          <w:highlight w:val="none"/>
          <w:lang w:val="en-GB"/>
        </w:rPr>
        <w:t>1.</w:t>
      </w:r>
      <w:r>
        <w:rPr>
          <w:rFonts w:hint="eastAsia" w:ascii="仿宋_GB2312" w:hAnsi="宋体" w:eastAsia="仿宋_GB2312"/>
          <w:snapToGrid w:val="0"/>
          <w:color w:val="auto"/>
          <w:kern w:val="0"/>
          <w:sz w:val="28"/>
          <w:szCs w:val="20"/>
          <w:highlight w:val="none"/>
        </w:rPr>
        <w:t>法定代表人为企业事业单位、国家机关、社会团体的主要行政负责人。</w:t>
      </w:r>
    </w:p>
    <w:p w14:paraId="2096CBD3">
      <w:pPr>
        <w:spacing w:line="500" w:lineRule="exact"/>
        <w:ind w:firstLine="630" w:firstLineChars="225"/>
        <w:rPr>
          <w:rFonts w:ascii="仿宋_GB2312" w:hAnsi="宋体" w:eastAsia="仿宋_GB2312"/>
          <w:snapToGrid w:val="0"/>
          <w:color w:val="auto"/>
          <w:kern w:val="0"/>
          <w:sz w:val="28"/>
          <w:szCs w:val="24"/>
          <w:highlight w:val="none"/>
          <w:lang w:val="en-GB"/>
        </w:rPr>
      </w:pPr>
      <w:r>
        <w:rPr>
          <w:rFonts w:hint="eastAsia" w:ascii="仿宋_GB2312" w:hAnsi="宋体" w:eastAsia="仿宋_GB2312"/>
          <w:snapToGrid w:val="0"/>
          <w:color w:val="auto"/>
          <w:kern w:val="0"/>
          <w:sz w:val="28"/>
          <w:szCs w:val="24"/>
          <w:highlight w:val="none"/>
          <w:lang w:val="en-GB"/>
        </w:rPr>
        <w:t>2.须提供第二代居民身份证双面复印件，并加盖供应商公章。</w:t>
      </w:r>
    </w:p>
    <w:p w14:paraId="17B4BEAA">
      <w:pPr>
        <w:widowControl/>
        <w:jc w:val="left"/>
        <w:rPr>
          <w:rFonts w:ascii="仿宋_GB2312" w:hAnsi="宋体" w:eastAsia="仿宋_GB2312" w:cs="宋体"/>
          <w:b/>
          <w:bCs/>
          <w:color w:val="auto"/>
          <w:kern w:val="0"/>
          <w:sz w:val="28"/>
          <w:szCs w:val="28"/>
          <w:highlight w:val="none"/>
        </w:rPr>
      </w:pPr>
    </w:p>
    <w:p w14:paraId="5304BE77">
      <w:pPr>
        <w:rPr>
          <w:rFonts w:hint="eastAsia" w:ascii="仿宋_GB2312" w:hAnsi="宋体" w:eastAsia="仿宋_GB2312" w:cs="宋体"/>
          <w:b/>
          <w:bCs/>
          <w:color w:val="auto"/>
          <w:kern w:val="0"/>
          <w:sz w:val="28"/>
          <w:szCs w:val="28"/>
          <w:highlight w:val="none"/>
        </w:rPr>
      </w:pPr>
      <w:r>
        <w:rPr>
          <w:rFonts w:hint="eastAsia" w:ascii="仿宋_GB2312" w:hAnsi="宋体" w:eastAsia="仿宋_GB2312" w:cs="宋体"/>
          <w:b/>
          <w:bCs/>
          <w:color w:val="auto"/>
          <w:kern w:val="0"/>
          <w:sz w:val="28"/>
          <w:szCs w:val="28"/>
          <w:highlight w:val="none"/>
        </w:rPr>
        <w:br w:type="page"/>
      </w:r>
    </w:p>
    <w:p w14:paraId="75495C8A">
      <w:pPr>
        <w:widowControl/>
        <w:spacing w:line="440" w:lineRule="atLeast"/>
        <w:jc w:val="left"/>
        <w:rPr>
          <w:rFonts w:ascii="仿宋_GB2312" w:hAnsi="宋体" w:eastAsia="仿宋_GB2312" w:cs="宋体"/>
          <w:b/>
          <w:bCs/>
          <w:color w:val="auto"/>
          <w:kern w:val="0"/>
          <w:sz w:val="28"/>
          <w:szCs w:val="28"/>
          <w:highlight w:val="none"/>
        </w:rPr>
      </w:pPr>
      <w:r>
        <w:rPr>
          <w:rFonts w:hint="eastAsia" w:ascii="仿宋_GB2312" w:hAnsi="宋体" w:eastAsia="仿宋_GB2312" w:cs="宋体"/>
          <w:b/>
          <w:bCs/>
          <w:color w:val="auto"/>
          <w:kern w:val="0"/>
          <w:sz w:val="28"/>
          <w:szCs w:val="28"/>
          <w:highlight w:val="none"/>
        </w:rPr>
        <w:t>附件5：</w:t>
      </w:r>
    </w:p>
    <w:p w14:paraId="04BC09B9">
      <w:pPr>
        <w:spacing w:line="360" w:lineRule="auto"/>
        <w:jc w:val="center"/>
        <w:rPr>
          <w:rFonts w:ascii="仿宋_GB2312" w:hAnsi="Times New Roman" w:eastAsia="仿宋_GB2312"/>
          <w:b/>
          <w:snapToGrid w:val="0"/>
          <w:color w:val="auto"/>
          <w:kern w:val="0"/>
          <w:sz w:val="36"/>
          <w:szCs w:val="36"/>
          <w:highlight w:val="none"/>
          <w:lang w:val="en-GB"/>
        </w:rPr>
      </w:pPr>
      <w:r>
        <w:rPr>
          <w:rFonts w:hint="eastAsia" w:ascii="仿宋_GB2312" w:hAnsi="Times New Roman" w:eastAsia="仿宋_GB2312"/>
          <w:b/>
          <w:snapToGrid w:val="0"/>
          <w:color w:val="auto"/>
          <w:kern w:val="0"/>
          <w:sz w:val="36"/>
          <w:szCs w:val="36"/>
          <w:highlight w:val="none"/>
          <w:lang w:val="en-GB"/>
        </w:rPr>
        <w:t>法人授权书</w:t>
      </w:r>
    </w:p>
    <w:p w14:paraId="2C3FB6E6">
      <w:pPr>
        <w:spacing w:line="500" w:lineRule="exact"/>
        <w:rPr>
          <w:rFonts w:ascii="仿宋_GB2312" w:hAnsi="Times New Roman" w:eastAsia="仿宋_GB2312"/>
          <w:b/>
          <w:bCs/>
          <w:snapToGrid w:val="0"/>
          <w:color w:val="auto"/>
          <w:kern w:val="0"/>
          <w:sz w:val="28"/>
          <w:szCs w:val="28"/>
          <w:highlight w:val="none"/>
          <w:lang w:val="en-GB"/>
        </w:rPr>
      </w:pPr>
      <w:r>
        <w:rPr>
          <w:rFonts w:hint="eastAsia" w:ascii="仿宋_GB2312" w:hAnsi="Times New Roman" w:eastAsia="仿宋_GB2312"/>
          <w:b/>
          <w:bCs/>
          <w:snapToGrid w:val="0"/>
          <w:color w:val="auto"/>
          <w:kern w:val="0"/>
          <w:sz w:val="28"/>
          <w:szCs w:val="28"/>
          <w:highlight w:val="none"/>
          <w:lang w:val="en-GB" w:eastAsia="zh-CN"/>
        </w:rPr>
        <w:t>佛山市中医院高明医院</w:t>
      </w:r>
      <w:r>
        <w:rPr>
          <w:rFonts w:hint="eastAsia" w:ascii="仿宋_GB2312" w:hAnsi="Times New Roman" w:eastAsia="仿宋_GB2312"/>
          <w:b/>
          <w:bCs/>
          <w:snapToGrid w:val="0"/>
          <w:color w:val="auto"/>
          <w:kern w:val="0"/>
          <w:sz w:val="28"/>
          <w:szCs w:val="28"/>
          <w:highlight w:val="none"/>
          <w:lang w:val="en-GB"/>
        </w:rPr>
        <w:t>：</w:t>
      </w:r>
    </w:p>
    <w:p w14:paraId="3426C038">
      <w:pPr>
        <w:spacing w:line="500" w:lineRule="exact"/>
        <w:ind w:firstLine="560" w:firstLineChars="200"/>
        <w:rPr>
          <w:rFonts w:ascii="仿宋_GB2312" w:hAnsi="Times New Roman" w:eastAsia="仿宋_GB2312"/>
          <w:color w:val="auto"/>
          <w:sz w:val="28"/>
          <w:szCs w:val="28"/>
          <w:highlight w:val="none"/>
          <w:lang w:val="en-GB"/>
        </w:rPr>
      </w:pPr>
      <w:r>
        <w:rPr>
          <w:rFonts w:hint="eastAsia" w:ascii="仿宋_GB2312" w:hAnsi="Times New Roman" w:eastAsia="仿宋_GB2312"/>
          <w:color w:val="auto"/>
          <w:sz w:val="28"/>
          <w:szCs w:val="28"/>
          <w:highlight w:val="none"/>
          <w:lang w:val="en-GB"/>
        </w:rPr>
        <w:t>我单位特授权委任</w:t>
      </w:r>
      <w:r>
        <w:rPr>
          <w:rFonts w:hint="eastAsia" w:ascii="仿宋_GB2312" w:hAnsi="Times New Roman" w:eastAsia="仿宋_GB2312"/>
          <w:color w:val="auto"/>
          <w:sz w:val="28"/>
          <w:szCs w:val="28"/>
          <w:highlight w:val="none"/>
          <w:u w:val="single"/>
          <w:lang w:val="en-GB"/>
        </w:rPr>
        <w:t xml:space="preserve">          (姓名)</w:t>
      </w:r>
      <w:r>
        <w:rPr>
          <w:rFonts w:hint="eastAsia" w:ascii="仿宋_GB2312" w:hAnsi="Times New Roman" w:eastAsia="仿宋_GB2312"/>
          <w:color w:val="auto"/>
          <w:sz w:val="28"/>
          <w:szCs w:val="28"/>
          <w:highlight w:val="none"/>
          <w:lang w:val="en-GB"/>
        </w:rPr>
        <w:t>现职员工，作为我方代表，参与贵方的采购项目，对该代表人所提供、签署的一切文书均视为符合我方的合法利益和真实意愿，我方愿为其行为承担全部责任。</w:t>
      </w:r>
    </w:p>
    <w:p w14:paraId="2F44242F">
      <w:pPr>
        <w:spacing w:line="500" w:lineRule="exact"/>
        <w:ind w:firstLine="523" w:firstLineChars="187"/>
        <w:rPr>
          <w:rFonts w:ascii="仿宋_GB2312" w:hAnsi="宋体" w:eastAsia="仿宋_GB2312"/>
          <w:bCs/>
          <w:snapToGrid w:val="0"/>
          <w:color w:val="auto"/>
          <w:kern w:val="0"/>
          <w:sz w:val="28"/>
          <w:szCs w:val="28"/>
          <w:highlight w:val="none"/>
        </w:rPr>
      </w:pPr>
      <w:r>
        <w:rPr>
          <w:rFonts w:hint="eastAsia" w:ascii="仿宋_GB2312" w:hAnsi="宋体" w:eastAsia="仿宋_GB2312"/>
          <w:snapToGrid w:val="0"/>
          <w:color w:val="auto"/>
          <w:kern w:val="0"/>
          <w:sz w:val="28"/>
          <w:szCs w:val="28"/>
          <w:highlight w:val="none"/>
        </w:rPr>
        <w:t>项目名称：</w:t>
      </w:r>
      <w:r>
        <w:rPr>
          <w:rFonts w:hint="eastAsia" w:ascii="仿宋_GB2312" w:hAnsi="宋体" w:eastAsia="仿宋_GB2312"/>
          <w:snapToGrid w:val="0"/>
          <w:color w:val="auto"/>
          <w:kern w:val="0"/>
          <w:sz w:val="28"/>
          <w:szCs w:val="28"/>
          <w:highlight w:val="none"/>
          <w:u w:val="single"/>
        </w:rPr>
        <w:t xml:space="preserve">                                    </w:t>
      </w:r>
      <w:r>
        <w:rPr>
          <w:rFonts w:hint="eastAsia" w:ascii="仿宋_GB2312" w:hAnsi="宋体" w:eastAsia="仿宋_GB2312"/>
          <w:bCs/>
          <w:snapToGrid w:val="0"/>
          <w:color w:val="auto"/>
          <w:kern w:val="0"/>
          <w:sz w:val="28"/>
          <w:szCs w:val="28"/>
          <w:highlight w:val="none"/>
        </w:rPr>
        <w:t xml:space="preserve"> </w:t>
      </w:r>
    </w:p>
    <w:p w14:paraId="61AB9986">
      <w:pPr>
        <w:spacing w:line="500" w:lineRule="exact"/>
        <w:ind w:firstLine="523" w:firstLineChars="187"/>
        <w:rPr>
          <w:rFonts w:ascii="仿宋_GB2312" w:hAnsi="宋体" w:eastAsia="仿宋_GB2312"/>
          <w:snapToGrid w:val="0"/>
          <w:color w:val="auto"/>
          <w:kern w:val="0"/>
          <w:sz w:val="28"/>
          <w:szCs w:val="28"/>
          <w:highlight w:val="none"/>
          <w:u w:val="single"/>
        </w:rPr>
      </w:pPr>
      <w:r>
        <w:rPr>
          <w:rFonts w:hint="eastAsia" w:ascii="仿宋_GB2312" w:hAnsi="宋体" w:eastAsia="仿宋_GB2312"/>
          <w:snapToGrid w:val="0"/>
          <w:color w:val="auto"/>
          <w:kern w:val="0"/>
          <w:sz w:val="28"/>
          <w:szCs w:val="28"/>
          <w:highlight w:val="none"/>
        </w:rPr>
        <w:t>项目编号：</w:t>
      </w:r>
      <w:r>
        <w:rPr>
          <w:rFonts w:hint="eastAsia" w:ascii="仿宋_GB2312" w:hAnsi="宋体" w:eastAsia="仿宋_GB2312"/>
          <w:snapToGrid w:val="0"/>
          <w:color w:val="auto"/>
          <w:kern w:val="0"/>
          <w:sz w:val="28"/>
          <w:szCs w:val="28"/>
          <w:highlight w:val="none"/>
          <w:u w:val="single"/>
        </w:rPr>
        <w:t xml:space="preserve">                                    </w:t>
      </w:r>
    </w:p>
    <w:p w14:paraId="4495866D">
      <w:pPr>
        <w:spacing w:line="500" w:lineRule="exact"/>
        <w:ind w:firstLine="560" w:firstLineChars="200"/>
        <w:rPr>
          <w:rFonts w:ascii="仿宋_GB2312" w:hAnsi="Times New Roman" w:eastAsia="仿宋_GB2312"/>
          <w:snapToGrid w:val="0"/>
          <w:color w:val="auto"/>
          <w:kern w:val="0"/>
          <w:sz w:val="28"/>
          <w:szCs w:val="28"/>
          <w:highlight w:val="none"/>
          <w:lang w:val="en-GB"/>
        </w:rPr>
      </w:pPr>
      <w:r>
        <w:rPr>
          <w:rFonts w:hint="eastAsia" w:ascii="仿宋_GB2312" w:hAnsi="Times New Roman" w:eastAsia="仿宋_GB2312"/>
          <w:snapToGrid w:val="0"/>
          <w:color w:val="auto"/>
          <w:kern w:val="0"/>
          <w:sz w:val="28"/>
          <w:szCs w:val="28"/>
          <w:highlight w:val="none"/>
          <w:lang w:val="en-GB"/>
        </w:rPr>
        <w:t>有效期限：自本单位盖章之日起生效。</w:t>
      </w:r>
    </w:p>
    <w:p w14:paraId="47DD4E88">
      <w:pPr>
        <w:spacing w:line="500" w:lineRule="exact"/>
        <w:ind w:firstLine="560" w:firstLineChars="200"/>
        <w:rPr>
          <w:rFonts w:ascii="仿宋_GB2312" w:hAnsi="Times New Roman" w:eastAsia="仿宋_GB2312"/>
          <w:snapToGrid w:val="0"/>
          <w:color w:val="auto"/>
          <w:kern w:val="0"/>
          <w:sz w:val="28"/>
          <w:szCs w:val="28"/>
          <w:highlight w:val="none"/>
          <w:lang w:val="en-GB"/>
        </w:rPr>
      </w:pPr>
    </w:p>
    <w:p w14:paraId="0D552929">
      <w:pPr>
        <w:spacing w:line="500" w:lineRule="exact"/>
        <w:ind w:firstLine="560" w:firstLineChars="200"/>
        <w:rPr>
          <w:rFonts w:ascii="仿宋_GB2312" w:hAnsi="Times New Roman" w:eastAsia="仿宋_GB2312"/>
          <w:snapToGrid w:val="0"/>
          <w:color w:val="auto"/>
          <w:kern w:val="0"/>
          <w:sz w:val="28"/>
          <w:szCs w:val="28"/>
          <w:highlight w:val="none"/>
          <w:u w:val="single"/>
          <w:lang w:val="en-GB"/>
        </w:rPr>
      </w:pPr>
      <w:r>
        <w:rPr>
          <w:rFonts w:hint="eastAsia" w:ascii="仿宋_GB2312" w:hAnsi="Times New Roman" w:eastAsia="仿宋_GB2312"/>
          <w:snapToGrid w:val="0"/>
          <w:color w:val="auto"/>
          <w:kern w:val="0"/>
          <w:sz w:val="28"/>
          <w:szCs w:val="28"/>
          <w:highlight w:val="none"/>
          <w:lang w:val="en-GB"/>
        </w:rPr>
        <w:t>供应商名称</w:t>
      </w:r>
      <w:r>
        <w:rPr>
          <w:rFonts w:hint="eastAsia" w:ascii="仿宋_GB2312" w:hAnsi="Times New Roman" w:eastAsia="仿宋_GB2312"/>
          <w:snapToGrid w:val="0"/>
          <w:color w:val="auto"/>
          <w:kern w:val="0"/>
          <w:sz w:val="28"/>
          <w:szCs w:val="28"/>
          <w:highlight w:val="none"/>
        </w:rPr>
        <w:t>（加盖公章）</w:t>
      </w:r>
      <w:r>
        <w:rPr>
          <w:rFonts w:hint="eastAsia" w:ascii="仿宋_GB2312" w:hAnsi="Times New Roman" w:eastAsia="仿宋_GB2312"/>
          <w:snapToGrid w:val="0"/>
          <w:color w:val="auto"/>
          <w:kern w:val="0"/>
          <w:sz w:val="28"/>
          <w:szCs w:val="28"/>
          <w:highlight w:val="none"/>
          <w:lang w:val="en-GB"/>
        </w:rPr>
        <w:t>：</w:t>
      </w:r>
      <w:r>
        <w:rPr>
          <w:rFonts w:hint="eastAsia" w:ascii="仿宋_GB2312" w:hAnsi="Times New Roman" w:eastAsia="仿宋_GB2312"/>
          <w:snapToGrid w:val="0"/>
          <w:color w:val="auto"/>
          <w:kern w:val="0"/>
          <w:sz w:val="28"/>
          <w:szCs w:val="28"/>
          <w:highlight w:val="none"/>
          <w:u w:val="single"/>
          <w:lang w:val="en-GB"/>
        </w:rPr>
        <w:t xml:space="preserve">                     </w:t>
      </w:r>
    </w:p>
    <w:p w14:paraId="673181F8">
      <w:pPr>
        <w:spacing w:line="500" w:lineRule="exact"/>
        <w:ind w:firstLine="560" w:firstLineChars="200"/>
        <w:rPr>
          <w:rFonts w:ascii="仿宋_GB2312" w:hAnsi="Times New Roman" w:eastAsia="仿宋_GB2312"/>
          <w:color w:val="auto"/>
          <w:sz w:val="28"/>
          <w:szCs w:val="28"/>
          <w:highlight w:val="none"/>
          <w:lang w:val="en-GB"/>
        </w:rPr>
      </w:pPr>
      <w:r>
        <w:rPr>
          <w:rFonts w:hint="eastAsia" w:ascii="仿宋_GB2312" w:hAnsi="Times New Roman" w:eastAsia="仿宋_GB2312"/>
          <w:color w:val="auto"/>
          <w:sz w:val="28"/>
          <w:szCs w:val="28"/>
          <w:highlight w:val="none"/>
          <w:lang w:val="en-GB"/>
        </w:rPr>
        <w:t>法定代表人（亲笔签名或签章）：</w:t>
      </w:r>
      <w:r>
        <w:rPr>
          <w:rFonts w:hint="eastAsia" w:ascii="仿宋_GB2312" w:hAnsi="Times New Roman" w:eastAsia="仿宋_GB2312"/>
          <w:color w:val="auto"/>
          <w:sz w:val="28"/>
          <w:szCs w:val="28"/>
          <w:highlight w:val="none"/>
          <w:u w:val="single"/>
          <w:lang w:val="en-GB"/>
        </w:rPr>
        <w:t xml:space="preserve">                </w:t>
      </w:r>
    </w:p>
    <w:p w14:paraId="4C00C93C">
      <w:pPr>
        <w:spacing w:line="500" w:lineRule="exact"/>
        <w:ind w:firstLine="560" w:firstLineChars="200"/>
        <w:rPr>
          <w:rFonts w:ascii="仿宋_GB2312" w:hAnsi="Times New Roman" w:eastAsia="仿宋_GB2312"/>
          <w:color w:val="auto"/>
          <w:sz w:val="28"/>
          <w:szCs w:val="28"/>
          <w:highlight w:val="none"/>
          <w:lang w:val="en-GB"/>
        </w:rPr>
      </w:pPr>
      <w:r>
        <w:rPr>
          <w:rFonts w:hint="eastAsia" w:ascii="仿宋_GB2312" w:hAnsi="Times New Roman" w:eastAsia="仿宋_GB2312"/>
          <w:color w:val="auto"/>
          <w:sz w:val="28"/>
          <w:szCs w:val="28"/>
          <w:highlight w:val="none"/>
          <w:lang w:val="en-GB"/>
        </w:rPr>
        <w:t>授权代理人（亲笔签名）：</w:t>
      </w:r>
      <w:r>
        <w:rPr>
          <w:rFonts w:hint="eastAsia" w:ascii="仿宋_GB2312" w:hAnsi="Times New Roman" w:eastAsia="仿宋_GB2312"/>
          <w:color w:val="auto"/>
          <w:sz w:val="28"/>
          <w:szCs w:val="28"/>
          <w:highlight w:val="none"/>
          <w:u w:val="single"/>
          <w:lang w:val="en-GB"/>
        </w:rPr>
        <w:t xml:space="preserve">         </w:t>
      </w:r>
      <w:r>
        <w:rPr>
          <w:rFonts w:hint="eastAsia" w:ascii="仿宋_GB2312" w:hAnsi="Times New Roman" w:eastAsia="仿宋_GB2312"/>
          <w:color w:val="auto"/>
          <w:sz w:val="28"/>
          <w:szCs w:val="28"/>
          <w:highlight w:val="none"/>
          <w:lang w:val="en-GB"/>
        </w:rPr>
        <w:t xml:space="preserve"> ，联系手机电话：</w:t>
      </w:r>
      <w:r>
        <w:rPr>
          <w:rFonts w:hint="eastAsia" w:ascii="仿宋_GB2312" w:hAnsi="Times New Roman" w:eastAsia="仿宋_GB2312"/>
          <w:color w:val="auto"/>
          <w:sz w:val="28"/>
          <w:szCs w:val="28"/>
          <w:highlight w:val="none"/>
          <w:u w:val="single"/>
          <w:lang w:val="en-GB"/>
        </w:rPr>
        <w:t xml:space="preserve">             </w:t>
      </w:r>
    </w:p>
    <w:p w14:paraId="1731347C">
      <w:pPr>
        <w:spacing w:line="500" w:lineRule="exact"/>
        <w:ind w:firstLine="560" w:firstLineChars="200"/>
        <w:rPr>
          <w:rFonts w:ascii="仿宋_GB2312" w:hAnsi="Times New Roman" w:eastAsia="仿宋_GB2312"/>
          <w:snapToGrid w:val="0"/>
          <w:color w:val="auto"/>
          <w:kern w:val="0"/>
          <w:sz w:val="28"/>
          <w:szCs w:val="28"/>
          <w:highlight w:val="none"/>
          <w:lang w:val="en-GB"/>
        </w:rPr>
      </w:pPr>
      <w:r>
        <w:rPr>
          <w:rFonts w:hint="eastAsia" w:ascii="仿宋_GB2312" w:hAnsi="Times New Roman" w:eastAsia="仿宋_GB2312"/>
          <w:snapToGrid w:val="0"/>
          <w:color w:val="auto"/>
          <w:kern w:val="0"/>
          <w:sz w:val="28"/>
          <w:szCs w:val="28"/>
          <w:highlight w:val="none"/>
          <w:lang w:val="en-GB"/>
        </w:rPr>
        <w:t>授权生效</w:t>
      </w:r>
      <w:r>
        <w:rPr>
          <w:rFonts w:hint="eastAsia" w:ascii="仿宋_GB2312" w:hAnsi="宋体" w:eastAsia="仿宋_GB2312"/>
          <w:snapToGrid w:val="0"/>
          <w:color w:val="auto"/>
          <w:kern w:val="0"/>
          <w:sz w:val="28"/>
          <w:szCs w:val="28"/>
          <w:highlight w:val="none"/>
        </w:rPr>
        <w:t>日期：</w:t>
      </w:r>
      <w:r>
        <w:rPr>
          <w:rFonts w:hint="eastAsia" w:ascii="仿宋_GB2312" w:hAnsi="宋体" w:eastAsia="仿宋_GB2312"/>
          <w:snapToGrid w:val="0"/>
          <w:color w:val="auto"/>
          <w:kern w:val="0"/>
          <w:sz w:val="28"/>
          <w:szCs w:val="28"/>
          <w:highlight w:val="none"/>
          <w:u w:val="single"/>
        </w:rPr>
        <w:t xml:space="preserve">          </w:t>
      </w:r>
      <w:r>
        <w:rPr>
          <w:rFonts w:hint="eastAsia" w:ascii="仿宋_GB2312" w:hAnsi="宋体" w:eastAsia="仿宋_GB2312"/>
          <w:snapToGrid w:val="0"/>
          <w:color w:val="auto"/>
          <w:kern w:val="0"/>
          <w:sz w:val="28"/>
          <w:szCs w:val="28"/>
          <w:highlight w:val="none"/>
        </w:rPr>
        <w:t>年</w:t>
      </w:r>
      <w:r>
        <w:rPr>
          <w:rFonts w:hint="eastAsia" w:ascii="仿宋_GB2312" w:hAnsi="宋体" w:eastAsia="仿宋_GB2312"/>
          <w:snapToGrid w:val="0"/>
          <w:color w:val="auto"/>
          <w:kern w:val="0"/>
          <w:sz w:val="28"/>
          <w:szCs w:val="28"/>
          <w:highlight w:val="none"/>
          <w:u w:val="single"/>
        </w:rPr>
        <w:t xml:space="preserve">     </w:t>
      </w:r>
      <w:r>
        <w:rPr>
          <w:rFonts w:hint="eastAsia" w:ascii="仿宋_GB2312" w:hAnsi="宋体" w:eastAsia="仿宋_GB2312"/>
          <w:snapToGrid w:val="0"/>
          <w:color w:val="auto"/>
          <w:kern w:val="0"/>
          <w:sz w:val="28"/>
          <w:szCs w:val="28"/>
          <w:highlight w:val="none"/>
        </w:rPr>
        <w:t>月</w:t>
      </w:r>
      <w:r>
        <w:rPr>
          <w:rFonts w:hint="eastAsia" w:ascii="仿宋_GB2312" w:hAnsi="宋体" w:eastAsia="仿宋_GB2312"/>
          <w:snapToGrid w:val="0"/>
          <w:color w:val="auto"/>
          <w:kern w:val="0"/>
          <w:sz w:val="28"/>
          <w:szCs w:val="28"/>
          <w:highlight w:val="none"/>
          <w:u w:val="single"/>
        </w:rPr>
        <w:t xml:space="preserve">      </w:t>
      </w:r>
      <w:r>
        <w:rPr>
          <w:rFonts w:hint="eastAsia" w:ascii="仿宋_GB2312" w:hAnsi="宋体" w:eastAsia="仿宋_GB2312"/>
          <w:snapToGrid w:val="0"/>
          <w:color w:val="auto"/>
          <w:kern w:val="0"/>
          <w:sz w:val="28"/>
          <w:szCs w:val="28"/>
          <w:highlight w:val="none"/>
        </w:rPr>
        <w:t>日</w:t>
      </w:r>
    </w:p>
    <w:p w14:paraId="57FD3799">
      <w:pPr>
        <w:spacing w:line="500" w:lineRule="exact"/>
        <w:ind w:firstLine="425"/>
        <w:rPr>
          <w:rFonts w:ascii="仿宋_GB2312" w:hAnsi="Times New Roman" w:eastAsia="仿宋_GB2312"/>
          <w:snapToGrid w:val="0"/>
          <w:color w:val="auto"/>
          <w:kern w:val="0"/>
          <w:sz w:val="24"/>
          <w:szCs w:val="24"/>
          <w:highlight w:val="none"/>
          <w:lang w:val="en-GB"/>
        </w:rPr>
      </w:pPr>
    </w:p>
    <w:tbl>
      <w:tblPr>
        <w:tblStyle w:val="7"/>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2"/>
        <w:gridCol w:w="222"/>
        <w:gridCol w:w="4174"/>
      </w:tblGrid>
      <w:tr w14:paraId="41098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trPr>
        <w:tc>
          <w:tcPr>
            <w:tcW w:w="4132" w:type="dxa"/>
            <w:noWrap w:val="0"/>
            <w:vAlign w:val="center"/>
          </w:tcPr>
          <w:p w14:paraId="43FE3C8B">
            <w:pPr>
              <w:spacing w:line="360" w:lineRule="exact"/>
              <w:jc w:val="center"/>
              <w:rPr>
                <w:rFonts w:ascii="仿宋_GB2312" w:hAnsi="宋体" w:eastAsia="仿宋_GB2312"/>
                <w:b/>
                <w:snapToGrid w:val="0"/>
                <w:color w:val="auto"/>
                <w:kern w:val="0"/>
                <w:sz w:val="24"/>
                <w:szCs w:val="20"/>
                <w:highlight w:val="none"/>
              </w:rPr>
            </w:pPr>
            <w:r>
              <w:rPr>
                <w:rFonts w:hint="eastAsia" w:ascii="仿宋_GB2312" w:hAnsi="宋体" w:eastAsia="仿宋_GB2312"/>
                <w:b/>
                <w:snapToGrid w:val="0"/>
                <w:color w:val="auto"/>
                <w:kern w:val="0"/>
                <w:sz w:val="24"/>
                <w:szCs w:val="20"/>
                <w:highlight w:val="none"/>
              </w:rPr>
              <w:t>授权代理人身份证</w:t>
            </w:r>
          </w:p>
          <w:p w14:paraId="1F8A9351">
            <w:pPr>
              <w:spacing w:line="360" w:lineRule="exact"/>
              <w:jc w:val="center"/>
              <w:rPr>
                <w:rFonts w:ascii="仿宋_GB2312" w:hAnsi="宋体" w:eastAsia="仿宋_GB2312"/>
                <w:b/>
                <w:snapToGrid w:val="0"/>
                <w:color w:val="auto"/>
                <w:kern w:val="0"/>
                <w:sz w:val="24"/>
                <w:szCs w:val="20"/>
                <w:highlight w:val="none"/>
              </w:rPr>
            </w:pPr>
            <w:r>
              <w:rPr>
                <w:rFonts w:hint="eastAsia" w:ascii="仿宋_GB2312" w:hAnsi="宋体" w:eastAsia="仿宋_GB2312"/>
                <w:b/>
                <w:snapToGrid w:val="0"/>
                <w:color w:val="auto"/>
                <w:kern w:val="0"/>
                <w:sz w:val="24"/>
                <w:szCs w:val="20"/>
                <w:highlight w:val="none"/>
              </w:rPr>
              <w:t>复印件正面粘贴处</w:t>
            </w:r>
          </w:p>
        </w:tc>
        <w:tc>
          <w:tcPr>
            <w:tcW w:w="222" w:type="dxa"/>
            <w:tcBorders>
              <w:top w:val="nil"/>
              <w:bottom w:val="nil"/>
            </w:tcBorders>
            <w:noWrap w:val="0"/>
            <w:vAlign w:val="top"/>
          </w:tcPr>
          <w:p w14:paraId="713EF25E">
            <w:pPr>
              <w:widowControl/>
              <w:spacing w:line="360" w:lineRule="exact"/>
              <w:jc w:val="left"/>
              <w:rPr>
                <w:rFonts w:ascii="仿宋_GB2312" w:hAnsi="宋体" w:eastAsia="仿宋_GB2312"/>
                <w:b/>
                <w:snapToGrid w:val="0"/>
                <w:color w:val="auto"/>
                <w:kern w:val="0"/>
                <w:sz w:val="24"/>
                <w:szCs w:val="20"/>
                <w:highlight w:val="none"/>
              </w:rPr>
            </w:pPr>
          </w:p>
        </w:tc>
        <w:tc>
          <w:tcPr>
            <w:tcW w:w="4174" w:type="dxa"/>
            <w:noWrap w:val="0"/>
            <w:vAlign w:val="center"/>
          </w:tcPr>
          <w:p w14:paraId="2975A862">
            <w:pPr>
              <w:widowControl/>
              <w:spacing w:line="360" w:lineRule="exact"/>
              <w:jc w:val="center"/>
              <w:rPr>
                <w:rFonts w:ascii="仿宋_GB2312" w:hAnsi="宋体" w:eastAsia="仿宋_GB2312"/>
                <w:b/>
                <w:snapToGrid w:val="0"/>
                <w:color w:val="auto"/>
                <w:kern w:val="0"/>
                <w:sz w:val="24"/>
                <w:szCs w:val="20"/>
                <w:highlight w:val="none"/>
              </w:rPr>
            </w:pPr>
            <w:r>
              <w:rPr>
                <w:rFonts w:hint="eastAsia" w:ascii="仿宋_GB2312" w:hAnsi="宋体" w:eastAsia="仿宋_GB2312"/>
                <w:b/>
                <w:snapToGrid w:val="0"/>
                <w:color w:val="auto"/>
                <w:kern w:val="0"/>
                <w:sz w:val="24"/>
                <w:szCs w:val="20"/>
                <w:highlight w:val="none"/>
              </w:rPr>
              <w:t>授权代理人身份证</w:t>
            </w:r>
          </w:p>
          <w:p w14:paraId="399487A4">
            <w:pPr>
              <w:widowControl/>
              <w:spacing w:line="360" w:lineRule="exact"/>
              <w:jc w:val="center"/>
              <w:rPr>
                <w:rFonts w:ascii="仿宋_GB2312" w:hAnsi="宋体" w:eastAsia="仿宋_GB2312"/>
                <w:b/>
                <w:snapToGrid w:val="0"/>
                <w:color w:val="auto"/>
                <w:kern w:val="0"/>
                <w:sz w:val="24"/>
                <w:szCs w:val="20"/>
                <w:highlight w:val="none"/>
              </w:rPr>
            </w:pPr>
            <w:r>
              <w:rPr>
                <w:rFonts w:hint="eastAsia" w:ascii="仿宋_GB2312" w:hAnsi="宋体" w:eastAsia="仿宋_GB2312"/>
                <w:b/>
                <w:snapToGrid w:val="0"/>
                <w:color w:val="auto"/>
                <w:kern w:val="0"/>
                <w:sz w:val="24"/>
                <w:szCs w:val="20"/>
                <w:highlight w:val="none"/>
              </w:rPr>
              <w:t>复印件反面粘贴处</w:t>
            </w:r>
          </w:p>
        </w:tc>
      </w:tr>
    </w:tbl>
    <w:p w14:paraId="477DA5F6">
      <w:pPr>
        <w:spacing w:line="500" w:lineRule="exact"/>
        <w:rPr>
          <w:rFonts w:ascii="仿宋_GB2312" w:hAnsi="宋体" w:eastAsia="仿宋_GB2312"/>
          <w:snapToGrid w:val="0"/>
          <w:color w:val="auto"/>
          <w:kern w:val="0"/>
          <w:sz w:val="28"/>
          <w:szCs w:val="24"/>
          <w:highlight w:val="none"/>
          <w:lang w:val="en-GB"/>
        </w:rPr>
      </w:pPr>
      <w:r>
        <w:rPr>
          <w:rFonts w:hint="eastAsia" w:ascii="仿宋_GB2312" w:hAnsi="宋体" w:eastAsia="仿宋_GB2312"/>
          <w:snapToGrid w:val="0"/>
          <w:color w:val="auto"/>
          <w:kern w:val="0"/>
          <w:sz w:val="28"/>
          <w:szCs w:val="24"/>
          <w:highlight w:val="none"/>
          <w:lang w:val="en-GB"/>
        </w:rPr>
        <w:t>说明：1.本授权书内容不得擅自修改。</w:t>
      </w:r>
    </w:p>
    <w:p w14:paraId="40DFB990">
      <w:pPr>
        <w:spacing w:line="500" w:lineRule="exact"/>
        <w:ind w:firstLine="826" w:firstLineChars="295"/>
        <w:rPr>
          <w:rFonts w:ascii="仿宋_GB2312" w:hAnsi="宋体" w:eastAsia="仿宋_GB2312"/>
          <w:snapToGrid w:val="0"/>
          <w:color w:val="auto"/>
          <w:kern w:val="0"/>
          <w:sz w:val="28"/>
          <w:szCs w:val="24"/>
          <w:highlight w:val="none"/>
          <w:lang w:val="en-GB"/>
        </w:rPr>
      </w:pPr>
      <w:r>
        <w:rPr>
          <w:rFonts w:hint="eastAsia" w:ascii="仿宋_GB2312" w:hAnsi="宋体" w:eastAsia="仿宋_GB2312"/>
          <w:snapToGrid w:val="0"/>
          <w:color w:val="auto"/>
          <w:kern w:val="0"/>
          <w:sz w:val="28"/>
          <w:szCs w:val="24"/>
          <w:highlight w:val="none"/>
          <w:lang w:val="en-GB"/>
        </w:rPr>
        <w:t>2.须提供第二代居民身份证双面复印件，并加盖投标人公章。</w:t>
      </w:r>
    </w:p>
    <w:p w14:paraId="3D09BED5">
      <w:pPr>
        <w:spacing w:line="500" w:lineRule="exact"/>
        <w:ind w:firstLine="826" w:firstLineChars="295"/>
        <w:rPr>
          <w:rFonts w:ascii="仿宋_GB2312" w:hAnsi="宋体" w:eastAsia="仿宋_GB2312"/>
          <w:snapToGrid w:val="0"/>
          <w:color w:val="auto"/>
          <w:kern w:val="0"/>
          <w:sz w:val="28"/>
          <w:szCs w:val="24"/>
          <w:highlight w:val="none"/>
        </w:rPr>
      </w:pPr>
      <w:r>
        <w:rPr>
          <w:rFonts w:hint="eastAsia" w:ascii="仿宋_GB2312" w:hAnsi="宋体" w:eastAsia="仿宋_GB2312"/>
          <w:snapToGrid w:val="0"/>
          <w:color w:val="auto"/>
          <w:kern w:val="0"/>
          <w:sz w:val="28"/>
          <w:szCs w:val="24"/>
          <w:highlight w:val="none"/>
          <w:lang w:val="en-GB"/>
        </w:rPr>
        <w:t>3.</w:t>
      </w:r>
      <w:r>
        <w:rPr>
          <w:rFonts w:hint="eastAsia" w:ascii="仿宋_GB2312" w:hAnsi="宋体" w:eastAsia="仿宋_GB2312"/>
          <w:snapToGrid w:val="0"/>
          <w:color w:val="auto"/>
          <w:kern w:val="0"/>
          <w:sz w:val="28"/>
          <w:szCs w:val="24"/>
          <w:highlight w:val="none"/>
        </w:rPr>
        <w:t>内容必须填写真实、清楚、涂改无效，不得转让、买卖。</w:t>
      </w:r>
    </w:p>
    <w:p w14:paraId="47DD04F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210" w:afterAutospacing="0"/>
        <w:ind w:left="0" w:right="0" w:firstLine="0"/>
        <w:jc w:val="left"/>
        <w:rPr>
          <w:rFonts w:hint="eastAsia" w:ascii="仿宋_GB2312" w:hAnsi="宋体" w:eastAsia="仿宋_GB2312" w:cs="仿宋_GB2312"/>
          <w:b/>
          <w:bCs/>
          <w:i w:val="0"/>
          <w:iCs w:val="0"/>
          <w:caps w:val="0"/>
          <w:color w:val="auto"/>
          <w:spacing w:val="0"/>
          <w:kern w:val="0"/>
          <w:sz w:val="28"/>
          <w:szCs w:val="28"/>
          <w:highlight w:val="none"/>
          <w:shd w:val="clear" w:color="auto" w:fill="FFFFFF"/>
          <w:lang w:val="en-US" w:eastAsia="zh-CN" w:bidi="ar"/>
        </w:rPr>
      </w:pPr>
    </w:p>
    <w:p w14:paraId="69707803">
      <w:pPr>
        <w:rPr>
          <w:rFonts w:hint="eastAsia" w:ascii="仿宋_GB2312" w:hAnsi="宋体" w:eastAsia="仿宋_GB2312" w:cs="宋体"/>
          <w:b/>
          <w:bCs/>
          <w:color w:val="auto"/>
          <w:kern w:val="0"/>
          <w:sz w:val="28"/>
          <w:szCs w:val="28"/>
          <w:highlight w:val="none"/>
          <w:lang w:val="en-US" w:eastAsia="zh-CN"/>
        </w:rPr>
      </w:pPr>
      <w:r>
        <w:rPr>
          <w:rFonts w:hint="eastAsia" w:ascii="仿宋_GB2312" w:hAnsi="宋体" w:eastAsia="仿宋_GB2312" w:cs="宋体"/>
          <w:b/>
          <w:bCs/>
          <w:color w:val="auto"/>
          <w:kern w:val="0"/>
          <w:sz w:val="28"/>
          <w:szCs w:val="28"/>
          <w:highlight w:val="none"/>
          <w:lang w:val="en-US" w:eastAsia="zh-CN"/>
        </w:rPr>
        <w:br w:type="page"/>
      </w:r>
    </w:p>
    <w:p w14:paraId="25A1E452">
      <w:pPr>
        <w:widowControl/>
        <w:spacing w:line="440" w:lineRule="atLeast"/>
        <w:jc w:val="left"/>
        <w:rPr>
          <w:rFonts w:ascii="宋体" w:hAnsi="宋体" w:eastAsia="宋体" w:cs="宋体"/>
          <w:i w:val="0"/>
          <w:iCs w:val="0"/>
          <w:caps w:val="0"/>
          <w:color w:val="auto"/>
          <w:spacing w:val="0"/>
          <w:sz w:val="18"/>
          <w:szCs w:val="18"/>
          <w:highlight w:val="none"/>
        </w:rPr>
      </w:pPr>
      <w:r>
        <w:rPr>
          <w:rFonts w:hint="eastAsia" w:ascii="仿宋_GB2312" w:hAnsi="宋体" w:eastAsia="仿宋_GB2312" w:cs="宋体"/>
          <w:b/>
          <w:bCs/>
          <w:color w:val="auto"/>
          <w:kern w:val="0"/>
          <w:sz w:val="28"/>
          <w:szCs w:val="28"/>
          <w:highlight w:val="none"/>
          <w:lang w:val="en-US" w:eastAsia="zh-CN"/>
        </w:rPr>
        <w:t>附件</w:t>
      </w:r>
      <w:r>
        <w:rPr>
          <w:rFonts w:hint="eastAsia" w:ascii="仿宋_GB2312" w:hAnsi="宋体" w:eastAsia="仿宋_GB2312" w:cs="仿宋_GB2312"/>
          <w:b/>
          <w:bCs/>
          <w:i w:val="0"/>
          <w:iCs w:val="0"/>
          <w:caps w:val="0"/>
          <w:color w:val="auto"/>
          <w:spacing w:val="0"/>
          <w:kern w:val="0"/>
          <w:sz w:val="28"/>
          <w:szCs w:val="28"/>
          <w:highlight w:val="none"/>
          <w:shd w:val="clear" w:color="auto" w:fill="FFFFFF"/>
          <w:lang w:val="en-US" w:eastAsia="zh-CN" w:bidi="ar"/>
        </w:rPr>
        <w:t>6：</w:t>
      </w:r>
    </w:p>
    <w:p w14:paraId="60720AA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210" w:afterAutospacing="0" w:line="460" w:lineRule="atLeast"/>
        <w:ind w:left="0" w:right="0" w:firstLine="0"/>
        <w:jc w:val="center"/>
        <w:rPr>
          <w:rFonts w:ascii="宋体" w:hAnsi="宋体" w:eastAsia="宋体" w:cs="宋体"/>
          <w:i w:val="0"/>
          <w:iCs w:val="0"/>
          <w:caps w:val="0"/>
          <w:color w:val="auto"/>
          <w:spacing w:val="0"/>
          <w:sz w:val="18"/>
          <w:szCs w:val="18"/>
          <w:highlight w:val="none"/>
        </w:rPr>
      </w:pPr>
      <w:r>
        <w:rPr>
          <w:rFonts w:hint="eastAsia" w:ascii="仿宋_GB2312" w:hAnsi="宋体" w:eastAsia="仿宋_GB2312" w:cs="仿宋_GB2312"/>
          <w:b/>
          <w:bCs/>
          <w:i w:val="0"/>
          <w:iCs w:val="0"/>
          <w:caps w:val="0"/>
          <w:color w:val="auto"/>
          <w:spacing w:val="0"/>
          <w:kern w:val="0"/>
          <w:sz w:val="36"/>
          <w:szCs w:val="36"/>
          <w:highlight w:val="none"/>
          <w:shd w:val="clear" w:color="auto" w:fill="FFFFFF"/>
          <w:lang w:val="en-US" w:eastAsia="zh-CN" w:bidi="ar"/>
        </w:rPr>
        <w:t>承诺书</w:t>
      </w:r>
    </w:p>
    <w:p w14:paraId="062EE1F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210" w:afterAutospacing="0"/>
        <w:ind w:left="0" w:right="0" w:firstLine="0"/>
        <w:jc w:val="left"/>
        <w:rPr>
          <w:rFonts w:ascii="宋体" w:hAnsi="宋体" w:eastAsia="宋体" w:cs="宋体"/>
          <w:i w:val="0"/>
          <w:iCs w:val="0"/>
          <w:caps w:val="0"/>
          <w:color w:val="auto"/>
          <w:spacing w:val="0"/>
          <w:sz w:val="18"/>
          <w:szCs w:val="18"/>
          <w:highlight w:val="none"/>
        </w:rPr>
      </w:pPr>
      <w:r>
        <w:rPr>
          <w:rFonts w:hint="eastAsia" w:ascii="仿宋_GB2312" w:hAnsi="宋体" w:eastAsia="仿宋_GB2312" w:cs="仿宋_GB2312"/>
          <w:b/>
          <w:bCs/>
          <w:i w:val="0"/>
          <w:iCs w:val="0"/>
          <w:caps w:val="0"/>
          <w:color w:val="auto"/>
          <w:spacing w:val="0"/>
          <w:kern w:val="0"/>
          <w:sz w:val="44"/>
          <w:szCs w:val="44"/>
          <w:highlight w:val="none"/>
          <w:shd w:val="clear" w:color="auto" w:fill="FFFFFF"/>
          <w:lang w:val="en-US" w:eastAsia="zh-CN" w:bidi="ar"/>
        </w:rPr>
        <w:t> </w:t>
      </w:r>
    </w:p>
    <w:p w14:paraId="05715D7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210" w:afterAutospacing="0" w:line="500" w:lineRule="atLeast"/>
        <w:ind w:left="0" w:right="0" w:firstLine="560"/>
        <w:jc w:val="left"/>
        <w:rPr>
          <w:rFonts w:ascii="宋体" w:hAnsi="宋体" w:eastAsia="宋体" w:cs="宋体"/>
          <w:i w:val="0"/>
          <w:iCs w:val="0"/>
          <w:caps w:val="0"/>
          <w:color w:val="auto"/>
          <w:spacing w:val="0"/>
          <w:sz w:val="18"/>
          <w:szCs w:val="18"/>
          <w:highlight w:val="none"/>
        </w:rPr>
      </w:pPr>
      <w:r>
        <w:rPr>
          <w:rFonts w:hint="eastAsia" w:ascii="仿宋_GB2312" w:hAnsi="宋体" w:eastAsia="仿宋_GB2312" w:cs="仿宋_GB2312"/>
          <w:i w:val="0"/>
          <w:iCs w:val="0"/>
          <w:caps w:val="0"/>
          <w:color w:val="auto"/>
          <w:spacing w:val="0"/>
          <w:kern w:val="0"/>
          <w:sz w:val="28"/>
          <w:szCs w:val="28"/>
          <w:highlight w:val="none"/>
          <w:shd w:val="clear" w:color="auto" w:fill="FFFFFF"/>
          <w:lang w:val="en-US" w:eastAsia="zh-CN" w:bidi="ar"/>
        </w:rPr>
        <w:t>我公司在参加本次采购项目活动中，作出如下承诺：</w:t>
      </w:r>
    </w:p>
    <w:p w14:paraId="37C7EE2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210" w:afterAutospacing="0" w:line="500" w:lineRule="atLeast"/>
        <w:ind w:left="0" w:right="0" w:firstLine="0"/>
        <w:jc w:val="left"/>
        <w:rPr>
          <w:rFonts w:ascii="宋体" w:hAnsi="宋体" w:eastAsia="宋体" w:cs="宋体"/>
          <w:i w:val="0"/>
          <w:iCs w:val="0"/>
          <w:caps w:val="0"/>
          <w:color w:val="auto"/>
          <w:spacing w:val="0"/>
          <w:sz w:val="18"/>
          <w:szCs w:val="18"/>
          <w:highlight w:val="none"/>
        </w:rPr>
      </w:pPr>
      <w:r>
        <w:rPr>
          <w:rFonts w:hint="eastAsia" w:ascii="仿宋_GB2312" w:hAnsi="宋体" w:eastAsia="仿宋_GB2312" w:cs="仿宋_GB2312"/>
          <w:i w:val="0"/>
          <w:iCs w:val="0"/>
          <w:caps w:val="0"/>
          <w:color w:val="auto"/>
          <w:spacing w:val="0"/>
          <w:kern w:val="0"/>
          <w:sz w:val="28"/>
          <w:szCs w:val="28"/>
          <w:highlight w:val="none"/>
          <w:shd w:val="clear" w:color="auto" w:fill="FFFFFF"/>
          <w:lang w:val="en-US" w:eastAsia="zh-CN" w:bidi="ar"/>
        </w:rPr>
        <w:t>一、参加本次采购活动前三年内，在经营活动中没有重大违法记录。</w:t>
      </w:r>
    </w:p>
    <w:p w14:paraId="07CF7C0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210" w:afterAutospacing="0" w:line="500" w:lineRule="atLeast"/>
        <w:ind w:left="0" w:right="0" w:firstLine="0"/>
        <w:jc w:val="left"/>
        <w:rPr>
          <w:rFonts w:ascii="宋体" w:hAnsi="宋体" w:eastAsia="宋体" w:cs="宋体"/>
          <w:i w:val="0"/>
          <w:iCs w:val="0"/>
          <w:caps w:val="0"/>
          <w:color w:val="auto"/>
          <w:spacing w:val="0"/>
          <w:sz w:val="18"/>
          <w:szCs w:val="18"/>
          <w:highlight w:val="none"/>
        </w:rPr>
      </w:pPr>
      <w:r>
        <w:rPr>
          <w:rFonts w:hint="eastAsia" w:ascii="仿宋_GB2312" w:hAnsi="宋体" w:eastAsia="仿宋_GB2312" w:cs="仿宋_GB2312"/>
          <w:i w:val="0"/>
          <w:iCs w:val="0"/>
          <w:caps w:val="0"/>
          <w:color w:val="auto"/>
          <w:spacing w:val="0"/>
          <w:kern w:val="0"/>
          <w:sz w:val="28"/>
          <w:szCs w:val="28"/>
          <w:highlight w:val="none"/>
          <w:shd w:val="clear" w:color="auto" w:fill="FFFFFF"/>
          <w:lang w:val="en-US" w:eastAsia="zh-CN" w:bidi="ar"/>
        </w:rPr>
        <w:t>二、未挂靠、借用资质进行投标等违法违规行为。</w:t>
      </w:r>
    </w:p>
    <w:p w14:paraId="1353BCC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210" w:afterAutospacing="0" w:line="500" w:lineRule="atLeast"/>
        <w:ind w:left="0" w:right="0" w:firstLine="0"/>
        <w:jc w:val="left"/>
        <w:rPr>
          <w:rFonts w:ascii="宋体" w:hAnsi="宋体" w:eastAsia="宋体" w:cs="宋体"/>
          <w:i w:val="0"/>
          <w:iCs w:val="0"/>
          <w:caps w:val="0"/>
          <w:color w:val="auto"/>
          <w:spacing w:val="0"/>
          <w:sz w:val="18"/>
          <w:szCs w:val="18"/>
          <w:highlight w:val="none"/>
        </w:rPr>
      </w:pPr>
      <w:r>
        <w:rPr>
          <w:rFonts w:hint="eastAsia" w:ascii="仿宋_GB2312" w:hAnsi="宋体" w:eastAsia="仿宋_GB2312" w:cs="仿宋_GB2312"/>
          <w:i w:val="0"/>
          <w:iCs w:val="0"/>
          <w:caps w:val="0"/>
          <w:color w:val="auto"/>
          <w:spacing w:val="0"/>
          <w:kern w:val="0"/>
          <w:sz w:val="28"/>
          <w:szCs w:val="28"/>
          <w:highlight w:val="none"/>
          <w:shd w:val="clear" w:color="auto" w:fill="FFFFFF"/>
          <w:lang w:val="en-US" w:eastAsia="zh-CN" w:bidi="ar"/>
        </w:rPr>
        <w:t>三、提供的相关文件均真实、有效。</w:t>
      </w:r>
    </w:p>
    <w:p w14:paraId="326AD5D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210" w:afterAutospacing="0" w:line="500" w:lineRule="atLeast"/>
        <w:ind w:left="0" w:right="0" w:firstLine="560"/>
        <w:jc w:val="left"/>
        <w:rPr>
          <w:rFonts w:ascii="宋体" w:hAnsi="宋体" w:eastAsia="宋体" w:cs="宋体"/>
          <w:i w:val="0"/>
          <w:iCs w:val="0"/>
          <w:caps w:val="0"/>
          <w:color w:val="auto"/>
          <w:spacing w:val="0"/>
          <w:sz w:val="18"/>
          <w:szCs w:val="18"/>
          <w:highlight w:val="none"/>
        </w:rPr>
      </w:pPr>
      <w:r>
        <w:rPr>
          <w:rFonts w:hint="eastAsia" w:ascii="仿宋_GB2312" w:hAnsi="宋体" w:eastAsia="仿宋_GB2312" w:cs="仿宋_GB2312"/>
          <w:i w:val="0"/>
          <w:iCs w:val="0"/>
          <w:caps w:val="0"/>
          <w:color w:val="auto"/>
          <w:spacing w:val="0"/>
          <w:kern w:val="0"/>
          <w:sz w:val="28"/>
          <w:szCs w:val="28"/>
          <w:highlight w:val="none"/>
          <w:shd w:val="clear" w:color="auto" w:fill="FFFFFF"/>
          <w:lang w:val="en-US" w:eastAsia="zh-CN" w:bidi="ar"/>
        </w:rPr>
        <w:t>若发现我方存在上述问题，愿参照政府采购相关规定接受处罚并列入医院供应商诚信黑名单。</w:t>
      </w:r>
    </w:p>
    <w:p w14:paraId="38C1CF0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210" w:afterAutospacing="0" w:line="460" w:lineRule="atLeast"/>
        <w:ind w:left="0" w:right="0" w:firstLine="0"/>
        <w:jc w:val="left"/>
        <w:rPr>
          <w:rFonts w:ascii="宋体" w:hAnsi="宋体" w:eastAsia="宋体" w:cs="宋体"/>
          <w:i w:val="0"/>
          <w:iCs w:val="0"/>
          <w:caps w:val="0"/>
          <w:color w:val="auto"/>
          <w:spacing w:val="0"/>
          <w:sz w:val="18"/>
          <w:szCs w:val="18"/>
          <w:highlight w:val="none"/>
        </w:rPr>
      </w:pPr>
      <w:r>
        <w:rPr>
          <w:rFonts w:hint="eastAsia" w:ascii="仿宋_GB2312" w:hAnsi="宋体" w:eastAsia="仿宋_GB2312" w:cs="仿宋_GB2312"/>
          <w:i w:val="0"/>
          <w:iCs w:val="0"/>
          <w:caps w:val="0"/>
          <w:color w:val="auto"/>
          <w:spacing w:val="0"/>
          <w:kern w:val="0"/>
          <w:sz w:val="44"/>
          <w:szCs w:val="44"/>
          <w:highlight w:val="none"/>
          <w:shd w:val="clear" w:color="auto" w:fill="FFFFFF"/>
          <w:lang w:val="en-US" w:eastAsia="zh-CN" w:bidi="ar"/>
        </w:rPr>
        <w:t> </w:t>
      </w:r>
    </w:p>
    <w:p w14:paraId="121347F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210" w:afterAutospacing="0" w:line="460" w:lineRule="atLeast"/>
        <w:ind w:left="0" w:right="0" w:firstLine="0"/>
        <w:jc w:val="left"/>
        <w:rPr>
          <w:rFonts w:ascii="宋体" w:hAnsi="宋体" w:eastAsia="宋体" w:cs="宋体"/>
          <w:i w:val="0"/>
          <w:iCs w:val="0"/>
          <w:caps w:val="0"/>
          <w:color w:val="auto"/>
          <w:spacing w:val="0"/>
          <w:sz w:val="18"/>
          <w:szCs w:val="18"/>
          <w:highlight w:val="none"/>
        </w:rPr>
      </w:pPr>
      <w:r>
        <w:rPr>
          <w:rFonts w:hint="eastAsia" w:ascii="仿宋_GB2312" w:hAnsi="宋体" w:eastAsia="仿宋_GB2312" w:cs="仿宋_GB2312"/>
          <w:i w:val="0"/>
          <w:iCs w:val="0"/>
          <w:caps w:val="0"/>
          <w:color w:val="auto"/>
          <w:spacing w:val="0"/>
          <w:kern w:val="0"/>
          <w:sz w:val="44"/>
          <w:szCs w:val="44"/>
          <w:highlight w:val="none"/>
          <w:shd w:val="clear" w:color="auto" w:fill="FFFFFF"/>
          <w:lang w:val="en-US" w:eastAsia="zh-CN" w:bidi="ar"/>
        </w:rPr>
        <w:t> </w:t>
      </w:r>
    </w:p>
    <w:p w14:paraId="3EA2B69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210" w:afterAutospacing="0" w:line="500" w:lineRule="atLeast"/>
        <w:ind w:left="0" w:right="0" w:firstLine="0"/>
        <w:jc w:val="left"/>
        <w:rPr>
          <w:rFonts w:ascii="宋体" w:hAnsi="宋体" w:eastAsia="宋体" w:cs="宋体"/>
          <w:i w:val="0"/>
          <w:iCs w:val="0"/>
          <w:caps w:val="0"/>
          <w:color w:val="auto"/>
          <w:spacing w:val="0"/>
          <w:sz w:val="18"/>
          <w:szCs w:val="18"/>
          <w:highlight w:val="none"/>
        </w:rPr>
      </w:pPr>
      <w:r>
        <w:rPr>
          <w:rFonts w:hint="eastAsia" w:ascii="仿宋_GB2312" w:hAnsi="宋体" w:eastAsia="仿宋_GB2312" w:cs="仿宋_GB2312"/>
          <w:i w:val="0"/>
          <w:iCs w:val="0"/>
          <w:caps w:val="0"/>
          <w:color w:val="auto"/>
          <w:spacing w:val="0"/>
          <w:kern w:val="0"/>
          <w:sz w:val="28"/>
          <w:szCs w:val="28"/>
          <w:highlight w:val="none"/>
          <w:shd w:val="clear" w:color="auto" w:fill="FFFFFF"/>
          <w:lang w:val="en-US" w:eastAsia="zh-CN" w:bidi="ar"/>
        </w:rPr>
        <w:t>                   供应商名称（加盖盖章）：</w:t>
      </w:r>
    </w:p>
    <w:p w14:paraId="61EE09C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210" w:afterAutospacing="0" w:line="500" w:lineRule="atLeast"/>
        <w:ind w:left="0" w:right="0" w:firstLine="0"/>
        <w:jc w:val="left"/>
        <w:rPr>
          <w:rFonts w:hint="eastAsia" w:ascii="仿宋_GB2312" w:hAnsi="仿宋_GB2312" w:eastAsia="仿宋_GB2312" w:cs="仿宋_GB2312"/>
          <w:b/>
          <w:bCs/>
          <w:color w:val="auto"/>
          <w:kern w:val="0"/>
          <w:sz w:val="28"/>
          <w:szCs w:val="28"/>
          <w:highlight w:val="none"/>
        </w:rPr>
        <w:sectPr>
          <w:footerReference r:id="rId5" w:type="default"/>
          <w:pgSz w:w="11906" w:h="16838"/>
          <w:pgMar w:top="1134" w:right="1134" w:bottom="1134" w:left="1134" w:header="851" w:footer="992" w:gutter="0"/>
          <w:pgNumType w:fmt="decimal"/>
          <w:cols w:space="0" w:num="1"/>
          <w:rtlGutter w:val="0"/>
          <w:docGrid w:type="lines" w:linePitch="321" w:charSpace="0"/>
        </w:sectPr>
      </w:pPr>
      <w:r>
        <w:rPr>
          <w:rFonts w:hint="eastAsia" w:ascii="仿宋_GB2312" w:hAnsi="宋体" w:eastAsia="仿宋_GB2312" w:cs="仿宋_GB2312"/>
          <w:i w:val="0"/>
          <w:iCs w:val="0"/>
          <w:caps w:val="0"/>
          <w:color w:val="auto"/>
          <w:spacing w:val="0"/>
          <w:kern w:val="0"/>
          <w:sz w:val="28"/>
          <w:szCs w:val="28"/>
          <w:highlight w:val="none"/>
          <w:shd w:val="clear" w:color="auto" w:fill="FFFFFF"/>
          <w:lang w:val="en-US" w:eastAsia="zh-CN" w:bidi="ar"/>
        </w:rPr>
        <w:t>                                                日期：</w:t>
      </w:r>
    </w:p>
    <w:p w14:paraId="43B3C4D9">
      <w:pPr>
        <w:keepNext w:val="0"/>
        <w:keepLines w:val="0"/>
        <w:pageBreakBefore w:val="0"/>
        <w:widowControl w:val="0"/>
        <w:shd w:val="clear" w:color="auto" w:fill="FFFFFF"/>
        <w:kinsoku/>
        <w:wordWrap/>
        <w:overflowPunct/>
        <w:topLinePunct w:val="0"/>
        <w:autoSpaceDE/>
        <w:autoSpaceDN/>
        <w:bidi w:val="0"/>
        <w:adjustRightInd/>
        <w:snapToGrid/>
        <w:spacing w:line="520" w:lineRule="exact"/>
        <w:ind w:right="609" w:rightChars="290"/>
        <w:jc w:val="left"/>
        <w:textAlignment w:val="auto"/>
        <w:rPr>
          <w:rFonts w:hint="eastAsia" w:cs="宋体"/>
          <w:color w:val="auto"/>
          <w:sz w:val="40"/>
          <w:szCs w:val="40"/>
          <w:highlight w:val="none"/>
          <w:lang w:val="en-US" w:eastAsia="zh-CN"/>
        </w:rPr>
      </w:pPr>
      <w:r>
        <w:rPr>
          <w:rFonts w:hint="eastAsia" w:ascii="仿宋_GB2312" w:hAnsi="仿宋_GB2312" w:eastAsia="仿宋_GB2312" w:cs="仿宋_GB2312"/>
          <w:b/>
          <w:bCs/>
          <w:color w:val="auto"/>
          <w:kern w:val="0"/>
          <w:sz w:val="28"/>
          <w:szCs w:val="28"/>
          <w:highlight w:val="none"/>
        </w:rPr>
        <w:t>附件</w:t>
      </w:r>
      <w:r>
        <w:rPr>
          <w:rFonts w:hint="eastAsia" w:ascii="仿宋_GB2312" w:hAnsi="宋体" w:eastAsia="仿宋_GB2312" w:cs="宋体"/>
          <w:b/>
          <w:bCs/>
          <w:color w:val="auto"/>
          <w:kern w:val="0"/>
          <w:sz w:val="28"/>
          <w:szCs w:val="28"/>
          <w:highlight w:val="none"/>
          <w:lang w:val="en-US" w:eastAsia="zh-CN"/>
        </w:rPr>
        <w:t>7</w:t>
      </w:r>
      <w:r>
        <w:rPr>
          <w:rFonts w:hint="eastAsia" w:ascii="仿宋_GB2312" w:hAnsi="仿宋_GB2312" w:eastAsia="仿宋_GB2312" w:cs="仿宋_GB2312"/>
          <w:b/>
          <w:bCs/>
          <w:color w:val="auto"/>
          <w:kern w:val="0"/>
          <w:sz w:val="28"/>
          <w:szCs w:val="28"/>
          <w:highlight w:val="none"/>
        </w:rPr>
        <w:t>：</w:t>
      </w:r>
    </w:p>
    <w:p w14:paraId="05CD17C3">
      <w:pPr>
        <w:keepNext w:val="0"/>
        <w:keepLines w:val="0"/>
        <w:pageBreakBefore w:val="0"/>
        <w:widowControl w:val="0"/>
        <w:shd w:val="clear" w:color="auto" w:fill="FFFFFF"/>
        <w:kinsoku/>
        <w:wordWrap/>
        <w:overflowPunct/>
        <w:topLinePunct w:val="0"/>
        <w:autoSpaceDE/>
        <w:autoSpaceDN/>
        <w:bidi w:val="0"/>
        <w:adjustRightInd/>
        <w:snapToGrid/>
        <w:spacing w:line="520" w:lineRule="exact"/>
        <w:ind w:right="609" w:rightChars="290"/>
        <w:jc w:val="center"/>
        <w:textAlignment w:val="auto"/>
        <w:rPr>
          <w:rFonts w:hint="eastAsia" w:cs="宋体"/>
          <w:color w:val="auto"/>
          <w:sz w:val="40"/>
          <w:szCs w:val="40"/>
          <w:highlight w:val="none"/>
          <w:lang w:val="en-US" w:eastAsia="zh-CN"/>
        </w:rPr>
      </w:pPr>
      <w:r>
        <w:rPr>
          <w:rFonts w:hint="eastAsia" w:cs="宋体"/>
          <w:color w:val="auto"/>
          <w:sz w:val="40"/>
          <w:szCs w:val="40"/>
          <w:highlight w:val="none"/>
          <w:lang w:val="en-US" w:eastAsia="zh-CN"/>
        </w:rPr>
        <w:t>五金维修配件定点供货资格</w:t>
      </w:r>
    </w:p>
    <w:p w14:paraId="31DB367F">
      <w:pPr>
        <w:keepNext w:val="0"/>
        <w:keepLines w:val="0"/>
        <w:pageBreakBefore w:val="0"/>
        <w:widowControl w:val="0"/>
        <w:shd w:val="clear" w:color="auto" w:fill="FFFFFF"/>
        <w:kinsoku/>
        <w:wordWrap/>
        <w:overflowPunct/>
        <w:topLinePunct w:val="0"/>
        <w:autoSpaceDE/>
        <w:autoSpaceDN/>
        <w:bidi w:val="0"/>
        <w:adjustRightInd/>
        <w:snapToGrid/>
        <w:spacing w:line="520" w:lineRule="exact"/>
        <w:ind w:right="609" w:rightChars="290"/>
        <w:jc w:val="center"/>
        <w:textAlignment w:val="auto"/>
        <w:rPr>
          <w:rFonts w:cs="宋体"/>
          <w:color w:val="auto"/>
          <w:sz w:val="40"/>
          <w:szCs w:val="40"/>
          <w:highlight w:val="none"/>
        </w:rPr>
      </w:pPr>
      <w:r>
        <w:rPr>
          <w:rFonts w:hint="eastAsia" w:cs="宋体"/>
          <w:color w:val="auto"/>
          <w:sz w:val="40"/>
          <w:szCs w:val="40"/>
          <w:highlight w:val="none"/>
          <w:lang w:val="en-US" w:eastAsia="zh-CN"/>
        </w:rPr>
        <w:t>论证会现场</w:t>
      </w:r>
      <w:r>
        <w:rPr>
          <w:rFonts w:hint="eastAsia" w:cs="宋体"/>
          <w:color w:val="auto"/>
          <w:sz w:val="40"/>
          <w:szCs w:val="40"/>
          <w:highlight w:val="none"/>
        </w:rPr>
        <w:t>报价一览表</w:t>
      </w:r>
    </w:p>
    <w:tbl>
      <w:tblPr>
        <w:tblStyle w:val="7"/>
        <w:tblW w:w="143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6"/>
        <w:gridCol w:w="1675"/>
        <w:gridCol w:w="1145"/>
        <w:gridCol w:w="1241"/>
        <w:gridCol w:w="1084"/>
        <w:gridCol w:w="1068"/>
        <w:gridCol w:w="1117"/>
        <w:gridCol w:w="1379"/>
        <w:gridCol w:w="1104"/>
        <w:gridCol w:w="1255"/>
        <w:gridCol w:w="1021"/>
        <w:gridCol w:w="1640"/>
      </w:tblGrid>
      <w:tr w14:paraId="2ADBD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9"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BD01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序号</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5CAE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物品名称</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DFCB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参考品牌</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B1D9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参考规格型号</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829F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单价最高限价（元）</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A3A7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单位</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0A60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计划购买数量（件）</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84E4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小计=单价*数量（元）</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8FB0C">
            <w:pPr>
              <w:jc w:val="center"/>
              <w:rPr>
                <w:rFonts w:hint="default"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供应商</w:t>
            </w:r>
          </w:p>
          <w:p w14:paraId="4F8AE38C">
            <w:pPr>
              <w:jc w:val="center"/>
              <w:rPr>
                <w:rFonts w:hint="default"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提供的品牌</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871B7">
            <w:pPr>
              <w:jc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供应商</w:t>
            </w:r>
          </w:p>
          <w:p w14:paraId="382EB087">
            <w:pPr>
              <w:jc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提供的规格型号</w:t>
            </w: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CBBF1">
            <w:pPr>
              <w:jc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单价报价</w:t>
            </w:r>
          </w:p>
          <w:p w14:paraId="1FD3F19E">
            <w:pPr>
              <w:jc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（元）</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BAE15">
            <w:pPr>
              <w:jc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小计=</w:t>
            </w:r>
          </w:p>
          <w:p w14:paraId="61822689">
            <w:pPr>
              <w:jc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单价报价×数量</w:t>
            </w:r>
          </w:p>
          <w:p w14:paraId="3661C00E">
            <w:pPr>
              <w:jc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（元）</w:t>
            </w:r>
          </w:p>
        </w:tc>
      </w:tr>
      <w:tr w14:paraId="7272C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0CAD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6A66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600*600平板灯</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A78F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视贝</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05E4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60W（AD-PB）</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5397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64.8</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791A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51A42">
            <w:pPr>
              <w:spacing w:beforeLines="0" w:afterLines="0"/>
              <w:jc w:val="center"/>
              <w:rPr>
                <w:rFonts w:hint="eastAsia" w:ascii="宋体" w:hAnsi="宋体" w:eastAsia="宋体" w:cs="宋体"/>
                <w:i w:val="0"/>
                <w:iCs w:val="0"/>
                <w:color w:val="auto"/>
                <w:sz w:val="20"/>
                <w:szCs w:val="20"/>
                <w:u w:val="none"/>
              </w:rPr>
            </w:pPr>
            <w:r>
              <w:rPr>
                <w:rFonts w:hint="eastAsia" w:ascii="宋体" w:hAnsi="宋体"/>
                <w:color w:val="auto"/>
                <w:sz w:val="24"/>
                <w:szCs w:val="24"/>
              </w:rPr>
              <w:t>400</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BF43D">
            <w:pPr>
              <w:spacing w:beforeLines="0" w:afterLines="0"/>
              <w:jc w:val="center"/>
              <w:rPr>
                <w:rFonts w:hint="eastAsia" w:ascii="宋体" w:hAnsi="宋体" w:eastAsia="宋体" w:cs="宋体"/>
                <w:i w:val="0"/>
                <w:iCs w:val="0"/>
                <w:color w:val="auto"/>
                <w:sz w:val="20"/>
                <w:szCs w:val="20"/>
                <w:u w:val="none"/>
              </w:rPr>
            </w:pPr>
            <w:r>
              <w:rPr>
                <w:rFonts w:hint="eastAsia" w:ascii="宋体" w:hAnsi="宋体"/>
                <w:color w:val="auto"/>
                <w:sz w:val="22"/>
                <w:szCs w:val="24"/>
              </w:rPr>
              <w:t>25920</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E3B10">
            <w:pPr>
              <w:jc w:val="center"/>
              <w:rPr>
                <w:rFonts w:hint="eastAsia" w:ascii="宋体" w:hAnsi="宋体" w:eastAsia="宋体" w:cs="宋体"/>
                <w:i w:val="0"/>
                <w:iCs w:val="0"/>
                <w:color w:val="auto"/>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12858">
            <w:pPr>
              <w:jc w:val="center"/>
              <w:rPr>
                <w:rFonts w:hint="eastAsia" w:ascii="宋体" w:hAnsi="宋体" w:eastAsia="宋体" w:cs="宋体"/>
                <w:i w:val="0"/>
                <w:iCs w:val="0"/>
                <w:color w:val="auto"/>
                <w:sz w:val="20"/>
                <w:szCs w:val="20"/>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B37AF">
            <w:pPr>
              <w:jc w:val="center"/>
              <w:rPr>
                <w:rFonts w:hint="eastAsia" w:ascii="宋体" w:hAnsi="宋体" w:eastAsia="宋体" w:cs="宋体"/>
                <w:i w:val="0"/>
                <w:iCs w:val="0"/>
                <w:color w:val="auto"/>
                <w:sz w:val="20"/>
                <w:szCs w:val="20"/>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01774">
            <w:pPr>
              <w:jc w:val="center"/>
              <w:rPr>
                <w:rFonts w:hint="eastAsia" w:ascii="宋体" w:hAnsi="宋体" w:eastAsia="宋体" w:cs="宋体"/>
                <w:i w:val="0"/>
                <w:iCs w:val="0"/>
                <w:color w:val="auto"/>
                <w:sz w:val="20"/>
                <w:szCs w:val="20"/>
                <w:u w:val="none"/>
              </w:rPr>
            </w:pPr>
          </w:p>
        </w:tc>
      </w:tr>
      <w:tr w14:paraId="304FF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7EA0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bookmarkStart w:id="3" w:name="OLE_LINK4" w:colFirst="1" w:colLast="3"/>
            <w:r>
              <w:rPr>
                <w:rFonts w:hint="eastAsia" w:ascii="宋体" w:hAnsi="宋体" w:eastAsia="宋体" w:cs="宋体"/>
                <w:i w:val="0"/>
                <w:iCs w:val="0"/>
                <w:color w:val="auto"/>
                <w:kern w:val="0"/>
                <w:sz w:val="20"/>
                <w:szCs w:val="20"/>
                <w:u w:val="none"/>
                <w:lang w:val="en-US" w:eastAsia="zh-CN" w:bidi="ar"/>
              </w:rPr>
              <w:t>2</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802A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LED高光光管</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FF20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木林森</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D1EF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15W(60CM)</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28CA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15.3</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3998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支</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DAECE">
            <w:pPr>
              <w:spacing w:beforeLines="0" w:afterLines="0"/>
              <w:jc w:val="center"/>
              <w:rPr>
                <w:rFonts w:hint="eastAsia" w:ascii="宋体" w:hAnsi="宋体" w:eastAsia="宋体" w:cs="宋体"/>
                <w:i w:val="0"/>
                <w:iCs w:val="0"/>
                <w:color w:val="auto"/>
                <w:sz w:val="20"/>
                <w:szCs w:val="20"/>
                <w:u w:val="none"/>
              </w:rPr>
            </w:pPr>
            <w:r>
              <w:rPr>
                <w:rFonts w:hint="eastAsia" w:ascii="宋体" w:hAnsi="宋体"/>
                <w:color w:val="auto"/>
                <w:sz w:val="24"/>
                <w:szCs w:val="24"/>
              </w:rPr>
              <w:t>400</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09E25">
            <w:pPr>
              <w:spacing w:beforeLines="0" w:afterLines="0"/>
              <w:jc w:val="center"/>
              <w:rPr>
                <w:rFonts w:hint="eastAsia" w:ascii="宋体" w:hAnsi="宋体" w:eastAsia="宋体" w:cs="宋体"/>
                <w:i w:val="0"/>
                <w:iCs w:val="0"/>
                <w:color w:val="auto"/>
                <w:sz w:val="20"/>
                <w:szCs w:val="20"/>
                <w:u w:val="none"/>
              </w:rPr>
            </w:pPr>
            <w:r>
              <w:rPr>
                <w:rFonts w:hint="eastAsia" w:ascii="宋体" w:hAnsi="宋体"/>
                <w:color w:val="auto"/>
                <w:sz w:val="22"/>
                <w:szCs w:val="24"/>
              </w:rPr>
              <w:t>6120</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CDB1D">
            <w:pPr>
              <w:jc w:val="center"/>
              <w:rPr>
                <w:rFonts w:hint="eastAsia" w:ascii="宋体" w:hAnsi="宋体" w:eastAsia="宋体" w:cs="宋体"/>
                <w:i w:val="0"/>
                <w:iCs w:val="0"/>
                <w:color w:val="auto"/>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41A53">
            <w:pPr>
              <w:jc w:val="center"/>
              <w:rPr>
                <w:rFonts w:hint="eastAsia" w:ascii="宋体" w:hAnsi="宋体" w:eastAsia="宋体" w:cs="宋体"/>
                <w:i w:val="0"/>
                <w:iCs w:val="0"/>
                <w:color w:val="auto"/>
                <w:sz w:val="20"/>
                <w:szCs w:val="20"/>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3F699">
            <w:pPr>
              <w:jc w:val="center"/>
              <w:rPr>
                <w:rFonts w:hint="eastAsia" w:ascii="宋体" w:hAnsi="宋体" w:eastAsia="宋体" w:cs="宋体"/>
                <w:i w:val="0"/>
                <w:iCs w:val="0"/>
                <w:color w:val="auto"/>
                <w:sz w:val="20"/>
                <w:szCs w:val="20"/>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3ACC6">
            <w:pPr>
              <w:jc w:val="center"/>
              <w:rPr>
                <w:rFonts w:hint="eastAsia" w:ascii="宋体" w:hAnsi="宋体" w:eastAsia="宋体" w:cs="宋体"/>
                <w:i w:val="0"/>
                <w:iCs w:val="0"/>
                <w:color w:val="auto"/>
                <w:sz w:val="20"/>
                <w:szCs w:val="20"/>
                <w:u w:val="none"/>
              </w:rPr>
            </w:pPr>
          </w:p>
        </w:tc>
      </w:tr>
      <w:bookmarkEnd w:id="3"/>
      <w:tr w14:paraId="50709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F1DF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BA91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感应水龙头</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540F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翔浪</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F327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6268AB</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942C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84AA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52E57">
            <w:pPr>
              <w:spacing w:beforeLines="0" w:afterLines="0"/>
              <w:jc w:val="center"/>
              <w:rPr>
                <w:rFonts w:hint="eastAsia" w:ascii="宋体" w:hAnsi="宋体" w:eastAsia="宋体" w:cs="宋体"/>
                <w:i w:val="0"/>
                <w:iCs w:val="0"/>
                <w:color w:val="auto"/>
                <w:sz w:val="20"/>
                <w:szCs w:val="20"/>
                <w:u w:val="none"/>
              </w:rPr>
            </w:pPr>
            <w:r>
              <w:rPr>
                <w:rFonts w:hint="eastAsia" w:ascii="宋体" w:hAnsi="宋体"/>
                <w:color w:val="auto"/>
                <w:sz w:val="24"/>
                <w:szCs w:val="24"/>
              </w:rPr>
              <w:t>30</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80781">
            <w:pPr>
              <w:spacing w:beforeLines="0" w:afterLines="0"/>
              <w:jc w:val="center"/>
              <w:rPr>
                <w:rFonts w:hint="eastAsia" w:ascii="宋体" w:hAnsi="宋体" w:eastAsia="宋体" w:cs="宋体"/>
                <w:i w:val="0"/>
                <w:iCs w:val="0"/>
                <w:color w:val="auto"/>
                <w:sz w:val="20"/>
                <w:szCs w:val="20"/>
                <w:u w:val="none"/>
              </w:rPr>
            </w:pPr>
            <w:r>
              <w:rPr>
                <w:rFonts w:hint="eastAsia" w:ascii="宋体" w:hAnsi="宋体"/>
                <w:color w:val="auto"/>
                <w:sz w:val="22"/>
                <w:szCs w:val="24"/>
              </w:rPr>
              <w:t>6300</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E84EA">
            <w:pPr>
              <w:jc w:val="center"/>
              <w:rPr>
                <w:rFonts w:hint="eastAsia" w:ascii="宋体" w:hAnsi="宋体" w:eastAsia="宋体" w:cs="宋体"/>
                <w:i w:val="0"/>
                <w:iCs w:val="0"/>
                <w:color w:val="auto"/>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153DD">
            <w:pPr>
              <w:jc w:val="center"/>
              <w:rPr>
                <w:rFonts w:hint="eastAsia" w:ascii="宋体" w:hAnsi="宋体" w:eastAsia="宋体" w:cs="宋体"/>
                <w:i w:val="0"/>
                <w:iCs w:val="0"/>
                <w:color w:val="auto"/>
                <w:sz w:val="20"/>
                <w:szCs w:val="20"/>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769AC">
            <w:pPr>
              <w:jc w:val="center"/>
              <w:rPr>
                <w:rFonts w:hint="eastAsia" w:ascii="宋体" w:hAnsi="宋体" w:eastAsia="宋体" w:cs="宋体"/>
                <w:i w:val="0"/>
                <w:iCs w:val="0"/>
                <w:color w:val="auto"/>
                <w:sz w:val="20"/>
                <w:szCs w:val="20"/>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C793A">
            <w:pPr>
              <w:jc w:val="center"/>
              <w:rPr>
                <w:rFonts w:hint="eastAsia" w:ascii="宋体" w:hAnsi="宋体" w:eastAsia="宋体" w:cs="宋体"/>
                <w:i w:val="0"/>
                <w:iCs w:val="0"/>
                <w:color w:val="auto"/>
                <w:sz w:val="20"/>
                <w:szCs w:val="20"/>
                <w:u w:val="none"/>
              </w:rPr>
            </w:pPr>
          </w:p>
        </w:tc>
      </w:tr>
      <w:tr w14:paraId="4F4E2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EA95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A4F2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斗车车轮</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2C80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亨旺</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DC7D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26寸</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EF81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85</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B883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C7EA4">
            <w:pPr>
              <w:spacing w:beforeLines="0" w:afterLines="0"/>
              <w:jc w:val="center"/>
              <w:rPr>
                <w:rFonts w:hint="eastAsia" w:ascii="宋体" w:hAnsi="宋体" w:eastAsia="宋体" w:cs="宋体"/>
                <w:i w:val="0"/>
                <w:iCs w:val="0"/>
                <w:color w:val="auto"/>
                <w:sz w:val="20"/>
                <w:szCs w:val="20"/>
                <w:u w:val="none"/>
              </w:rPr>
            </w:pPr>
            <w:r>
              <w:rPr>
                <w:rFonts w:hint="eastAsia" w:ascii="宋体" w:hAnsi="宋体"/>
                <w:color w:val="auto"/>
                <w:sz w:val="24"/>
                <w:szCs w:val="24"/>
              </w:rPr>
              <w:t>60</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6B5BE">
            <w:pPr>
              <w:spacing w:beforeLines="0" w:afterLines="0"/>
              <w:jc w:val="center"/>
              <w:rPr>
                <w:rFonts w:hint="eastAsia" w:ascii="宋体" w:hAnsi="宋体" w:eastAsia="宋体" w:cs="宋体"/>
                <w:i w:val="0"/>
                <w:iCs w:val="0"/>
                <w:color w:val="auto"/>
                <w:sz w:val="20"/>
                <w:szCs w:val="20"/>
                <w:u w:val="none"/>
              </w:rPr>
            </w:pPr>
            <w:r>
              <w:rPr>
                <w:rFonts w:hint="eastAsia" w:ascii="宋体" w:hAnsi="宋体"/>
                <w:color w:val="auto"/>
                <w:sz w:val="22"/>
                <w:szCs w:val="24"/>
              </w:rPr>
              <w:t>5100</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A3332">
            <w:pPr>
              <w:jc w:val="center"/>
              <w:rPr>
                <w:rFonts w:hint="eastAsia" w:ascii="宋体" w:hAnsi="宋体" w:eastAsia="宋体" w:cs="宋体"/>
                <w:i w:val="0"/>
                <w:iCs w:val="0"/>
                <w:color w:val="auto"/>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B2FCA">
            <w:pPr>
              <w:jc w:val="center"/>
              <w:rPr>
                <w:rFonts w:hint="eastAsia" w:ascii="宋体" w:hAnsi="宋体" w:eastAsia="宋体" w:cs="宋体"/>
                <w:i w:val="0"/>
                <w:iCs w:val="0"/>
                <w:color w:val="auto"/>
                <w:sz w:val="20"/>
                <w:szCs w:val="20"/>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DB7F7">
            <w:pPr>
              <w:jc w:val="center"/>
              <w:rPr>
                <w:rFonts w:hint="eastAsia" w:ascii="宋体" w:hAnsi="宋体" w:eastAsia="宋体" w:cs="宋体"/>
                <w:i w:val="0"/>
                <w:iCs w:val="0"/>
                <w:color w:val="auto"/>
                <w:sz w:val="20"/>
                <w:szCs w:val="20"/>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D3D27">
            <w:pPr>
              <w:jc w:val="center"/>
              <w:rPr>
                <w:rFonts w:hint="eastAsia" w:ascii="宋体" w:hAnsi="宋体" w:eastAsia="宋体" w:cs="宋体"/>
                <w:i w:val="0"/>
                <w:iCs w:val="0"/>
                <w:color w:val="auto"/>
                <w:sz w:val="20"/>
                <w:szCs w:val="20"/>
                <w:u w:val="none"/>
              </w:rPr>
            </w:pPr>
          </w:p>
        </w:tc>
      </w:tr>
      <w:tr w14:paraId="0226B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7C00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6735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灯泡（LED）</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7B77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佛山照明</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596B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13W</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13AD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434F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9FBBD">
            <w:pPr>
              <w:spacing w:beforeLines="0" w:afterLines="0"/>
              <w:jc w:val="center"/>
              <w:rPr>
                <w:rFonts w:hint="eastAsia" w:ascii="宋体" w:hAnsi="宋体" w:eastAsia="宋体" w:cs="宋体"/>
                <w:i w:val="0"/>
                <w:iCs w:val="0"/>
                <w:color w:val="auto"/>
                <w:sz w:val="20"/>
                <w:szCs w:val="20"/>
                <w:u w:val="none"/>
              </w:rPr>
            </w:pPr>
            <w:r>
              <w:rPr>
                <w:rFonts w:hint="eastAsia" w:ascii="宋体" w:hAnsi="宋体"/>
                <w:color w:val="auto"/>
                <w:sz w:val="24"/>
                <w:szCs w:val="24"/>
              </w:rPr>
              <w:t>240</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B0D5C">
            <w:pPr>
              <w:spacing w:beforeLines="0" w:afterLines="0"/>
              <w:jc w:val="center"/>
              <w:rPr>
                <w:rFonts w:hint="eastAsia" w:ascii="宋体" w:hAnsi="宋体" w:eastAsia="宋体" w:cs="宋体"/>
                <w:i w:val="0"/>
                <w:iCs w:val="0"/>
                <w:color w:val="auto"/>
                <w:sz w:val="20"/>
                <w:szCs w:val="20"/>
                <w:u w:val="none"/>
              </w:rPr>
            </w:pPr>
            <w:r>
              <w:rPr>
                <w:rFonts w:hint="eastAsia" w:ascii="宋体" w:hAnsi="宋体"/>
                <w:color w:val="auto"/>
                <w:sz w:val="22"/>
                <w:szCs w:val="24"/>
              </w:rPr>
              <w:t>2400</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192C">
            <w:pPr>
              <w:jc w:val="center"/>
              <w:rPr>
                <w:rFonts w:hint="eastAsia" w:ascii="宋体" w:hAnsi="宋体" w:eastAsia="宋体" w:cs="宋体"/>
                <w:i w:val="0"/>
                <w:iCs w:val="0"/>
                <w:color w:val="auto"/>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87AAC">
            <w:pPr>
              <w:jc w:val="center"/>
              <w:rPr>
                <w:rFonts w:hint="eastAsia" w:ascii="宋体" w:hAnsi="宋体" w:eastAsia="宋体" w:cs="宋体"/>
                <w:i w:val="0"/>
                <w:iCs w:val="0"/>
                <w:color w:val="auto"/>
                <w:sz w:val="20"/>
                <w:szCs w:val="20"/>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05535">
            <w:pPr>
              <w:jc w:val="center"/>
              <w:rPr>
                <w:rFonts w:hint="eastAsia" w:ascii="宋体" w:hAnsi="宋体" w:eastAsia="宋体" w:cs="宋体"/>
                <w:i w:val="0"/>
                <w:iCs w:val="0"/>
                <w:color w:val="auto"/>
                <w:sz w:val="20"/>
                <w:szCs w:val="20"/>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5A767">
            <w:pPr>
              <w:jc w:val="center"/>
              <w:rPr>
                <w:rFonts w:hint="eastAsia" w:ascii="宋体" w:hAnsi="宋体" w:eastAsia="宋体" w:cs="宋体"/>
                <w:i w:val="0"/>
                <w:iCs w:val="0"/>
                <w:color w:val="auto"/>
                <w:sz w:val="20"/>
                <w:szCs w:val="20"/>
                <w:u w:val="none"/>
              </w:rPr>
            </w:pPr>
          </w:p>
        </w:tc>
      </w:tr>
      <w:tr w14:paraId="33B68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D077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E85B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锁芯</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30ED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锁王</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E243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35芯</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BB3D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654F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把</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C12B9">
            <w:pPr>
              <w:spacing w:beforeLines="0" w:afterLines="0"/>
              <w:jc w:val="center"/>
              <w:rPr>
                <w:rFonts w:hint="eastAsia" w:ascii="宋体" w:hAnsi="宋体" w:eastAsia="宋体" w:cs="宋体"/>
                <w:i w:val="0"/>
                <w:iCs w:val="0"/>
                <w:color w:val="auto"/>
                <w:sz w:val="20"/>
                <w:szCs w:val="20"/>
                <w:u w:val="none"/>
              </w:rPr>
            </w:pPr>
            <w:r>
              <w:rPr>
                <w:rFonts w:hint="eastAsia" w:ascii="宋体" w:hAnsi="宋体"/>
                <w:color w:val="auto"/>
                <w:sz w:val="24"/>
                <w:szCs w:val="24"/>
              </w:rPr>
              <w:t>30</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01017">
            <w:pPr>
              <w:spacing w:beforeLines="0" w:afterLines="0"/>
              <w:jc w:val="center"/>
              <w:rPr>
                <w:rFonts w:hint="eastAsia" w:ascii="宋体" w:hAnsi="宋体" w:eastAsia="宋体" w:cs="宋体"/>
                <w:i w:val="0"/>
                <w:iCs w:val="0"/>
                <w:color w:val="auto"/>
                <w:sz w:val="20"/>
                <w:szCs w:val="20"/>
                <w:u w:val="none"/>
              </w:rPr>
            </w:pPr>
            <w:r>
              <w:rPr>
                <w:rFonts w:hint="eastAsia" w:ascii="宋体" w:hAnsi="宋体"/>
                <w:color w:val="auto"/>
                <w:sz w:val="22"/>
                <w:szCs w:val="24"/>
              </w:rPr>
              <w:t>3600</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B5ED4">
            <w:pPr>
              <w:jc w:val="center"/>
              <w:rPr>
                <w:rFonts w:hint="eastAsia" w:ascii="宋体" w:hAnsi="宋体" w:eastAsia="宋体" w:cs="宋体"/>
                <w:i w:val="0"/>
                <w:iCs w:val="0"/>
                <w:color w:val="auto"/>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B5C78">
            <w:pPr>
              <w:jc w:val="center"/>
              <w:rPr>
                <w:rFonts w:hint="eastAsia" w:ascii="宋体" w:hAnsi="宋体" w:eastAsia="宋体" w:cs="宋体"/>
                <w:i w:val="0"/>
                <w:iCs w:val="0"/>
                <w:color w:val="auto"/>
                <w:sz w:val="20"/>
                <w:szCs w:val="20"/>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9F0E5">
            <w:pPr>
              <w:jc w:val="center"/>
              <w:rPr>
                <w:rFonts w:hint="eastAsia" w:ascii="宋体" w:hAnsi="宋体" w:eastAsia="宋体" w:cs="宋体"/>
                <w:i w:val="0"/>
                <w:iCs w:val="0"/>
                <w:color w:val="auto"/>
                <w:sz w:val="20"/>
                <w:szCs w:val="20"/>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6DBCA">
            <w:pPr>
              <w:jc w:val="center"/>
              <w:rPr>
                <w:rFonts w:hint="eastAsia" w:ascii="宋体" w:hAnsi="宋体" w:eastAsia="宋体" w:cs="宋体"/>
                <w:i w:val="0"/>
                <w:iCs w:val="0"/>
                <w:color w:val="auto"/>
                <w:sz w:val="20"/>
                <w:szCs w:val="20"/>
                <w:u w:val="none"/>
              </w:rPr>
            </w:pPr>
          </w:p>
        </w:tc>
      </w:tr>
      <w:tr w14:paraId="7FEE5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8B4F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66D6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门锁</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5F2A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锁王</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18F6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小70</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6CDC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A16B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把</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40554">
            <w:pPr>
              <w:spacing w:beforeLines="0" w:afterLines="0"/>
              <w:jc w:val="center"/>
              <w:rPr>
                <w:rFonts w:hint="eastAsia" w:ascii="宋体" w:hAnsi="宋体" w:eastAsia="宋体" w:cs="宋体"/>
                <w:i w:val="0"/>
                <w:iCs w:val="0"/>
                <w:color w:val="auto"/>
                <w:sz w:val="20"/>
                <w:szCs w:val="20"/>
                <w:u w:val="none"/>
              </w:rPr>
            </w:pPr>
            <w:r>
              <w:rPr>
                <w:rFonts w:hint="eastAsia" w:ascii="宋体" w:hAnsi="宋体"/>
                <w:color w:val="auto"/>
                <w:sz w:val="24"/>
                <w:szCs w:val="24"/>
              </w:rPr>
              <w:t>40</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31F14">
            <w:pPr>
              <w:spacing w:beforeLines="0" w:afterLines="0"/>
              <w:jc w:val="center"/>
              <w:rPr>
                <w:rFonts w:hint="eastAsia" w:ascii="宋体" w:hAnsi="宋体" w:eastAsia="宋体" w:cs="宋体"/>
                <w:i w:val="0"/>
                <w:iCs w:val="0"/>
                <w:color w:val="auto"/>
                <w:sz w:val="20"/>
                <w:szCs w:val="20"/>
                <w:u w:val="none"/>
              </w:rPr>
            </w:pPr>
            <w:r>
              <w:rPr>
                <w:rFonts w:hint="eastAsia" w:ascii="宋体" w:hAnsi="宋体"/>
                <w:color w:val="auto"/>
                <w:sz w:val="22"/>
                <w:szCs w:val="24"/>
              </w:rPr>
              <w:t>3200</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3D49E">
            <w:pPr>
              <w:jc w:val="center"/>
              <w:rPr>
                <w:rFonts w:hint="eastAsia" w:ascii="宋体" w:hAnsi="宋体" w:eastAsia="宋体" w:cs="宋体"/>
                <w:i w:val="0"/>
                <w:iCs w:val="0"/>
                <w:color w:val="auto"/>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9CFE6">
            <w:pPr>
              <w:jc w:val="center"/>
              <w:rPr>
                <w:rFonts w:hint="eastAsia" w:ascii="宋体" w:hAnsi="宋体" w:eastAsia="宋体" w:cs="宋体"/>
                <w:i w:val="0"/>
                <w:iCs w:val="0"/>
                <w:color w:val="auto"/>
                <w:sz w:val="20"/>
                <w:szCs w:val="20"/>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7A96E">
            <w:pPr>
              <w:jc w:val="center"/>
              <w:rPr>
                <w:rFonts w:hint="eastAsia" w:ascii="宋体" w:hAnsi="宋体" w:eastAsia="宋体" w:cs="宋体"/>
                <w:i w:val="0"/>
                <w:iCs w:val="0"/>
                <w:color w:val="auto"/>
                <w:sz w:val="20"/>
                <w:szCs w:val="20"/>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560FE">
            <w:pPr>
              <w:jc w:val="center"/>
              <w:rPr>
                <w:rFonts w:hint="eastAsia" w:ascii="宋体" w:hAnsi="宋体" w:eastAsia="宋体" w:cs="宋体"/>
                <w:i w:val="0"/>
                <w:iCs w:val="0"/>
                <w:color w:val="auto"/>
                <w:sz w:val="20"/>
                <w:szCs w:val="20"/>
                <w:u w:val="none"/>
              </w:rPr>
            </w:pPr>
          </w:p>
        </w:tc>
      </w:tr>
      <w:tr w14:paraId="15FF7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0E90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CCA3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排气扇（10寸）</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C866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金羚</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3D90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BPT12-24-27</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FFBC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97.2</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2194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4E3DC">
            <w:pPr>
              <w:spacing w:beforeLines="0" w:afterLines="0"/>
              <w:jc w:val="center"/>
              <w:rPr>
                <w:rFonts w:hint="eastAsia" w:ascii="宋体" w:hAnsi="宋体" w:eastAsia="宋体" w:cs="宋体"/>
                <w:i w:val="0"/>
                <w:iCs w:val="0"/>
                <w:color w:val="auto"/>
                <w:sz w:val="20"/>
                <w:szCs w:val="20"/>
                <w:u w:val="none"/>
              </w:rPr>
            </w:pPr>
            <w:r>
              <w:rPr>
                <w:rFonts w:hint="eastAsia" w:ascii="宋体" w:hAnsi="宋体"/>
                <w:color w:val="auto"/>
                <w:sz w:val="24"/>
                <w:szCs w:val="24"/>
              </w:rPr>
              <w:t>30</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4187C">
            <w:pPr>
              <w:spacing w:beforeLines="0" w:afterLines="0"/>
              <w:jc w:val="center"/>
              <w:rPr>
                <w:rFonts w:hint="eastAsia" w:ascii="宋体" w:hAnsi="宋体" w:eastAsia="宋体" w:cs="宋体"/>
                <w:i w:val="0"/>
                <w:iCs w:val="0"/>
                <w:color w:val="auto"/>
                <w:sz w:val="20"/>
                <w:szCs w:val="20"/>
                <w:u w:val="none"/>
              </w:rPr>
            </w:pPr>
            <w:r>
              <w:rPr>
                <w:rFonts w:hint="eastAsia" w:ascii="宋体" w:hAnsi="宋体"/>
                <w:color w:val="auto"/>
                <w:sz w:val="22"/>
                <w:szCs w:val="24"/>
              </w:rPr>
              <w:t>2916</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6C24D">
            <w:pPr>
              <w:jc w:val="center"/>
              <w:rPr>
                <w:rFonts w:hint="eastAsia" w:ascii="宋体" w:hAnsi="宋体" w:eastAsia="宋体" w:cs="宋体"/>
                <w:i w:val="0"/>
                <w:iCs w:val="0"/>
                <w:color w:val="auto"/>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D3DEF">
            <w:pPr>
              <w:jc w:val="center"/>
              <w:rPr>
                <w:rFonts w:hint="eastAsia" w:ascii="宋体" w:hAnsi="宋体" w:eastAsia="宋体" w:cs="宋体"/>
                <w:i w:val="0"/>
                <w:iCs w:val="0"/>
                <w:color w:val="auto"/>
                <w:sz w:val="20"/>
                <w:szCs w:val="20"/>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67752">
            <w:pPr>
              <w:jc w:val="center"/>
              <w:rPr>
                <w:rFonts w:hint="eastAsia" w:ascii="宋体" w:hAnsi="宋体" w:eastAsia="宋体" w:cs="宋体"/>
                <w:i w:val="0"/>
                <w:iCs w:val="0"/>
                <w:color w:val="auto"/>
                <w:sz w:val="20"/>
                <w:szCs w:val="20"/>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244D8">
            <w:pPr>
              <w:jc w:val="center"/>
              <w:rPr>
                <w:rFonts w:hint="eastAsia" w:ascii="宋体" w:hAnsi="宋体" w:eastAsia="宋体" w:cs="宋体"/>
                <w:i w:val="0"/>
                <w:iCs w:val="0"/>
                <w:color w:val="auto"/>
                <w:sz w:val="20"/>
                <w:szCs w:val="20"/>
                <w:u w:val="none"/>
              </w:rPr>
            </w:pPr>
          </w:p>
        </w:tc>
      </w:tr>
      <w:tr w14:paraId="1C3D4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D39E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62AB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300*300平板灯</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A2FC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视贝</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F306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24W</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2A27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3C7D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D5352">
            <w:pPr>
              <w:spacing w:beforeLines="0" w:afterLines="0"/>
              <w:jc w:val="center"/>
              <w:rPr>
                <w:rFonts w:hint="eastAsia" w:ascii="宋体" w:hAnsi="宋体" w:eastAsia="宋体" w:cs="宋体"/>
                <w:i w:val="0"/>
                <w:iCs w:val="0"/>
                <w:color w:val="auto"/>
                <w:sz w:val="20"/>
                <w:szCs w:val="20"/>
                <w:u w:val="none"/>
              </w:rPr>
            </w:pPr>
            <w:r>
              <w:rPr>
                <w:rFonts w:hint="eastAsia" w:ascii="宋体" w:hAnsi="宋体"/>
                <w:color w:val="auto"/>
                <w:sz w:val="24"/>
                <w:szCs w:val="24"/>
              </w:rPr>
              <w:t>90</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595D7">
            <w:pPr>
              <w:spacing w:beforeLines="0" w:afterLines="0"/>
              <w:jc w:val="center"/>
              <w:rPr>
                <w:rFonts w:hint="eastAsia" w:ascii="宋体" w:hAnsi="宋体" w:eastAsia="宋体" w:cs="宋体"/>
                <w:i w:val="0"/>
                <w:iCs w:val="0"/>
                <w:color w:val="auto"/>
                <w:sz w:val="20"/>
                <w:szCs w:val="20"/>
                <w:u w:val="none"/>
              </w:rPr>
            </w:pPr>
            <w:r>
              <w:rPr>
                <w:rFonts w:hint="eastAsia" w:ascii="宋体" w:hAnsi="宋体"/>
                <w:color w:val="auto"/>
                <w:sz w:val="22"/>
                <w:szCs w:val="24"/>
              </w:rPr>
              <w:t>2700</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27D11">
            <w:pPr>
              <w:jc w:val="center"/>
              <w:rPr>
                <w:rFonts w:hint="eastAsia" w:ascii="宋体" w:hAnsi="宋体" w:eastAsia="宋体" w:cs="宋体"/>
                <w:i w:val="0"/>
                <w:iCs w:val="0"/>
                <w:color w:val="auto"/>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F23BB">
            <w:pPr>
              <w:jc w:val="center"/>
              <w:rPr>
                <w:rFonts w:hint="eastAsia" w:ascii="宋体" w:hAnsi="宋体" w:eastAsia="宋体" w:cs="宋体"/>
                <w:i w:val="0"/>
                <w:iCs w:val="0"/>
                <w:color w:val="auto"/>
                <w:sz w:val="20"/>
                <w:szCs w:val="20"/>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36263">
            <w:pPr>
              <w:jc w:val="center"/>
              <w:rPr>
                <w:rFonts w:hint="eastAsia" w:ascii="宋体" w:hAnsi="宋体" w:eastAsia="宋体" w:cs="宋体"/>
                <w:i w:val="0"/>
                <w:iCs w:val="0"/>
                <w:color w:val="auto"/>
                <w:sz w:val="20"/>
                <w:szCs w:val="20"/>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3BDDA">
            <w:pPr>
              <w:jc w:val="center"/>
              <w:rPr>
                <w:rFonts w:hint="eastAsia" w:ascii="宋体" w:hAnsi="宋体" w:eastAsia="宋体" w:cs="宋体"/>
                <w:i w:val="0"/>
                <w:iCs w:val="0"/>
                <w:color w:val="auto"/>
                <w:sz w:val="20"/>
                <w:szCs w:val="20"/>
                <w:u w:val="none"/>
              </w:rPr>
            </w:pPr>
          </w:p>
        </w:tc>
      </w:tr>
      <w:tr w14:paraId="6293A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9604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72AA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感应龙头（冠朗）</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66F3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冠朗</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7A84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A610</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93C5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170.1</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658A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EF378">
            <w:pPr>
              <w:spacing w:beforeLines="0" w:afterLines="0"/>
              <w:jc w:val="center"/>
              <w:rPr>
                <w:rFonts w:hint="eastAsia" w:ascii="宋体" w:hAnsi="宋体" w:eastAsia="宋体" w:cs="宋体"/>
                <w:i w:val="0"/>
                <w:iCs w:val="0"/>
                <w:color w:val="auto"/>
                <w:sz w:val="20"/>
                <w:szCs w:val="20"/>
                <w:u w:val="none"/>
              </w:rPr>
            </w:pPr>
            <w:r>
              <w:rPr>
                <w:rFonts w:hint="eastAsia" w:ascii="宋体" w:hAnsi="宋体"/>
                <w:color w:val="auto"/>
                <w:sz w:val="24"/>
                <w:szCs w:val="24"/>
              </w:rPr>
              <w:t>20</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E328F">
            <w:pPr>
              <w:spacing w:beforeLines="0" w:afterLines="0"/>
              <w:jc w:val="center"/>
              <w:rPr>
                <w:rFonts w:hint="eastAsia" w:ascii="宋体" w:hAnsi="宋体" w:eastAsia="宋体" w:cs="宋体"/>
                <w:i w:val="0"/>
                <w:iCs w:val="0"/>
                <w:color w:val="auto"/>
                <w:sz w:val="20"/>
                <w:szCs w:val="20"/>
                <w:u w:val="none"/>
              </w:rPr>
            </w:pPr>
            <w:r>
              <w:rPr>
                <w:rFonts w:hint="eastAsia" w:ascii="宋体" w:hAnsi="宋体"/>
                <w:color w:val="auto"/>
                <w:sz w:val="22"/>
                <w:szCs w:val="24"/>
              </w:rPr>
              <w:t>3402</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A5C79">
            <w:pPr>
              <w:jc w:val="center"/>
              <w:rPr>
                <w:rFonts w:hint="eastAsia" w:ascii="宋体" w:hAnsi="宋体" w:eastAsia="宋体" w:cs="宋体"/>
                <w:i w:val="0"/>
                <w:iCs w:val="0"/>
                <w:color w:val="auto"/>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9D00F">
            <w:pPr>
              <w:jc w:val="center"/>
              <w:rPr>
                <w:rFonts w:hint="eastAsia" w:ascii="宋体" w:hAnsi="宋体" w:eastAsia="宋体" w:cs="宋体"/>
                <w:i w:val="0"/>
                <w:iCs w:val="0"/>
                <w:color w:val="auto"/>
                <w:sz w:val="20"/>
                <w:szCs w:val="20"/>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D8D41">
            <w:pPr>
              <w:jc w:val="center"/>
              <w:rPr>
                <w:rFonts w:hint="eastAsia" w:ascii="宋体" w:hAnsi="宋体" w:eastAsia="宋体" w:cs="宋体"/>
                <w:i w:val="0"/>
                <w:iCs w:val="0"/>
                <w:color w:val="auto"/>
                <w:sz w:val="20"/>
                <w:szCs w:val="20"/>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7834B">
            <w:pPr>
              <w:jc w:val="center"/>
              <w:rPr>
                <w:rFonts w:hint="eastAsia" w:ascii="宋体" w:hAnsi="宋体" w:eastAsia="宋体" w:cs="宋体"/>
                <w:i w:val="0"/>
                <w:iCs w:val="0"/>
                <w:color w:val="auto"/>
                <w:sz w:val="20"/>
                <w:szCs w:val="20"/>
                <w:u w:val="none"/>
              </w:rPr>
            </w:pPr>
          </w:p>
        </w:tc>
      </w:tr>
      <w:tr w14:paraId="24166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3EEB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3055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开关插座</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6AD0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俊朗</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425D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二三插座</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938A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FF04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37FD2">
            <w:pPr>
              <w:spacing w:beforeLines="0" w:afterLines="0"/>
              <w:jc w:val="center"/>
              <w:rPr>
                <w:rFonts w:hint="eastAsia" w:ascii="宋体" w:hAnsi="宋体" w:eastAsia="宋体" w:cs="宋体"/>
                <w:i w:val="0"/>
                <w:iCs w:val="0"/>
                <w:color w:val="auto"/>
                <w:sz w:val="20"/>
                <w:szCs w:val="20"/>
                <w:u w:val="none"/>
              </w:rPr>
            </w:pPr>
            <w:r>
              <w:rPr>
                <w:rFonts w:hint="eastAsia" w:ascii="宋体" w:hAnsi="宋体"/>
                <w:color w:val="auto"/>
                <w:sz w:val="24"/>
                <w:szCs w:val="24"/>
              </w:rPr>
              <w:t>200</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770E5">
            <w:pPr>
              <w:spacing w:beforeLines="0" w:afterLines="0"/>
              <w:jc w:val="center"/>
              <w:rPr>
                <w:rFonts w:hint="eastAsia" w:ascii="宋体" w:hAnsi="宋体" w:eastAsia="宋体" w:cs="宋体"/>
                <w:i w:val="0"/>
                <w:iCs w:val="0"/>
                <w:color w:val="auto"/>
                <w:sz w:val="20"/>
                <w:szCs w:val="20"/>
                <w:u w:val="none"/>
              </w:rPr>
            </w:pPr>
            <w:r>
              <w:rPr>
                <w:rFonts w:hint="eastAsia" w:ascii="宋体" w:hAnsi="宋体"/>
                <w:color w:val="auto"/>
                <w:sz w:val="22"/>
                <w:szCs w:val="24"/>
              </w:rPr>
              <w:t>1600</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0F43F">
            <w:pPr>
              <w:jc w:val="center"/>
              <w:rPr>
                <w:rFonts w:hint="eastAsia" w:ascii="宋体" w:hAnsi="宋体" w:eastAsia="宋体" w:cs="宋体"/>
                <w:i w:val="0"/>
                <w:iCs w:val="0"/>
                <w:color w:val="auto"/>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5E5D9">
            <w:pPr>
              <w:jc w:val="center"/>
              <w:rPr>
                <w:rFonts w:hint="eastAsia" w:ascii="宋体" w:hAnsi="宋体" w:eastAsia="宋体" w:cs="宋体"/>
                <w:i w:val="0"/>
                <w:iCs w:val="0"/>
                <w:color w:val="auto"/>
                <w:sz w:val="20"/>
                <w:szCs w:val="20"/>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9B6BA">
            <w:pPr>
              <w:jc w:val="center"/>
              <w:rPr>
                <w:rFonts w:hint="eastAsia" w:ascii="宋体" w:hAnsi="宋体" w:eastAsia="宋体" w:cs="宋体"/>
                <w:i w:val="0"/>
                <w:iCs w:val="0"/>
                <w:color w:val="auto"/>
                <w:sz w:val="20"/>
                <w:szCs w:val="20"/>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EFD8E">
            <w:pPr>
              <w:jc w:val="center"/>
              <w:rPr>
                <w:rFonts w:hint="eastAsia" w:ascii="宋体" w:hAnsi="宋体" w:eastAsia="宋体" w:cs="宋体"/>
                <w:i w:val="0"/>
                <w:iCs w:val="0"/>
                <w:color w:val="auto"/>
                <w:sz w:val="20"/>
                <w:szCs w:val="20"/>
                <w:u w:val="none"/>
              </w:rPr>
            </w:pPr>
          </w:p>
        </w:tc>
      </w:tr>
      <w:tr w14:paraId="5FEF7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C3AA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6F89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万向轮</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6571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翔帅</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0259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6寸</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E71F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45</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BB8E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68952">
            <w:pPr>
              <w:spacing w:beforeLines="0" w:afterLines="0"/>
              <w:jc w:val="center"/>
              <w:rPr>
                <w:rFonts w:hint="eastAsia" w:ascii="宋体" w:hAnsi="宋体" w:eastAsia="宋体" w:cs="宋体"/>
                <w:i w:val="0"/>
                <w:iCs w:val="0"/>
                <w:color w:val="auto"/>
                <w:sz w:val="20"/>
                <w:szCs w:val="20"/>
                <w:u w:val="none"/>
              </w:rPr>
            </w:pPr>
            <w:r>
              <w:rPr>
                <w:rFonts w:hint="eastAsia" w:ascii="宋体" w:hAnsi="宋体"/>
                <w:color w:val="auto"/>
                <w:sz w:val="24"/>
                <w:szCs w:val="24"/>
              </w:rPr>
              <w:t>40</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A89C1">
            <w:pPr>
              <w:spacing w:beforeLines="0" w:afterLines="0"/>
              <w:jc w:val="center"/>
              <w:rPr>
                <w:rFonts w:hint="eastAsia" w:ascii="宋体" w:hAnsi="宋体" w:eastAsia="宋体" w:cs="宋体"/>
                <w:i w:val="0"/>
                <w:iCs w:val="0"/>
                <w:color w:val="auto"/>
                <w:sz w:val="20"/>
                <w:szCs w:val="20"/>
                <w:u w:val="none"/>
              </w:rPr>
            </w:pPr>
            <w:r>
              <w:rPr>
                <w:rFonts w:hint="eastAsia" w:ascii="宋体" w:hAnsi="宋体"/>
                <w:color w:val="auto"/>
                <w:sz w:val="22"/>
                <w:szCs w:val="24"/>
              </w:rPr>
              <w:t>1800</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15019">
            <w:pPr>
              <w:jc w:val="center"/>
              <w:rPr>
                <w:rFonts w:hint="eastAsia" w:ascii="宋体" w:hAnsi="宋体" w:eastAsia="宋体" w:cs="宋体"/>
                <w:i w:val="0"/>
                <w:iCs w:val="0"/>
                <w:color w:val="auto"/>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50078">
            <w:pPr>
              <w:jc w:val="center"/>
              <w:rPr>
                <w:rFonts w:hint="eastAsia" w:ascii="宋体" w:hAnsi="宋体" w:eastAsia="宋体" w:cs="宋体"/>
                <w:i w:val="0"/>
                <w:iCs w:val="0"/>
                <w:color w:val="auto"/>
                <w:sz w:val="20"/>
                <w:szCs w:val="20"/>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1FB8F">
            <w:pPr>
              <w:jc w:val="center"/>
              <w:rPr>
                <w:rFonts w:hint="eastAsia" w:ascii="宋体" w:hAnsi="宋体" w:eastAsia="宋体" w:cs="宋体"/>
                <w:i w:val="0"/>
                <w:iCs w:val="0"/>
                <w:color w:val="auto"/>
                <w:sz w:val="20"/>
                <w:szCs w:val="20"/>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7F165">
            <w:pPr>
              <w:jc w:val="center"/>
              <w:rPr>
                <w:rFonts w:hint="eastAsia" w:ascii="宋体" w:hAnsi="宋体" w:eastAsia="宋体" w:cs="宋体"/>
                <w:i w:val="0"/>
                <w:iCs w:val="0"/>
                <w:color w:val="auto"/>
                <w:sz w:val="20"/>
                <w:szCs w:val="20"/>
                <w:u w:val="none"/>
              </w:rPr>
            </w:pPr>
          </w:p>
        </w:tc>
      </w:tr>
      <w:tr w14:paraId="50447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EA36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2B1B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双面胶</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847B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纳米</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460B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30米</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2C4A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9B9B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卷</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0A6AF">
            <w:pPr>
              <w:spacing w:beforeLines="0" w:afterLines="0"/>
              <w:jc w:val="center"/>
              <w:rPr>
                <w:rFonts w:hint="eastAsia" w:ascii="宋体" w:hAnsi="宋体" w:eastAsia="宋体" w:cs="宋体"/>
                <w:i w:val="0"/>
                <w:iCs w:val="0"/>
                <w:color w:val="auto"/>
                <w:sz w:val="20"/>
                <w:szCs w:val="20"/>
                <w:u w:val="none"/>
              </w:rPr>
            </w:pPr>
            <w:r>
              <w:rPr>
                <w:rFonts w:hint="eastAsia" w:ascii="宋体" w:hAnsi="宋体"/>
                <w:color w:val="auto"/>
                <w:sz w:val="24"/>
                <w:szCs w:val="24"/>
              </w:rPr>
              <w:t>60</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E6DC7">
            <w:pPr>
              <w:spacing w:beforeLines="0" w:afterLines="0"/>
              <w:jc w:val="center"/>
              <w:rPr>
                <w:rFonts w:hint="eastAsia" w:ascii="宋体" w:hAnsi="宋体" w:eastAsia="宋体" w:cs="宋体"/>
                <w:i w:val="0"/>
                <w:iCs w:val="0"/>
                <w:color w:val="auto"/>
                <w:sz w:val="20"/>
                <w:szCs w:val="20"/>
                <w:u w:val="none"/>
              </w:rPr>
            </w:pPr>
            <w:r>
              <w:rPr>
                <w:rFonts w:hint="eastAsia" w:ascii="宋体" w:hAnsi="宋体"/>
                <w:color w:val="auto"/>
                <w:sz w:val="22"/>
                <w:szCs w:val="24"/>
              </w:rPr>
              <w:t>1800</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DC453">
            <w:pPr>
              <w:jc w:val="center"/>
              <w:rPr>
                <w:rFonts w:hint="eastAsia" w:ascii="宋体" w:hAnsi="宋体" w:eastAsia="宋体" w:cs="宋体"/>
                <w:i w:val="0"/>
                <w:iCs w:val="0"/>
                <w:color w:val="auto"/>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354F5">
            <w:pPr>
              <w:jc w:val="center"/>
              <w:rPr>
                <w:rFonts w:hint="eastAsia" w:ascii="宋体" w:hAnsi="宋体" w:eastAsia="宋体" w:cs="宋体"/>
                <w:i w:val="0"/>
                <w:iCs w:val="0"/>
                <w:color w:val="auto"/>
                <w:sz w:val="20"/>
                <w:szCs w:val="20"/>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B00D7">
            <w:pPr>
              <w:jc w:val="center"/>
              <w:rPr>
                <w:rFonts w:hint="eastAsia" w:ascii="宋体" w:hAnsi="宋体" w:eastAsia="宋体" w:cs="宋体"/>
                <w:i w:val="0"/>
                <w:iCs w:val="0"/>
                <w:color w:val="auto"/>
                <w:sz w:val="20"/>
                <w:szCs w:val="20"/>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E2D5D">
            <w:pPr>
              <w:jc w:val="center"/>
              <w:rPr>
                <w:rFonts w:hint="eastAsia" w:ascii="宋体" w:hAnsi="宋体" w:eastAsia="宋体" w:cs="宋体"/>
                <w:i w:val="0"/>
                <w:iCs w:val="0"/>
                <w:color w:val="auto"/>
                <w:sz w:val="20"/>
                <w:szCs w:val="20"/>
                <w:u w:val="none"/>
              </w:rPr>
            </w:pPr>
          </w:p>
        </w:tc>
      </w:tr>
      <w:tr w14:paraId="3BB6F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E6B8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8CDE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线拖</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D335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公牛</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BB60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410（1.8米）</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B281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48</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81C6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9FAC2">
            <w:pPr>
              <w:spacing w:beforeLines="0" w:afterLines="0"/>
              <w:jc w:val="center"/>
              <w:rPr>
                <w:rFonts w:hint="eastAsia" w:ascii="宋体" w:hAnsi="宋体" w:eastAsia="宋体" w:cs="宋体"/>
                <w:i w:val="0"/>
                <w:iCs w:val="0"/>
                <w:color w:val="auto"/>
                <w:sz w:val="20"/>
                <w:szCs w:val="20"/>
                <w:u w:val="none"/>
              </w:rPr>
            </w:pPr>
            <w:r>
              <w:rPr>
                <w:rFonts w:hint="eastAsia" w:ascii="宋体" w:hAnsi="宋体"/>
                <w:color w:val="auto"/>
                <w:sz w:val="24"/>
                <w:szCs w:val="24"/>
              </w:rPr>
              <w:t>40</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26CF0">
            <w:pPr>
              <w:spacing w:beforeLines="0" w:afterLines="0"/>
              <w:jc w:val="center"/>
              <w:rPr>
                <w:rFonts w:hint="eastAsia" w:ascii="宋体" w:hAnsi="宋体" w:eastAsia="宋体" w:cs="宋体"/>
                <w:i w:val="0"/>
                <w:iCs w:val="0"/>
                <w:color w:val="auto"/>
                <w:sz w:val="20"/>
                <w:szCs w:val="20"/>
                <w:u w:val="none"/>
              </w:rPr>
            </w:pPr>
            <w:r>
              <w:rPr>
                <w:rFonts w:hint="eastAsia" w:ascii="宋体" w:hAnsi="宋体"/>
                <w:color w:val="auto"/>
                <w:sz w:val="22"/>
                <w:szCs w:val="24"/>
              </w:rPr>
              <w:t>1920</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BD077">
            <w:pPr>
              <w:jc w:val="center"/>
              <w:rPr>
                <w:rFonts w:hint="eastAsia" w:ascii="宋体" w:hAnsi="宋体" w:eastAsia="宋体" w:cs="宋体"/>
                <w:i w:val="0"/>
                <w:iCs w:val="0"/>
                <w:color w:val="auto"/>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2520B">
            <w:pPr>
              <w:jc w:val="center"/>
              <w:rPr>
                <w:rFonts w:hint="eastAsia" w:ascii="宋体" w:hAnsi="宋体" w:eastAsia="宋体" w:cs="宋体"/>
                <w:i w:val="0"/>
                <w:iCs w:val="0"/>
                <w:color w:val="auto"/>
                <w:sz w:val="20"/>
                <w:szCs w:val="20"/>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05831">
            <w:pPr>
              <w:jc w:val="center"/>
              <w:rPr>
                <w:rFonts w:hint="eastAsia" w:ascii="宋体" w:hAnsi="宋体" w:eastAsia="宋体" w:cs="宋体"/>
                <w:i w:val="0"/>
                <w:iCs w:val="0"/>
                <w:color w:val="auto"/>
                <w:sz w:val="20"/>
                <w:szCs w:val="20"/>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6A08F">
            <w:pPr>
              <w:jc w:val="center"/>
              <w:rPr>
                <w:rFonts w:hint="eastAsia" w:ascii="宋体" w:hAnsi="宋体" w:eastAsia="宋体" w:cs="宋体"/>
                <w:i w:val="0"/>
                <w:iCs w:val="0"/>
                <w:color w:val="auto"/>
                <w:sz w:val="20"/>
                <w:szCs w:val="20"/>
                <w:u w:val="none"/>
              </w:rPr>
            </w:pPr>
          </w:p>
        </w:tc>
      </w:tr>
      <w:tr w14:paraId="0B3C4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C1A9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DEA2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挂钩</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436E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广兴隆</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9D06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8钩</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7E66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6736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6404C">
            <w:pPr>
              <w:spacing w:beforeLines="0" w:afterLines="0"/>
              <w:jc w:val="center"/>
              <w:rPr>
                <w:rFonts w:hint="eastAsia" w:ascii="宋体" w:hAnsi="宋体" w:eastAsia="宋体" w:cs="宋体"/>
                <w:i w:val="0"/>
                <w:iCs w:val="0"/>
                <w:color w:val="auto"/>
                <w:sz w:val="20"/>
                <w:szCs w:val="20"/>
                <w:u w:val="none"/>
              </w:rPr>
            </w:pPr>
            <w:r>
              <w:rPr>
                <w:rFonts w:hint="eastAsia" w:ascii="宋体" w:hAnsi="宋体"/>
                <w:color w:val="auto"/>
                <w:sz w:val="24"/>
                <w:szCs w:val="24"/>
              </w:rPr>
              <w:t>60</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659F2">
            <w:pPr>
              <w:spacing w:beforeLines="0" w:afterLines="0"/>
              <w:jc w:val="center"/>
              <w:rPr>
                <w:rFonts w:hint="eastAsia" w:ascii="宋体" w:hAnsi="宋体" w:eastAsia="宋体" w:cs="宋体"/>
                <w:i w:val="0"/>
                <w:iCs w:val="0"/>
                <w:color w:val="auto"/>
                <w:sz w:val="20"/>
                <w:szCs w:val="20"/>
                <w:u w:val="none"/>
              </w:rPr>
            </w:pPr>
            <w:r>
              <w:rPr>
                <w:rFonts w:hint="eastAsia" w:ascii="宋体" w:hAnsi="宋体"/>
                <w:color w:val="auto"/>
                <w:sz w:val="22"/>
                <w:szCs w:val="24"/>
              </w:rPr>
              <w:t>1500</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5C600">
            <w:pPr>
              <w:jc w:val="center"/>
              <w:rPr>
                <w:rFonts w:hint="eastAsia" w:ascii="宋体" w:hAnsi="宋体" w:eastAsia="宋体" w:cs="宋体"/>
                <w:i w:val="0"/>
                <w:iCs w:val="0"/>
                <w:color w:val="auto"/>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0B254">
            <w:pPr>
              <w:jc w:val="center"/>
              <w:rPr>
                <w:rFonts w:hint="eastAsia" w:ascii="宋体" w:hAnsi="宋体" w:eastAsia="宋体" w:cs="宋体"/>
                <w:i w:val="0"/>
                <w:iCs w:val="0"/>
                <w:color w:val="auto"/>
                <w:sz w:val="20"/>
                <w:szCs w:val="20"/>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AC622">
            <w:pPr>
              <w:jc w:val="center"/>
              <w:rPr>
                <w:rFonts w:hint="eastAsia" w:ascii="宋体" w:hAnsi="宋体" w:eastAsia="宋体" w:cs="宋体"/>
                <w:i w:val="0"/>
                <w:iCs w:val="0"/>
                <w:color w:val="auto"/>
                <w:sz w:val="20"/>
                <w:szCs w:val="20"/>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927D8">
            <w:pPr>
              <w:jc w:val="center"/>
              <w:rPr>
                <w:rFonts w:hint="eastAsia" w:ascii="宋体" w:hAnsi="宋体" w:eastAsia="宋体" w:cs="宋体"/>
                <w:i w:val="0"/>
                <w:iCs w:val="0"/>
                <w:color w:val="auto"/>
                <w:sz w:val="20"/>
                <w:szCs w:val="20"/>
                <w:u w:val="none"/>
              </w:rPr>
            </w:pPr>
          </w:p>
        </w:tc>
      </w:tr>
      <w:tr w14:paraId="1801A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1804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499F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300*300平板灯</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26C4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视贝</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2E21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30W（AD-PB）</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3A10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280E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069B7">
            <w:pPr>
              <w:spacing w:beforeLines="0" w:afterLines="0"/>
              <w:jc w:val="center"/>
              <w:rPr>
                <w:rFonts w:hint="eastAsia" w:ascii="宋体" w:hAnsi="宋体" w:eastAsia="宋体" w:cs="宋体"/>
                <w:i w:val="0"/>
                <w:iCs w:val="0"/>
                <w:color w:val="auto"/>
                <w:sz w:val="20"/>
                <w:szCs w:val="20"/>
                <w:u w:val="none"/>
              </w:rPr>
            </w:pPr>
            <w:r>
              <w:rPr>
                <w:rFonts w:hint="eastAsia" w:ascii="宋体" w:hAnsi="宋体"/>
                <w:color w:val="auto"/>
                <w:sz w:val="24"/>
                <w:szCs w:val="24"/>
              </w:rPr>
              <w:t>50</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FC30D">
            <w:pPr>
              <w:spacing w:beforeLines="0" w:afterLines="0"/>
              <w:jc w:val="center"/>
              <w:rPr>
                <w:rFonts w:hint="eastAsia" w:ascii="宋体" w:hAnsi="宋体" w:eastAsia="宋体" w:cs="宋体"/>
                <w:i w:val="0"/>
                <w:iCs w:val="0"/>
                <w:color w:val="auto"/>
                <w:sz w:val="20"/>
                <w:szCs w:val="20"/>
                <w:u w:val="none"/>
              </w:rPr>
            </w:pPr>
            <w:r>
              <w:rPr>
                <w:rFonts w:hint="eastAsia" w:ascii="宋体" w:hAnsi="宋体"/>
                <w:color w:val="auto"/>
                <w:sz w:val="22"/>
                <w:szCs w:val="24"/>
              </w:rPr>
              <w:t>1500</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4F0E0">
            <w:pPr>
              <w:jc w:val="center"/>
              <w:rPr>
                <w:rFonts w:hint="eastAsia" w:ascii="宋体" w:hAnsi="宋体" w:eastAsia="宋体" w:cs="宋体"/>
                <w:i w:val="0"/>
                <w:iCs w:val="0"/>
                <w:color w:val="auto"/>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16150">
            <w:pPr>
              <w:jc w:val="center"/>
              <w:rPr>
                <w:rFonts w:hint="eastAsia" w:ascii="宋体" w:hAnsi="宋体" w:eastAsia="宋体" w:cs="宋体"/>
                <w:i w:val="0"/>
                <w:iCs w:val="0"/>
                <w:color w:val="auto"/>
                <w:sz w:val="20"/>
                <w:szCs w:val="20"/>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AA41C">
            <w:pPr>
              <w:jc w:val="center"/>
              <w:rPr>
                <w:rFonts w:hint="eastAsia" w:ascii="宋体" w:hAnsi="宋体" w:eastAsia="宋体" w:cs="宋体"/>
                <w:i w:val="0"/>
                <w:iCs w:val="0"/>
                <w:color w:val="auto"/>
                <w:sz w:val="20"/>
                <w:szCs w:val="20"/>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3A7FF">
            <w:pPr>
              <w:jc w:val="center"/>
              <w:rPr>
                <w:rFonts w:hint="eastAsia" w:ascii="宋体" w:hAnsi="宋体" w:eastAsia="宋体" w:cs="宋体"/>
                <w:i w:val="0"/>
                <w:iCs w:val="0"/>
                <w:color w:val="auto"/>
                <w:sz w:val="20"/>
                <w:szCs w:val="20"/>
                <w:u w:val="none"/>
              </w:rPr>
            </w:pPr>
          </w:p>
        </w:tc>
      </w:tr>
      <w:tr w14:paraId="14DB9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BB16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17</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CF18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排气扇</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81CC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金羚</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264B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金羚12-24-2</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1DC4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97.2</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0472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F06A9">
            <w:pPr>
              <w:spacing w:beforeLines="0" w:afterLines="0"/>
              <w:jc w:val="center"/>
              <w:rPr>
                <w:rFonts w:hint="eastAsia" w:ascii="宋体" w:hAnsi="宋体" w:eastAsia="宋体" w:cs="宋体"/>
                <w:i w:val="0"/>
                <w:iCs w:val="0"/>
                <w:color w:val="auto"/>
                <w:sz w:val="20"/>
                <w:szCs w:val="20"/>
                <w:u w:val="none"/>
              </w:rPr>
            </w:pPr>
            <w:r>
              <w:rPr>
                <w:rFonts w:hint="eastAsia" w:ascii="宋体" w:hAnsi="宋体"/>
                <w:color w:val="auto"/>
                <w:sz w:val="24"/>
                <w:szCs w:val="24"/>
              </w:rPr>
              <w:t>20</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CE167">
            <w:pPr>
              <w:spacing w:beforeLines="0" w:afterLines="0"/>
              <w:jc w:val="center"/>
              <w:rPr>
                <w:rFonts w:hint="eastAsia" w:ascii="宋体" w:hAnsi="宋体" w:eastAsia="宋体" w:cs="宋体"/>
                <w:i w:val="0"/>
                <w:iCs w:val="0"/>
                <w:color w:val="auto"/>
                <w:sz w:val="20"/>
                <w:szCs w:val="20"/>
                <w:u w:val="none"/>
              </w:rPr>
            </w:pPr>
            <w:r>
              <w:rPr>
                <w:rFonts w:hint="eastAsia" w:ascii="宋体" w:hAnsi="宋体"/>
                <w:color w:val="auto"/>
                <w:sz w:val="22"/>
                <w:szCs w:val="24"/>
              </w:rPr>
              <w:t>1944</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4A962">
            <w:pPr>
              <w:jc w:val="center"/>
              <w:rPr>
                <w:rFonts w:hint="eastAsia" w:ascii="宋体" w:hAnsi="宋体" w:eastAsia="宋体" w:cs="宋体"/>
                <w:i w:val="0"/>
                <w:iCs w:val="0"/>
                <w:color w:val="auto"/>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39E65">
            <w:pPr>
              <w:jc w:val="center"/>
              <w:rPr>
                <w:rFonts w:hint="eastAsia" w:ascii="宋体" w:hAnsi="宋体" w:eastAsia="宋体" w:cs="宋体"/>
                <w:i w:val="0"/>
                <w:iCs w:val="0"/>
                <w:color w:val="auto"/>
                <w:sz w:val="20"/>
                <w:szCs w:val="20"/>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60847">
            <w:pPr>
              <w:jc w:val="center"/>
              <w:rPr>
                <w:rFonts w:hint="eastAsia" w:ascii="宋体" w:hAnsi="宋体" w:eastAsia="宋体" w:cs="宋体"/>
                <w:i w:val="0"/>
                <w:iCs w:val="0"/>
                <w:color w:val="auto"/>
                <w:sz w:val="20"/>
                <w:szCs w:val="20"/>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5C1A0">
            <w:pPr>
              <w:jc w:val="center"/>
              <w:rPr>
                <w:rFonts w:hint="eastAsia" w:ascii="宋体" w:hAnsi="宋体" w:eastAsia="宋体" w:cs="宋体"/>
                <w:i w:val="0"/>
                <w:iCs w:val="0"/>
                <w:color w:val="auto"/>
                <w:sz w:val="20"/>
                <w:szCs w:val="20"/>
                <w:u w:val="none"/>
              </w:rPr>
            </w:pPr>
          </w:p>
        </w:tc>
      </w:tr>
      <w:tr w14:paraId="44594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FD34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FACB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电线</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BF45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珠江</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208D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D9BF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6B97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米</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035D5">
            <w:pPr>
              <w:spacing w:beforeLines="0" w:afterLines="0"/>
              <w:jc w:val="center"/>
              <w:rPr>
                <w:rFonts w:hint="eastAsia" w:ascii="宋体" w:hAnsi="宋体" w:eastAsia="宋体" w:cs="宋体"/>
                <w:i w:val="0"/>
                <w:iCs w:val="0"/>
                <w:color w:val="auto"/>
                <w:sz w:val="20"/>
                <w:szCs w:val="20"/>
                <w:u w:val="none"/>
              </w:rPr>
            </w:pPr>
            <w:r>
              <w:rPr>
                <w:rFonts w:hint="eastAsia" w:ascii="宋体" w:hAnsi="宋体"/>
                <w:color w:val="auto"/>
                <w:sz w:val="24"/>
                <w:szCs w:val="24"/>
              </w:rPr>
              <w:t>500</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6DB23">
            <w:pPr>
              <w:spacing w:beforeLines="0" w:afterLines="0"/>
              <w:jc w:val="center"/>
              <w:rPr>
                <w:rFonts w:hint="eastAsia" w:ascii="宋体" w:hAnsi="宋体" w:eastAsia="宋体" w:cs="宋体"/>
                <w:i w:val="0"/>
                <w:iCs w:val="0"/>
                <w:color w:val="auto"/>
                <w:sz w:val="20"/>
                <w:szCs w:val="20"/>
                <w:u w:val="none"/>
              </w:rPr>
            </w:pPr>
            <w:r>
              <w:rPr>
                <w:rFonts w:hint="eastAsia" w:ascii="宋体" w:hAnsi="宋体"/>
                <w:color w:val="auto"/>
                <w:sz w:val="22"/>
                <w:szCs w:val="24"/>
              </w:rPr>
              <w:t>1500</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FB9EC">
            <w:pPr>
              <w:jc w:val="center"/>
              <w:rPr>
                <w:rFonts w:hint="eastAsia" w:ascii="宋体" w:hAnsi="宋体" w:eastAsia="宋体" w:cs="宋体"/>
                <w:i w:val="0"/>
                <w:iCs w:val="0"/>
                <w:color w:val="auto"/>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CF58E">
            <w:pPr>
              <w:jc w:val="center"/>
              <w:rPr>
                <w:rFonts w:hint="eastAsia" w:ascii="宋体" w:hAnsi="宋体" w:eastAsia="宋体" w:cs="宋体"/>
                <w:i w:val="0"/>
                <w:iCs w:val="0"/>
                <w:color w:val="auto"/>
                <w:sz w:val="20"/>
                <w:szCs w:val="20"/>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FAE9B">
            <w:pPr>
              <w:jc w:val="center"/>
              <w:rPr>
                <w:rFonts w:hint="eastAsia" w:ascii="宋体" w:hAnsi="宋体" w:eastAsia="宋体" w:cs="宋体"/>
                <w:i w:val="0"/>
                <w:iCs w:val="0"/>
                <w:color w:val="auto"/>
                <w:sz w:val="20"/>
                <w:szCs w:val="20"/>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97C9F">
            <w:pPr>
              <w:jc w:val="center"/>
              <w:rPr>
                <w:rFonts w:hint="eastAsia" w:ascii="宋体" w:hAnsi="宋体" w:eastAsia="宋体" w:cs="宋体"/>
                <w:i w:val="0"/>
                <w:iCs w:val="0"/>
                <w:color w:val="auto"/>
                <w:sz w:val="20"/>
                <w:szCs w:val="20"/>
                <w:u w:val="none"/>
              </w:rPr>
            </w:pPr>
          </w:p>
        </w:tc>
      </w:tr>
      <w:tr w14:paraId="1F090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421A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2D99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花洒</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1416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银龙</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0554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21型</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FF9C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36</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B77A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1E8B7">
            <w:pPr>
              <w:spacing w:beforeLines="0" w:afterLines="0"/>
              <w:jc w:val="center"/>
              <w:rPr>
                <w:rFonts w:hint="eastAsia" w:ascii="宋体" w:hAnsi="宋体" w:eastAsia="宋体" w:cs="宋体"/>
                <w:i w:val="0"/>
                <w:iCs w:val="0"/>
                <w:color w:val="auto"/>
                <w:sz w:val="20"/>
                <w:szCs w:val="20"/>
                <w:u w:val="none"/>
              </w:rPr>
            </w:pPr>
            <w:r>
              <w:rPr>
                <w:rFonts w:hint="eastAsia" w:ascii="宋体" w:hAnsi="宋体"/>
                <w:color w:val="auto"/>
                <w:sz w:val="24"/>
                <w:szCs w:val="24"/>
              </w:rPr>
              <w:t>30</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DBC1F">
            <w:pPr>
              <w:spacing w:beforeLines="0" w:afterLines="0"/>
              <w:jc w:val="center"/>
              <w:rPr>
                <w:rFonts w:hint="eastAsia" w:ascii="宋体" w:hAnsi="宋体" w:eastAsia="宋体" w:cs="宋体"/>
                <w:i w:val="0"/>
                <w:iCs w:val="0"/>
                <w:color w:val="auto"/>
                <w:sz w:val="20"/>
                <w:szCs w:val="20"/>
                <w:u w:val="none"/>
              </w:rPr>
            </w:pPr>
            <w:r>
              <w:rPr>
                <w:rFonts w:hint="eastAsia" w:ascii="宋体" w:hAnsi="宋体"/>
                <w:color w:val="auto"/>
                <w:sz w:val="22"/>
                <w:szCs w:val="24"/>
              </w:rPr>
              <w:t>1080</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45D0B">
            <w:pPr>
              <w:jc w:val="center"/>
              <w:rPr>
                <w:rFonts w:hint="eastAsia" w:ascii="宋体" w:hAnsi="宋体" w:eastAsia="宋体" w:cs="宋体"/>
                <w:i w:val="0"/>
                <w:iCs w:val="0"/>
                <w:color w:val="auto"/>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FF5E6">
            <w:pPr>
              <w:jc w:val="center"/>
              <w:rPr>
                <w:rFonts w:hint="eastAsia" w:ascii="宋体" w:hAnsi="宋体" w:eastAsia="宋体" w:cs="宋体"/>
                <w:i w:val="0"/>
                <w:iCs w:val="0"/>
                <w:color w:val="auto"/>
                <w:sz w:val="20"/>
                <w:szCs w:val="20"/>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AE3BF">
            <w:pPr>
              <w:jc w:val="center"/>
              <w:rPr>
                <w:rFonts w:hint="eastAsia" w:ascii="宋体" w:hAnsi="宋体" w:eastAsia="宋体" w:cs="宋体"/>
                <w:i w:val="0"/>
                <w:iCs w:val="0"/>
                <w:color w:val="auto"/>
                <w:sz w:val="20"/>
                <w:szCs w:val="20"/>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27FBF">
            <w:pPr>
              <w:jc w:val="center"/>
              <w:rPr>
                <w:rFonts w:hint="eastAsia" w:ascii="宋体" w:hAnsi="宋体" w:eastAsia="宋体" w:cs="宋体"/>
                <w:i w:val="0"/>
                <w:iCs w:val="0"/>
                <w:color w:val="auto"/>
                <w:sz w:val="20"/>
                <w:szCs w:val="20"/>
                <w:u w:val="none"/>
              </w:rPr>
            </w:pPr>
          </w:p>
        </w:tc>
      </w:tr>
      <w:tr w14:paraId="3AF05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10FA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8824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电缆线</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EBEF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珠江</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ADCF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2×1.5</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1FDF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ABC4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米</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4F0C8">
            <w:pPr>
              <w:spacing w:beforeLines="0" w:afterLines="0"/>
              <w:jc w:val="center"/>
              <w:rPr>
                <w:rFonts w:hint="eastAsia" w:ascii="宋体" w:hAnsi="宋体" w:eastAsia="宋体" w:cs="宋体"/>
                <w:i w:val="0"/>
                <w:iCs w:val="0"/>
                <w:color w:val="auto"/>
                <w:sz w:val="20"/>
                <w:szCs w:val="20"/>
                <w:u w:val="none"/>
              </w:rPr>
            </w:pPr>
            <w:r>
              <w:rPr>
                <w:rFonts w:hint="eastAsia" w:ascii="宋体" w:hAnsi="宋体"/>
                <w:color w:val="auto"/>
                <w:sz w:val="24"/>
                <w:szCs w:val="24"/>
              </w:rPr>
              <w:t>250</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1AC7E">
            <w:pPr>
              <w:spacing w:beforeLines="0" w:afterLines="0"/>
              <w:jc w:val="center"/>
              <w:rPr>
                <w:rFonts w:hint="eastAsia" w:ascii="宋体" w:hAnsi="宋体" w:eastAsia="宋体" w:cs="宋体"/>
                <w:i w:val="0"/>
                <w:iCs w:val="0"/>
                <w:color w:val="auto"/>
                <w:sz w:val="20"/>
                <w:szCs w:val="20"/>
                <w:u w:val="none"/>
              </w:rPr>
            </w:pPr>
            <w:r>
              <w:rPr>
                <w:rFonts w:hint="eastAsia" w:ascii="宋体" w:hAnsi="宋体"/>
                <w:color w:val="auto"/>
                <w:sz w:val="22"/>
                <w:szCs w:val="24"/>
              </w:rPr>
              <w:t>1250</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47BE9">
            <w:pPr>
              <w:jc w:val="center"/>
              <w:rPr>
                <w:rFonts w:hint="eastAsia" w:ascii="宋体" w:hAnsi="宋体" w:eastAsia="宋体" w:cs="宋体"/>
                <w:i w:val="0"/>
                <w:iCs w:val="0"/>
                <w:color w:val="auto"/>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12195">
            <w:pPr>
              <w:jc w:val="center"/>
              <w:rPr>
                <w:rFonts w:hint="eastAsia" w:ascii="宋体" w:hAnsi="宋体" w:eastAsia="宋体" w:cs="宋体"/>
                <w:i w:val="0"/>
                <w:iCs w:val="0"/>
                <w:color w:val="auto"/>
                <w:sz w:val="20"/>
                <w:szCs w:val="20"/>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E00FF">
            <w:pPr>
              <w:jc w:val="center"/>
              <w:rPr>
                <w:rFonts w:hint="eastAsia" w:ascii="宋体" w:hAnsi="宋体" w:eastAsia="宋体" w:cs="宋体"/>
                <w:i w:val="0"/>
                <w:iCs w:val="0"/>
                <w:color w:val="auto"/>
                <w:sz w:val="20"/>
                <w:szCs w:val="20"/>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B1085">
            <w:pPr>
              <w:jc w:val="center"/>
              <w:rPr>
                <w:rFonts w:hint="eastAsia" w:ascii="宋体" w:hAnsi="宋体" w:eastAsia="宋体" w:cs="宋体"/>
                <w:i w:val="0"/>
                <w:iCs w:val="0"/>
                <w:color w:val="auto"/>
                <w:sz w:val="20"/>
                <w:szCs w:val="20"/>
                <w:u w:val="none"/>
              </w:rPr>
            </w:pPr>
          </w:p>
        </w:tc>
      </w:tr>
      <w:tr w14:paraId="213AA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BD3E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76F7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冷热龙头</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EE74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春鸿</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DC77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H-82016</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0253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47A2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EC253">
            <w:pPr>
              <w:spacing w:beforeLines="0" w:afterLines="0"/>
              <w:jc w:val="center"/>
              <w:rPr>
                <w:rFonts w:hint="eastAsia" w:ascii="宋体" w:hAnsi="宋体" w:eastAsia="宋体" w:cs="宋体"/>
                <w:i w:val="0"/>
                <w:iCs w:val="0"/>
                <w:color w:val="auto"/>
                <w:sz w:val="20"/>
                <w:szCs w:val="20"/>
                <w:u w:val="none"/>
              </w:rPr>
            </w:pPr>
            <w:r>
              <w:rPr>
                <w:rFonts w:hint="eastAsia" w:ascii="宋体" w:hAnsi="宋体"/>
                <w:color w:val="auto"/>
                <w:sz w:val="24"/>
                <w:szCs w:val="24"/>
              </w:rPr>
              <w:t>10</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B7041">
            <w:pPr>
              <w:spacing w:beforeLines="0" w:afterLines="0"/>
              <w:jc w:val="center"/>
              <w:rPr>
                <w:rFonts w:hint="eastAsia" w:ascii="宋体" w:hAnsi="宋体" w:eastAsia="宋体" w:cs="宋体"/>
                <w:i w:val="0"/>
                <w:iCs w:val="0"/>
                <w:color w:val="auto"/>
                <w:sz w:val="20"/>
                <w:szCs w:val="20"/>
                <w:u w:val="none"/>
              </w:rPr>
            </w:pPr>
            <w:r>
              <w:rPr>
                <w:rFonts w:hint="eastAsia" w:ascii="宋体" w:hAnsi="宋体"/>
                <w:color w:val="auto"/>
                <w:sz w:val="22"/>
                <w:szCs w:val="24"/>
              </w:rPr>
              <w:t>1400</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FE143">
            <w:pPr>
              <w:jc w:val="center"/>
              <w:rPr>
                <w:rFonts w:hint="eastAsia" w:ascii="宋体" w:hAnsi="宋体" w:eastAsia="宋体" w:cs="宋体"/>
                <w:i w:val="0"/>
                <w:iCs w:val="0"/>
                <w:color w:val="auto"/>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11BF6">
            <w:pPr>
              <w:jc w:val="center"/>
              <w:rPr>
                <w:rFonts w:hint="eastAsia" w:ascii="宋体" w:hAnsi="宋体" w:eastAsia="宋体" w:cs="宋体"/>
                <w:i w:val="0"/>
                <w:iCs w:val="0"/>
                <w:color w:val="auto"/>
                <w:sz w:val="20"/>
                <w:szCs w:val="20"/>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4C6D0">
            <w:pPr>
              <w:jc w:val="center"/>
              <w:rPr>
                <w:rFonts w:hint="eastAsia" w:ascii="宋体" w:hAnsi="宋体" w:eastAsia="宋体" w:cs="宋体"/>
                <w:i w:val="0"/>
                <w:iCs w:val="0"/>
                <w:color w:val="auto"/>
                <w:sz w:val="20"/>
                <w:szCs w:val="20"/>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C2E02">
            <w:pPr>
              <w:jc w:val="center"/>
              <w:rPr>
                <w:rFonts w:hint="eastAsia" w:ascii="宋体" w:hAnsi="宋体" w:eastAsia="宋体" w:cs="宋体"/>
                <w:i w:val="0"/>
                <w:iCs w:val="0"/>
                <w:color w:val="auto"/>
                <w:sz w:val="20"/>
                <w:szCs w:val="20"/>
                <w:u w:val="none"/>
              </w:rPr>
            </w:pPr>
          </w:p>
        </w:tc>
      </w:tr>
      <w:tr w14:paraId="50849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2876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158A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简灯</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E8A4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佛山照明</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15B1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6寸</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048F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36</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9E96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7E748">
            <w:pPr>
              <w:spacing w:beforeLines="0" w:afterLines="0"/>
              <w:jc w:val="center"/>
              <w:rPr>
                <w:rFonts w:hint="eastAsia" w:ascii="宋体" w:hAnsi="宋体" w:eastAsia="宋体" w:cs="宋体"/>
                <w:i w:val="0"/>
                <w:iCs w:val="0"/>
                <w:color w:val="auto"/>
                <w:sz w:val="20"/>
                <w:szCs w:val="20"/>
                <w:u w:val="none"/>
              </w:rPr>
            </w:pPr>
            <w:r>
              <w:rPr>
                <w:rFonts w:hint="eastAsia" w:ascii="宋体" w:hAnsi="宋体"/>
                <w:color w:val="auto"/>
                <w:sz w:val="24"/>
                <w:szCs w:val="24"/>
              </w:rPr>
              <w:t>30</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EA0ED">
            <w:pPr>
              <w:spacing w:beforeLines="0" w:afterLines="0"/>
              <w:jc w:val="center"/>
              <w:rPr>
                <w:rFonts w:hint="eastAsia" w:ascii="宋体" w:hAnsi="宋体" w:eastAsia="宋体" w:cs="宋体"/>
                <w:i w:val="0"/>
                <w:iCs w:val="0"/>
                <w:color w:val="auto"/>
                <w:sz w:val="20"/>
                <w:szCs w:val="20"/>
                <w:u w:val="none"/>
              </w:rPr>
            </w:pPr>
            <w:r>
              <w:rPr>
                <w:rFonts w:hint="eastAsia" w:ascii="宋体" w:hAnsi="宋体"/>
                <w:color w:val="auto"/>
                <w:sz w:val="22"/>
                <w:szCs w:val="24"/>
              </w:rPr>
              <w:t>1080</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585B1">
            <w:pPr>
              <w:jc w:val="center"/>
              <w:rPr>
                <w:rFonts w:hint="eastAsia" w:ascii="宋体" w:hAnsi="宋体" w:eastAsia="宋体" w:cs="宋体"/>
                <w:i w:val="0"/>
                <w:iCs w:val="0"/>
                <w:color w:val="auto"/>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D6A33">
            <w:pPr>
              <w:jc w:val="center"/>
              <w:rPr>
                <w:rFonts w:hint="eastAsia" w:ascii="宋体" w:hAnsi="宋体" w:eastAsia="宋体" w:cs="宋体"/>
                <w:i w:val="0"/>
                <w:iCs w:val="0"/>
                <w:color w:val="auto"/>
                <w:sz w:val="20"/>
                <w:szCs w:val="20"/>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06315">
            <w:pPr>
              <w:jc w:val="center"/>
              <w:rPr>
                <w:rFonts w:hint="eastAsia" w:ascii="宋体" w:hAnsi="宋体" w:eastAsia="宋体" w:cs="宋体"/>
                <w:i w:val="0"/>
                <w:iCs w:val="0"/>
                <w:color w:val="auto"/>
                <w:sz w:val="20"/>
                <w:szCs w:val="20"/>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CC1D6">
            <w:pPr>
              <w:jc w:val="center"/>
              <w:rPr>
                <w:rFonts w:hint="eastAsia" w:ascii="宋体" w:hAnsi="宋体" w:eastAsia="宋体" w:cs="宋体"/>
                <w:i w:val="0"/>
                <w:iCs w:val="0"/>
                <w:color w:val="auto"/>
                <w:sz w:val="20"/>
                <w:szCs w:val="20"/>
                <w:u w:val="none"/>
              </w:rPr>
            </w:pPr>
          </w:p>
        </w:tc>
      </w:tr>
      <w:tr w14:paraId="6A8C6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42AE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23</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45FD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三角架</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B21B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永利坚</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8FA2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40×80CM</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516E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5E3A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FB61B">
            <w:pPr>
              <w:spacing w:beforeLines="0" w:afterLines="0"/>
              <w:jc w:val="center"/>
              <w:rPr>
                <w:rFonts w:hint="eastAsia" w:ascii="宋体" w:hAnsi="宋体" w:eastAsia="宋体" w:cs="宋体"/>
                <w:i w:val="0"/>
                <w:iCs w:val="0"/>
                <w:color w:val="auto"/>
                <w:sz w:val="20"/>
                <w:szCs w:val="20"/>
                <w:u w:val="none"/>
              </w:rPr>
            </w:pPr>
            <w:r>
              <w:rPr>
                <w:rFonts w:hint="eastAsia" w:ascii="宋体" w:hAnsi="宋体"/>
                <w:color w:val="auto"/>
                <w:sz w:val="24"/>
                <w:szCs w:val="24"/>
              </w:rPr>
              <w:t>10</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32BA3">
            <w:pPr>
              <w:spacing w:beforeLines="0" w:afterLines="0"/>
              <w:jc w:val="center"/>
              <w:rPr>
                <w:rFonts w:hint="eastAsia" w:ascii="宋体" w:hAnsi="宋体" w:eastAsia="宋体" w:cs="宋体"/>
                <w:i w:val="0"/>
                <w:iCs w:val="0"/>
                <w:color w:val="auto"/>
                <w:sz w:val="20"/>
                <w:szCs w:val="20"/>
                <w:u w:val="none"/>
              </w:rPr>
            </w:pPr>
            <w:r>
              <w:rPr>
                <w:rFonts w:hint="eastAsia" w:ascii="宋体" w:hAnsi="宋体"/>
                <w:color w:val="auto"/>
                <w:sz w:val="22"/>
                <w:szCs w:val="24"/>
              </w:rPr>
              <w:t>1000</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DDE34">
            <w:pPr>
              <w:jc w:val="center"/>
              <w:rPr>
                <w:rFonts w:hint="eastAsia" w:ascii="宋体" w:hAnsi="宋体" w:eastAsia="宋体" w:cs="宋体"/>
                <w:i w:val="0"/>
                <w:iCs w:val="0"/>
                <w:color w:val="auto"/>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DB0A4">
            <w:pPr>
              <w:jc w:val="center"/>
              <w:rPr>
                <w:rFonts w:hint="eastAsia" w:ascii="宋体" w:hAnsi="宋体" w:eastAsia="宋体" w:cs="宋体"/>
                <w:i w:val="0"/>
                <w:iCs w:val="0"/>
                <w:color w:val="auto"/>
                <w:sz w:val="20"/>
                <w:szCs w:val="20"/>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F2FA5">
            <w:pPr>
              <w:jc w:val="center"/>
              <w:rPr>
                <w:rFonts w:hint="eastAsia" w:ascii="宋体" w:hAnsi="宋体" w:eastAsia="宋体" w:cs="宋体"/>
                <w:i w:val="0"/>
                <w:iCs w:val="0"/>
                <w:color w:val="auto"/>
                <w:sz w:val="20"/>
                <w:szCs w:val="20"/>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941F6">
            <w:pPr>
              <w:jc w:val="center"/>
              <w:rPr>
                <w:rFonts w:hint="eastAsia" w:ascii="宋体" w:hAnsi="宋体" w:eastAsia="宋体" w:cs="宋体"/>
                <w:i w:val="0"/>
                <w:iCs w:val="0"/>
                <w:color w:val="auto"/>
                <w:sz w:val="20"/>
                <w:szCs w:val="20"/>
                <w:u w:val="none"/>
              </w:rPr>
            </w:pPr>
          </w:p>
        </w:tc>
      </w:tr>
      <w:tr w14:paraId="5E948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12DC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24</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A530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电线</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8398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珠江</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0BF8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9075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C8AB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米</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7B63A">
            <w:pPr>
              <w:spacing w:beforeLines="0" w:afterLines="0"/>
              <w:jc w:val="center"/>
              <w:rPr>
                <w:rFonts w:hint="eastAsia" w:ascii="宋体" w:hAnsi="宋体" w:eastAsia="宋体" w:cs="宋体"/>
                <w:i w:val="0"/>
                <w:iCs w:val="0"/>
                <w:color w:val="auto"/>
                <w:sz w:val="20"/>
                <w:szCs w:val="20"/>
                <w:u w:val="none"/>
              </w:rPr>
            </w:pPr>
            <w:r>
              <w:rPr>
                <w:rFonts w:hint="eastAsia" w:ascii="宋体" w:hAnsi="宋体"/>
                <w:color w:val="auto"/>
                <w:sz w:val="24"/>
                <w:szCs w:val="24"/>
              </w:rPr>
              <w:t>400</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9EA5D">
            <w:pPr>
              <w:spacing w:beforeLines="0" w:afterLines="0"/>
              <w:jc w:val="center"/>
              <w:rPr>
                <w:rFonts w:hint="eastAsia" w:ascii="宋体" w:hAnsi="宋体" w:eastAsia="宋体" w:cs="宋体"/>
                <w:i w:val="0"/>
                <w:iCs w:val="0"/>
                <w:color w:val="auto"/>
                <w:sz w:val="20"/>
                <w:szCs w:val="20"/>
                <w:u w:val="none"/>
              </w:rPr>
            </w:pPr>
            <w:r>
              <w:rPr>
                <w:rFonts w:hint="eastAsia" w:ascii="宋体" w:hAnsi="宋体"/>
                <w:color w:val="auto"/>
                <w:sz w:val="22"/>
                <w:szCs w:val="24"/>
              </w:rPr>
              <w:t>800</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8740D">
            <w:pPr>
              <w:jc w:val="center"/>
              <w:rPr>
                <w:rFonts w:hint="eastAsia" w:ascii="宋体" w:hAnsi="宋体" w:eastAsia="宋体" w:cs="宋体"/>
                <w:i w:val="0"/>
                <w:iCs w:val="0"/>
                <w:color w:val="auto"/>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50E9B">
            <w:pPr>
              <w:jc w:val="center"/>
              <w:rPr>
                <w:rFonts w:hint="eastAsia" w:ascii="宋体" w:hAnsi="宋体" w:eastAsia="宋体" w:cs="宋体"/>
                <w:i w:val="0"/>
                <w:iCs w:val="0"/>
                <w:color w:val="auto"/>
                <w:sz w:val="20"/>
                <w:szCs w:val="20"/>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8DE55">
            <w:pPr>
              <w:jc w:val="center"/>
              <w:rPr>
                <w:rFonts w:hint="eastAsia" w:ascii="宋体" w:hAnsi="宋体" w:eastAsia="宋体" w:cs="宋体"/>
                <w:i w:val="0"/>
                <w:iCs w:val="0"/>
                <w:color w:val="auto"/>
                <w:sz w:val="20"/>
                <w:szCs w:val="20"/>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4E9E2">
            <w:pPr>
              <w:jc w:val="center"/>
              <w:rPr>
                <w:rFonts w:hint="eastAsia" w:ascii="宋体" w:hAnsi="宋体" w:eastAsia="宋体" w:cs="宋体"/>
                <w:i w:val="0"/>
                <w:iCs w:val="0"/>
                <w:color w:val="auto"/>
                <w:sz w:val="20"/>
                <w:szCs w:val="20"/>
                <w:u w:val="none"/>
              </w:rPr>
            </w:pPr>
          </w:p>
        </w:tc>
      </w:tr>
      <w:tr w14:paraId="4CBF0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3227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9D0A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接线柱</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6E02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菲德</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B291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PC7222</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90B1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6A64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B49B7">
            <w:pPr>
              <w:spacing w:beforeLines="0" w:afterLines="0"/>
              <w:jc w:val="center"/>
              <w:rPr>
                <w:rFonts w:hint="eastAsia" w:ascii="宋体" w:hAnsi="宋体" w:eastAsia="宋体" w:cs="宋体"/>
                <w:i w:val="0"/>
                <w:iCs w:val="0"/>
                <w:color w:val="auto"/>
                <w:sz w:val="20"/>
                <w:szCs w:val="20"/>
                <w:u w:val="none"/>
              </w:rPr>
            </w:pPr>
            <w:r>
              <w:rPr>
                <w:rFonts w:hint="eastAsia" w:ascii="宋体" w:hAnsi="宋体"/>
                <w:color w:val="auto"/>
                <w:sz w:val="24"/>
                <w:szCs w:val="24"/>
              </w:rPr>
              <w:t>300</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D8BE9">
            <w:pPr>
              <w:spacing w:beforeLines="0" w:afterLines="0"/>
              <w:jc w:val="center"/>
              <w:rPr>
                <w:rFonts w:hint="eastAsia" w:ascii="宋体" w:hAnsi="宋体" w:eastAsia="宋体" w:cs="宋体"/>
                <w:i w:val="0"/>
                <w:iCs w:val="0"/>
                <w:color w:val="auto"/>
                <w:sz w:val="20"/>
                <w:szCs w:val="20"/>
                <w:u w:val="none"/>
              </w:rPr>
            </w:pPr>
            <w:r>
              <w:rPr>
                <w:rFonts w:hint="eastAsia" w:ascii="宋体" w:hAnsi="宋体"/>
                <w:color w:val="auto"/>
                <w:sz w:val="22"/>
                <w:szCs w:val="24"/>
              </w:rPr>
              <w:t>600</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4E028">
            <w:pPr>
              <w:jc w:val="center"/>
              <w:rPr>
                <w:rFonts w:hint="eastAsia" w:ascii="宋体" w:hAnsi="宋体" w:eastAsia="宋体" w:cs="宋体"/>
                <w:i w:val="0"/>
                <w:iCs w:val="0"/>
                <w:color w:val="auto"/>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8B8F1">
            <w:pPr>
              <w:jc w:val="center"/>
              <w:rPr>
                <w:rFonts w:hint="eastAsia" w:ascii="宋体" w:hAnsi="宋体" w:eastAsia="宋体" w:cs="宋体"/>
                <w:i w:val="0"/>
                <w:iCs w:val="0"/>
                <w:color w:val="auto"/>
                <w:sz w:val="20"/>
                <w:szCs w:val="20"/>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46248">
            <w:pPr>
              <w:jc w:val="center"/>
              <w:rPr>
                <w:rFonts w:hint="eastAsia" w:ascii="宋体" w:hAnsi="宋体" w:eastAsia="宋体" w:cs="宋体"/>
                <w:i w:val="0"/>
                <w:iCs w:val="0"/>
                <w:color w:val="auto"/>
                <w:sz w:val="20"/>
                <w:szCs w:val="20"/>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BE4D3">
            <w:pPr>
              <w:jc w:val="center"/>
              <w:rPr>
                <w:rFonts w:hint="eastAsia" w:ascii="宋体" w:hAnsi="宋体" w:eastAsia="宋体" w:cs="宋体"/>
                <w:i w:val="0"/>
                <w:iCs w:val="0"/>
                <w:color w:val="auto"/>
                <w:sz w:val="20"/>
                <w:szCs w:val="20"/>
                <w:u w:val="none"/>
              </w:rPr>
            </w:pPr>
          </w:p>
        </w:tc>
      </w:tr>
      <w:tr w14:paraId="35976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59B4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26</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0D94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接线柱</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D8C1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中兴</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9E1F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15A</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6C6B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19D3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5FE31">
            <w:pPr>
              <w:spacing w:beforeLines="0" w:afterLines="0"/>
              <w:jc w:val="center"/>
              <w:rPr>
                <w:rFonts w:hint="eastAsia" w:ascii="宋体" w:hAnsi="宋体" w:eastAsia="宋体" w:cs="宋体"/>
                <w:i w:val="0"/>
                <w:iCs w:val="0"/>
                <w:color w:val="auto"/>
                <w:sz w:val="20"/>
                <w:szCs w:val="20"/>
                <w:u w:val="none"/>
              </w:rPr>
            </w:pPr>
            <w:r>
              <w:rPr>
                <w:rFonts w:hint="eastAsia" w:ascii="宋体" w:hAnsi="宋体"/>
                <w:color w:val="auto"/>
                <w:sz w:val="24"/>
                <w:szCs w:val="24"/>
              </w:rPr>
              <w:t>300</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BC081">
            <w:pPr>
              <w:spacing w:beforeLines="0" w:afterLines="0"/>
              <w:jc w:val="center"/>
              <w:rPr>
                <w:rFonts w:hint="eastAsia" w:ascii="宋体" w:hAnsi="宋体" w:eastAsia="宋体" w:cs="宋体"/>
                <w:i w:val="0"/>
                <w:iCs w:val="0"/>
                <w:color w:val="auto"/>
                <w:sz w:val="20"/>
                <w:szCs w:val="20"/>
                <w:u w:val="none"/>
              </w:rPr>
            </w:pPr>
            <w:r>
              <w:rPr>
                <w:rFonts w:hint="eastAsia" w:ascii="宋体" w:hAnsi="宋体"/>
                <w:color w:val="auto"/>
                <w:sz w:val="22"/>
                <w:szCs w:val="24"/>
              </w:rPr>
              <w:t>600</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87506">
            <w:pPr>
              <w:jc w:val="center"/>
              <w:rPr>
                <w:rFonts w:hint="eastAsia" w:ascii="宋体" w:hAnsi="宋体" w:eastAsia="宋体" w:cs="宋体"/>
                <w:i w:val="0"/>
                <w:iCs w:val="0"/>
                <w:color w:val="auto"/>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A68DD">
            <w:pPr>
              <w:jc w:val="center"/>
              <w:rPr>
                <w:rFonts w:hint="eastAsia" w:ascii="宋体" w:hAnsi="宋体" w:eastAsia="宋体" w:cs="宋体"/>
                <w:i w:val="0"/>
                <w:iCs w:val="0"/>
                <w:color w:val="auto"/>
                <w:sz w:val="20"/>
                <w:szCs w:val="20"/>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72462">
            <w:pPr>
              <w:jc w:val="center"/>
              <w:rPr>
                <w:rFonts w:hint="eastAsia" w:ascii="宋体" w:hAnsi="宋体" w:eastAsia="宋体" w:cs="宋体"/>
                <w:i w:val="0"/>
                <w:iCs w:val="0"/>
                <w:color w:val="auto"/>
                <w:sz w:val="20"/>
                <w:szCs w:val="20"/>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75457">
            <w:pPr>
              <w:jc w:val="center"/>
              <w:rPr>
                <w:rFonts w:hint="eastAsia" w:ascii="宋体" w:hAnsi="宋体" w:eastAsia="宋体" w:cs="宋体"/>
                <w:i w:val="0"/>
                <w:iCs w:val="0"/>
                <w:color w:val="auto"/>
                <w:sz w:val="20"/>
                <w:szCs w:val="20"/>
                <w:u w:val="none"/>
              </w:rPr>
            </w:pPr>
          </w:p>
        </w:tc>
      </w:tr>
      <w:tr w14:paraId="0B813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FD5C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27</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F72B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拉手</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5E33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亨旺</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035C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4寸</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F6EA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F635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3E8E6">
            <w:pPr>
              <w:spacing w:beforeLines="0" w:afterLines="0"/>
              <w:jc w:val="center"/>
              <w:rPr>
                <w:rFonts w:hint="eastAsia" w:ascii="宋体" w:hAnsi="宋体" w:eastAsia="宋体" w:cs="宋体"/>
                <w:i w:val="0"/>
                <w:iCs w:val="0"/>
                <w:color w:val="auto"/>
                <w:sz w:val="20"/>
                <w:szCs w:val="20"/>
                <w:u w:val="none"/>
              </w:rPr>
            </w:pPr>
            <w:r>
              <w:rPr>
                <w:rFonts w:hint="eastAsia" w:ascii="宋体" w:hAnsi="宋体"/>
                <w:color w:val="auto"/>
                <w:sz w:val="24"/>
                <w:szCs w:val="24"/>
              </w:rPr>
              <w:t>100</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3DAD7">
            <w:pPr>
              <w:spacing w:beforeLines="0" w:afterLines="0"/>
              <w:jc w:val="center"/>
              <w:rPr>
                <w:rFonts w:hint="eastAsia" w:ascii="宋体" w:hAnsi="宋体" w:eastAsia="宋体" w:cs="宋体"/>
                <w:i w:val="0"/>
                <w:iCs w:val="0"/>
                <w:color w:val="auto"/>
                <w:sz w:val="20"/>
                <w:szCs w:val="20"/>
                <w:u w:val="none"/>
              </w:rPr>
            </w:pPr>
            <w:r>
              <w:rPr>
                <w:rFonts w:hint="eastAsia" w:ascii="宋体" w:hAnsi="宋体"/>
                <w:color w:val="auto"/>
                <w:sz w:val="22"/>
                <w:szCs w:val="24"/>
              </w:rPr>
              <w:t>400</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E4E28">
            <w:pPr>
              <w:jc w:val="center"/>
              <w:rPr>
                <w:rFonts w:hint="eastAsia" w:ascii="宋体" w:hAnsi="宋体" w:eastAsia="宋体" w:cs="宋体"/>
                <w:i w:val="0"/>
                <w:iCs w:val="0"/>
                <w:color w:val="auto"/>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004EB">
            <w:pPr>
              <w:jc w:val="center"/>
              <w:rPr>
                <w:rFonts w:hint="eastAsia" w:ascii="宋体" w:hAnsi="宋体" w:eastAsia="宋体" w:cs="宋体"/>
                <w:i w:val="0"/>
                <w:iCs w:val="0"/>
                <w:color w:val="auto"/>
                <w:sz w:val="20"/>
                <w:szCs w:val="20"/>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DB37A">
            <w:pPr>
              <w:jc w:val="center"/>
              <w:rPr>
                <w:rFonts w:hint="eastAsia" w:ascii="宋体" w:hAnsi="宋体" w:eastAsia="宋体" w:cs="宋体"/>
                <w:i w:val="0"/>
                <w:iCs w:val="0"/>
                <w:color w:val="auto"/>
                <w:sz w:val="20"/>
                <w:szCs w:val="20"/>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A2D2E">
            <w:pPr>
              <w:jc w:val="center"/>
              <w:rPr>
                <w:rFonts w:hint="eastAsia" w:ascii="宋体" w:hAnsi="宋体" w:eastAsia="宋体" w:cs="宋体"/>
                <w:i w:val="0"/>
                <w:iCs w:val="0"/>
                <w:color w:val="auto"/>
                <w:sz w:val="20"/>
                <w:szCs w:val="20"/>
                <w:u w:val="none"/>
              </w:rPr>
            </w:pPr>
          </w:p>
        </w:tc>
      </w:tr>
      <w:tr w14:paraId="1A536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68E5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28</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3865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胶布</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1BCF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公牛</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27EA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10米</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DC3D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C7C9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卷</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90735">
            <w:pPr>
              <w:spacing w:beforeLines="0" w:afterLines="0"/>
              <w:jc w:val="center"/>
              <w:rPr>
                <w:rFonts w:hint="eastAsia" w:ascii="宋体" w:hAnsi="宋体" w:eastAsia="宋体" w:cs="宋体"/>
                <w:i w:val="0"/>
                <w:iCs w:val="0"/>
                <w:color w:val="auto"/>
                <w:sz w:val="20"/>
                <w:szCs w:val="20"/>
                <w:u w:val="none"/>
              </w:rPr>
            </w:pPr>
            <w:r>
              <w:rPr>
                <w:rFonts w:hint="eastAsia" w:ascii="宋体" w:hAnsi="宋体"/>
                <w:color w:val="auto"/>
                <w:sz w:val="24"/>
                <w:szCs w:val="24"/>
              </w:rPr>
              <w:t>120</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12A87">
            <w:pPr>
              <w:spacing w:beforeLines="0" w:afterLines="0"/>
              <w:jc w:val="center"/>
              <w:rPr>
                <w:rFonts w:hint="eastAsia" w:ascii="宋体" w:hAnsi="宋体" w:eastAsia="宋体" w:cs="宋体"/>
                <w:i w:val="0"/>
                <w:iCs w:val="0"/>
                <w:color w:val="auto"/>
                <w:sz w:val="20"/>
                <w:szCs w:val="20"/>
                <w:u w:val="none"/>
              </w:rPr>
            </w:pPr>
            <w:r>
              <w:rPr>
                <w:rFonts w:hint="eastAsia" w:ascii="宋体" w:hAnsi="宋体"/>
                <w:color w:val="auto"/>
                <w:sz w:val="22"/>
                <w:szCs w:val="24"/>
              </w:rPr>
              <w:t>300</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26D53">
            <w:pPr>
              <w:jc w:val="center"/>
              <w:rPr>
                <w:rFonts w:hint="eastAsia" w:ascii="宋体" w:hAnsi="宋体" w:eastAsia="宋体" w:cs="宋体"/>
                <w:i w:val="0"/>
                <w:iCs w:val="0"/>
                <w:color w:val="auto"/>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21219">
            <w:pPr>
              <w:jc w:val="center"/>
              <w:rPr>
                <w:rFonts w:hint="eastAsia" w:ascii="宋体" w:hAnsi="宋体" w:eastAsia="宋体" w:cs="宋体"/>
                <w:i w:val="0"/>
                <w:iCs w:val="0"/>
                <w:color w:val="auto"/>
                <w:sz w:val="20"/>
                <w:szCs w:val="20"/>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498F3">
            <w:pPr>
              <w:jc w:val="center"/>
              <w:rPr>
                <w:rFonts w:hint="eastAsia" w:ascii="宋体" w:hAnsi="宋体" w:eastAsia="宋体" w:cs="宋体"/>
                <w:i w:val="0"/>
                <w:iCs w:val="0"/>
                <w:color w:val="auto"/>
                <w:sz w:val="20"/>
                <w:szCs w:val="20"/>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DB718">
            <w:pPr>
              <w:jc w:val="center"/>
              <w:rPr>
                <w:rFonts w:hint="eastAsia" w:ascii="宋体" w:hAnsi="宋体" w:eastAsia="宋体" w:cs="宋体"/>
                <w:i w:val="0"/>
                <w:iCs w:val="0"/>
                <w:color w:val="auto"/>
                <w:sz w:val="20"/>
                <w:szCs w:val="20"/>
                <w:u w:val="none"/>
              </w:rPr>
            </w:pPr>
          </w:p>
        </w:tc>
      </w:tr>
      <w:tr w14:paraId="21F9C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55FD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29</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9E3E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护套线</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4619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珠江</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6660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2×0.75</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BEA2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7568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米</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12880">
            <w:pPr>
              <w:spacing w:beforeLines="0" w:afterLines="0"/>
              <w:jc w:val="center"/>
              <w:rPr>
                <w:rFonts w:hint="eastAsia" w:ascii="宋体" w:hAnsi="宋体" w:eastAsia="宋体" w:cs="宋体"/>
                <w:i w:val="0"/>
                <w:iCs w:val="0"/>
                <w:color w:val="auto"/>
                <w:sz w:val="20"/>
                <w:szCs w:val="20"/>
                <w:u w:val="none"/>
              </w:rPr>
            </w:pPr>
            <w:r>
              <w:rPr>
                <w:rFonts w:hint="eastAsia" w:ascii="宋体" w:hAnsi="宋体"/>
                <w:color w:val="auto"/>
                <w:sz w:val="24"/>
                <w:szCs w:val="24"/>
              </w:rPr>
              <w:t>100</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8A5DE">
            <w:pPr>
              <w:spacing w:beforeLines="0" w:afterLines="0"/>
              <w:jc w:val="center"/>
              <w:rPr>
                <w:rFonts w:hint="eastAsia" w:ascii="宋体" w:hAnsi="宋体" w:eastAsia="宋体" w:cs="宋体"/>
                <w:i w:val="0"/>
                <w:iCs w:val="0"/>
                <w:color w:val="auto"/>
                <w:sz w:val="20"/>
                <w:szCs w:val="20"/>
                <w:u w:val="none"/>
              </w:rPr>
            </w:pPr>
            <w:r>
              <w:rPr>
                <w:rFonts w:hint="eastAsia" w:ascii="宋体" w:hAnsi="宋体"/>
                <w:color w:val="auto"/>
                <w:sz w:val="22"/>
                <w:szCs w:val="24"/>
              </w:rPr>
              <w:t>300</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78481">
            <w:pPr>
              <w:jc w:val="center"/>
              <w:rPr>
                <w:rFonts w:hint="eastAsia" w:ascii="宋体" w:hAnsi="宋体" w:eastAsia="宋体" w:cs="宋体"/>
                <w:i w:val="0"/>
                <w:iCs w:val="0"/>
                <w:color w:val="auto"/>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DE98D">
            <w:pPr>
              <w:jc w:val="center"/>
              <w:rPr>
                <w:rFonts w:hint="eastAsia" w:ascii="宋体" w:hAnsi="宋体" w:eastAsia="宋体" w:cs="宋体"/>
                <w:i w:val="0"/>
                <w:iCs w:val="0"/>
                <w:color w:val="auto"/>
                <w:sz w:val="20"/>
                <w:szCs w:val="20"/>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60EC9">
            <w:pPr>
              <w:jc w:val="center"/>
              <w:rPr>
                <w:rFonts w:hint="eastAsia" w:ascii="宋体" w:hAnsi="宋体" w:eastAsia="宋体" w:cs="宋体"/>
                <w:i w:val="0"/>
                <w:iCs w:val="0"/>
                <w:color w:val="auto"/>
                <w:sz w:val="20"/>
                <w:szCs w:val="20"/>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B8C5D">
            <w:pPr>
              <w:jc w:val="center"/>
              <w:rPr>
                <w:rFonts w:hint="eastAsia" w:ascii="宋体" w:hAnsi="宋体" w:eastAsia="宋体" w:cs="宋体"/>
                <w:i w:val="0"/>
                <w:iCs w:val="0"/>
                <w:color w:val="auto"/>
                <w:sz w:val="20"/>
                <w:szCs w:val="20"/>
                <w:u w:val="none"/>
              </w:rPr>
            </w:pPr>
          </w:p>
        </w:tc>
      </w:tr>
      <w:tr w14:paraId="41C22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2C85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9F7C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单底合</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2953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视贝</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9C45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86型</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E177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B849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4D7E2">
            <w:pPr>
              <w:spacing w:beforeLines="0" w:afterLines="0"/>
              <w:jc w:val="center"/>
              <w:rPr>
                <w:rFonts w:hint="eastAsia" w:ascii="宋体" w:hAnsi="宋体" w:eastAsia="宋体" w:cs="宋体"/>
                <w:i w:val="0"/>
                <w:iCs w:val="0"/>
                <w:color w:val="auto"/>
                <w:sz w:val="20"/>
                <w:szCs w:val="20"/>
                <w:u w:val="none"/>
              </w:rPr>
            </w:pPr>
            <w:r>
              <w:rPr>
                <w:rFonts w:hint="eastAsia" w:ascii="宋体" w:hAnsi="宋体"/>
                <w:color w:val="auto"/>
                <w:sz w:val="24"/>
                <w:szCs w:val="24"/>
              </w:rPr>
              <w:t>200</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882D4">
            <w:pPr>
              <w:spacing w:beforeLines="0" w:afterLines="0"/>
              <w:jc w:val="center"/>
              <w:rPr>
                <w:rFonts w:hint="eastAsia" w:ascii="宋体" w:hAnsi="宋体" w:eastAsia="宋体" w:cs="宋体"/>
                <w:i w:val="0"/>
                <w:iCs w:val="0"/>
                <w:color w:val="auto"/>
                <w:sz w:val="20"/>
                <w:szCs w:val="20"/>
                <w:u w:val="none"/>
              </w:rPr>
            </w:pPr>
            <w:r>
              <w:rPr>
                <w:rFonts w:hint="eastAsia" w:ascii="宋体" w:hAnsi="宋体"/>
                <w:color w:val="auto"/>
                <w:sz w:val="22"/>
                <w:szCs w:val="24"/>
              </w:rPr>
              <w:t>360</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30B2E">
            <w:pPr>
              <w:jc w:val="center"/>
              <w:rPr>
                <w:rFonts w:hint="eastAsia" w:ascii="宋体" w:hAnsi="宋体" w:eastAsia="宋体" w:cs="宋体"/>
                <w:i w:val="0"/>
                <w:iCs w:val="0"/>
                <w:color w:val="auto"/>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1ED8F">
            <w:pPr>
              <w:jc w:val="center"/>
              <w:rPr>
                <w:rFonts w:hint="eastAsia" w:ascii="宋体" w:hAnsi="宋体" w:eastAsia="宋体" w:cs="宋体"/>
                <w:i w:val="0"/>
                <w:iCs w:val="0"/>
                <w:color w:val="auto"/>
                <w:sz w:val="20"/>
                <w:szCs w:val="20"/>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3C30D">
            <w:pPr>
              <w:jc w:val="center"/>
              <w:rPr>
                <w:rFonts w:hint="eastAsia" w:ascii="宋体" w:hAnsi="宋体" w:eastAsia="宋体" w:cs="宋体"/>
                <w:i w:val="0"/>
                <w:iCs w:val="0"/>
                <w:color w:val="auto"/>
                <w:sz w:val="20"/>
                <w:szCs w:val="20"/>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B40C3">
            <w:pPr>
              <w:jc w:val="center"/>
              <w:rPr>
                <w:rFonts w:hint="eastAsia" w:ascii="宋体" w:hAnsi="宋体" w:eastAsia="宋体" w:cs="宋体"/>
                <w:i w:val="0"/>
                <w:iCs w:val="0"/>
                <w:color w:val="auto"/>
                <w:sz w:val="20"/>
                <w:szCs w:val="20"/>
                <w:u w:val="none"/>
              </w:rPr>
            </w:pPr>
          </w:p>
        </w:tc>
      </w:tr>
      <w:tr w14:paraId="7D5AB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FC5E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31</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6D53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角码</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7AC5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安固</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9A38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1寸</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B9D9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1F93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08345">
            <w:pPr>
              <w:spacing w:beforeLines="0" w:afterLines="0"/>
              <w:jc w:val="center"/>
              <w:rPr>
                <w:rFonts w:hint="eastAsia" w:ascii="宋体" w:hAnsi="宋体" w:eastAsia="宋体" w:cs="宋体"/>
                <w:i w:val="0"/>
                <w:iCs w:val="0"/>
                <w:color w:val="auto"/>
                <w:sz w:val="20"/>
                <w:szCs w:val="20"/>
                <w:u w:val="none"/>
              </w:rPr>
            </w:pPr>
            <w:r>
              <w:rPr>
                <w:rFonts w:hint="eastAsia" w:ascii="宋体" w:hAnsi="宋体"/>
                <w:color w:val="auto"/>
                <w:sz w:val="24"/>
                <w:szCs w:val="24"/>
              </w:rPr>
              <w:t>300</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7B524">
            <w:pPr>
              <w:spacing w:beforeLines="0" w:afterLines="0"/>
              <w:jc w:val="center"/>
              <w:rPr>
                <w:rFonts w:hint="eastAsia" w:ascii="宋体" w:hAnsi="宋体" w:eastAsia="宋体" w:cs="宋体"/>
                <w:i w:val="0"/>
                <w:iCs w:val="0"/>
                <w:color w:val="auto"/>
                <w:sz w:val="20"/>
                <w:szCs w:val="20"/>
                <w:u w:val="none"/>
              </w:rPr>
            </w:pPr>
            <w:r>
              <w:rPr>
                <w:rFonts w:hint="eastAsia" w:ascii="宋体" w:hAnsi="宋体"/>
                <w:color w:val="auto"/>
                <w:sz w:val="22"/>
                <w:szCs w:val="24"/>
              </w:rPr>
              <w:t>300</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D6030">
            <w:pPr>
              <w:jc w:val="center"/>
              <w:rPr>
                <w:rFonts w:hint="eastAsia" w:ascii="宋体" w:hAnsi="宋体" w:eastAsia="宋体" w:cs="宋体"/>
                <w:i w:val="0"/>
                <w:iCs w:val="0"/>
                <w:color w:val="auto"/>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750E8">
            <w:pPr>
              <w:jc w:val="center"/>
              <w:rPr>
                <w:rFonts w:hint="eastAsia" w:ascii="宋体" w:hAnsi="宋体" w:eastAsia="宋体" w:cs="宋体"/>
                <w:i w:val="0"/>
                <w:iCs w:val="0"/>
                <w:color w:val="auto"/>
                <w:sz w:val="20"/>
                <w:szCs w:val="20"/>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1FBF1">
            <w:pPr>
              <w:jc w:val="center"/>
              <w:rPr>
                <w:rFonts w:hint="eastAsia" w:ascii="宋体" w:hAnsi="宋体" w:eastAsia="宋体" w:cs="宋体"/>
                <w:i w:val="0"/>
                <w:iCs w:val="0"/>
                <w:color w:val="auto"/>
                <w:sz w:val="20"/>
                <w:szCs w:val="20"/>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01C23">
            <w:pPr>
              <w:jc w:val="center"/>
              <w:rPr>
                <w:rFonts w:hint="eastAsia" w:ascii="宋体" w:hAnsi="宋体" w:eastAsia="宋体" w:cs="宋体"/>
                <w:i w:val="0"/>
                <w:iCs w:val="0"/>
                <w:color w:val="auto"/>
                <w:sz w:val="20"/>
                <w:szCs w:val="20"/>
                <w:u w:val="none"/>
              </w:rPr>
            </w:pPr>
          </w:p>
        </w:tc>
      </w:tr>
      <w:tr w14:paraId="27166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DE86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32</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D377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不锈钢接头</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6EFC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泉家用</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5F8D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4分</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B883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4F1C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781A1">
            <w:pPr>
              <w:spacing w:beforeLines="0" w:afterLines="0"/>
              <w:jc w:val="center"/>
              <w:rPr>
                <w:rFonts w:hint="eastAsia" w:ascii="宋体" w:hAnsi="宋体" w:eastAsia="宋体" w:cs="宋体"/>
                <w:i w:val="0"/>
                <w:iCs w:val="0"/>
                <w:color w:val="auto"/>
                <w:sz w:val="20"/>
                <w:szCs w:val="20"/>
                <w:u w:val="none"/>
              </w:rPr>
            </w:pPr>
            <w:r>
              <w:rPr>
                <w:rFonts w:hint="eastAsia" w:ascii="宋体" w:hAnsi="宋体"/>
                <w:color w:val="auto"/>
                <w:sz w:val="24"/>
                <w:szCs w:val="24"/>
              </w:rPr>
              <w:t>150</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7C2D8">
            <w:pPr>
              <w:spacing w:beforeLines="0" w:afterLines="0"/>
              <w:jc w:val="center"/>
              <w:rPr>
                <w:rFonts w:hint="eastAsia" w:ascii="宋体" w:hAnsi="宋体" w:eastAsia="宋体" w:cs="宋体"/>
                <w:i w:val="0"/>
                <w:iCs w:val="0"/>
                <w:color w:val="auto"/>
                <w:sz w:val="20"/>
                <w:szCs w:val="20"/>
                <w:u w:val="none"/>
              </w:rPr>
            </w:pPr>
            <w:r>
              <w:rPr>
                <w:rFonts w:hint="eastAsia" w:ascii="宋体" w:hAnsi="宋体"/>
                <w:color w:val="auto"/>
                <w:sz w:val="22"/>
                <w:szCs w:val="24"/>
              </w:rPr>
              <w:t>300</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AD474">
            <w:pPr>
              <w:jc w:val="center"/>
              <w:rPr>
                <w:rFonts w:hint="eastAsia" w:ascii="宋体" w:hAnsi="宋体" w:eastAsia="宋体" w:cs="宋体"/>
                <w:i w:val="0"/>
                <w:iCs w:val="0"/>
                <w:color w:val="auto"/>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D704C">
            <w:pPr>
              <w:jc w:val="center"/>
              <w:rPr>
                <w:rFonts w:hint="eastAsia" w:ascii="宋体" w:hAnsi="宋体" w:eastAsia="宋体" w:cs="宋体"/>
                <w:i w:val="0"/>
                <w:iCs w:val="0"/>
                <w:color w:val="auto"/>
                <w:sz w:val="20"/>
                <w:szCs w:val="20"/>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27077">
            <w:pPr>
              <w:jc w:val="center"/>
              <w:rPr>
                <w:rFonts w:hint="eastAsia" w:ascii="宋体" w:hAnsi="宋体" w:eastAsia="宋体" w:cs="宋体"/>
                <w:i w:val="0"/>
                <w:iCs w:val="0"/>
                <w:color w:val="auto"/>
                <w:sz w:val="20"/>
                <w:szCs w:val="20"/>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28179">
            <w:pPr>
              <w:jc w:val="center"/>
              <w:rPr>
                <w:rFonts w:hint="eastAsia" w:ascii="宋体" w:hAnsi="宋体" w:eastAsia="宋体" w:cs="宋体"/>
                <w:i w:val="0"/>
                <w:iCs w:val="0"/>
                <w:color w:val="auto"/>
                <w:sz w:val="20"/>
                <w:szCs w:val="20"/>
                <w:u w:val="none"/>
              </w:rPr>
            </w:pPr>
          </w:p>
        </w:tc>
      </w:tr>
      <w:tr w14:paraId="4F188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B245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33</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3301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地线</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4DFC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珠江</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10B8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F887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8EA6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米</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07402">
            <w:pPr>
              <w:spacing w:beforeLines="0" w:afterLines="0"/>
              <w:jc w:val="center"/>
              <w:rPr>
                <w:rFonts w:hint="eastAsia" w:ascii="宋体" w:hAnsi="宋体" w:eastAsia="宋体" w:cs="宋体"/>
                <w:i w:val="0"/>
                <w:iCs w:val="0"/>
                <w:color w:val="auto"/>
                <w:sz w:val="20"/>
                <w:szCs w:val="20"/>
                <w:u w:val="none"/>
              </w:rPr>
            </w:pPr>
            <w:r>
              <w:rPr>
                <w:rFonts w:hint="eastAsia" w:ascii="宋体" w:hAnsi="宋体"/>
                <w:color w:val="auto"/>
                <w:sz w:val="24"/>
                <w:szCs w:val="24"/>
              </w:rPr>
              <w:t>150</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88DBD">
            <w:pPr>
              <w:spacing w:beforeLines="0" w:afterLines="0"/>
              <w:jc w:val="center"/>
              <w:rPr>
                <w:rFonts w:hint="eastAsia" w:ascii="宋体" w:hAnsi="宋体" w:eastAsia="宋体" w:cs="宋体"/>
                <w:i w:val="0"/>
                <w:iCs w:val="0"/>
                <w:color w:val="auto"/>
                <w:sz w:val="20"/>
                <w:szCs w:val="20"/>
                <w:u w:val="none"/>
              </w:rPr>
            </w:pPr>
            <w:r>
              <w:rPr>
                <w:rFonts w:hint="eastAsia" w:ascii="宋体" w:hAnsi="宋体"/>
                <w:color w:val="auto"/>
                <w:sz w:val="22"/>
                <w:szCs w:val="24"/>
              </w:rPr>
              <w:t>300</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1915F">
            <w:pPr>
              <w:jc w:val="center"/>
              <w:rPr>
                <w:rFonts w:hint="eastAsia" w:ascii="宋体" w:hAnsi="宋体" w:eastAsia="宋体" w:cs="宋体"/>
                <w:i w:val="0"/>
                <w:iCs w:val="0"/>
                <w:color w:val="auto"/>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E5F31">
            <w:pPr>
              <w:jc w:val="center"/>
              <w:rPr>
                <w:rFonts w:hint="eastAsia" w:ascii="宋体" w:hAnsi="宋体" w:eastAsia="宋体" w:cs="宋体"/>
                <w:i w:val="0"/>
                <w:iCs w:val="0"/>
                <w:color w:val="auto"/>
                <w:sz w:val="20"/>
                <w:szCs w:val="20"/>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B73DB">
            <w:pPr>
              <w:jc w:val="center"/>
              <w:rPr>
                <w:rFonts w:hint="eastAsia" w:ascii="宋体" w:hAnsi="宋体" w:eastAsia="宋体" w:cs="宋体"/>
                <w:i w:val="0"/>
                <w:iCs w:val="0"/>
                <w:color w:val="auto"/>
                <w:sz w:val="20"/>
                <w:szCs w:val="20"/>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93A6F">
            <w:pPr>
              <w:jc w:val="center"/>
              <w:rPr>
                <w:rFonts w:hint="eastAsia" w:ascii="宋体" w:hAnsi="宋体" w:eastAsia="宋体" w:cs="宋体"/>
                <w:i w:val="0"/>
                <w:iCs w:val="0"/>
                <w:color w:val="auto"/>
                <w:sz w:val="20"/>
                <w:szCs w:val="20"/>
                <w:u w:val="none"/>
              </w:rPr>
            </w:pPr>
          </w:p>
        </w:tc>
      </w:tr>
      <w:tr w14:paraId="558BB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684B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34</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C9DF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电话线</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2867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中兴</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F47A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1米</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749B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E87C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米</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7506C">
            <w:pPr>
              <w:spacing w:beforeLines="0" w:afterLines="0"/>
              <w:jc w:val="center"/>
              <w:rPr>
                <w:rFonts w:hint="eastAsia" w:ascii="宋体" w:hAnsi="宋体" w:eastAsia="宋体" w:cs="宋体"/>
                <w:i w:val="0"/>
                <w:iCs w:val="0"/>
                <w:color w:val="auto"/>
                <w:sz w:val="20"/>
                <w:szCs w:val="20"/>
                <w:u w:val="none"/>
              </w:rPr>
            </w:pPr>
            <w:r>
              <w:rPr>
                <w:rFonts w:hint="eastAsia" w:ascii="宋体" w:hAnsi="宋体"/>
                <w:color w:val="auto"/>
                <w:sz w:val="24"/>
                <w:szCs w:val="24"/>
              </w:rPr>
              <w:t>100</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FCAF2">
            <w:pPr>
              <w:spacing w:beforeLines="0" w:afterLines="0"/>
              <w:jc w:val="center"/>
              <w:rPr>
                <w:rFonts w:hint="eastAsia" w:ascii="宋体" w:hAnsi="宋体" w:eastAsia="宋体" w:cs="宋体"/>
                <w:i w:val="0"/>
                <w:iCs w:val="0"/>
                <w:color w:val="auto"/>
                <w:sz w:val="20"/>
                <w:szCs w:val="20"/>
                <w:u w:val="none"/>
              </w:rPr>
            </w:pPr>
            <w:r>
              <w:rPr>
                <w:rFonts w:hint="eastAsia" w:ascii="宋体" w:hAnsi="宋体"/>
                <w:color w:val="auto"/>
                <w:sz w:val="22"/>
                <w:szCs w:val="24"/>
              </w:rPr>
              <w:t>200</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7826B">
            <w:pPr>
              <w:jc w:val="center"/>
              <w:rPr>
                <w:rFonts w:hint="eastAsia" w:ascii="宋体" w:hAnsi="宋体" w:eastAsia="宋体" w:cs="宋体"/>
                <w:i w:val="0"/>
                <w:iCs w:val="0"/>
                <w:color w:val="auto"/>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A918D">
            <w:pPr>
              <w:jc w:val="center"/>
              <w:rPr>
                <w:rFonts w:hint="eastAsia" w:ascii="宋体" w:hAnsi="宋体" w:eastAsia="宋体" w:cs="宋体"/>
                <w:i w:val="0"/>
                <w:iCs w:val="0"/>
                <w:color w:val="auto"/>
                <w:sz w:val="20"/>
                <w:szCs w:val="20"/>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C7572">
            <w:pPr>
              <w:jc w:val="center"/>
              <w:rPr>
                <w:rFonts w:hint="eastAsia" w:ascii="宋体" w:hAnsi="宋体" w:eastAsia="宋体" w:cs="宋体"/>
                <w:i w:val="0"/>
                <w:iCs w:val="0"/>
                <w:color w:val="auto"/>
                <w:sz w:val="20"/>
                <w:szCs w:val="20"/>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0BF79">
            <w:pPr>
              <w:jc w:val="center"/>
              <w:rPr>
                <w:rFonts w:hint="eastAsia" w:ascii="宋体" w:hAnsi="宋体" w:eastAsia="宋体" w:cs="宋体"/>
                <w:i w:val="0"/>
                <w:iCs w:val="0"/>
                <w:color w:val="auto"/>
                <w:sz w:val="20"/>
                <w:szCs w:val="20"/>
                <w:u w:val="none"/>
              </w:rPr>
            </w:pPr>
          </w:p>
        </w:tc>
      </w:tr>
      <w:tr w14:paraId="5289C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45A2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35</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2514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窗帘滑轮</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FA43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嘉添</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E937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双轮</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7017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1BE5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86B1A">
            <w:pPr>
              <w:spacing w:beforeLines="0" w:afterLines="0"/>
              <w:jc w:val="center"/>
              <w:rPr>
                <w:rFonts w:hint="eastAsia" w:ascii="宋体" w:hAnsi="宋体" w:eastAsia="宋体" w:cs="宋体"/>
                <w:i w:val="0"/>
                <w:iCs w:val="0"/>
                <w:color w:val="auto"/>
                <w:sz w:val="20"/>
                <w:szCs w:val="20"/>
                <w:u w:val="none"/>
              </w:rPr>
            </w:pPr>
            <w:r>
              <w:rPr>
                <w:rFonts w:hint="eastAsia" w:ascii="宋体" w:hAnsi="宋体"/>
                <w:color w:val="auto"/>
                <w:sz w:val="24"/>
                <w:szCs w:val="24"/>
              </w:rPr>
              <w:t>180</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CD673">
            <w:pPr>
              <w:spacing w:beforeLines="0" w:afterLines="0"/>
              <w:jc w:val="center"/>
              <w:rPr>
                <w:rFonts w:hint="eastAsia" w:ascii="宋体" w:hAnsi="宋体" w:eastAsia="宋体" w:cs="宋体"/>
                <w:i w:val="0"/>
                <w:iCs w:val="0"/>
                <w:color w:val="auto"/>
                <w:sz w:val="20"/>
                <w:szCs w:val="20"/>
                <w:u w:val="none"/>
              </w:rPr>
            </w:pPr>
            <w:r>
              <w:rPr>
                <w:rFonts w:hint="eastAsia" w:ascii="宋体" w:hAnsi="宋体"/>
                <w:color w:val="auto"/>
                <w:sz w:val="22"/>
                <w:szCs w:val="24"/>
              </w:rPr>
              <w:t>180</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7BA90">
            <w:pPr>
              <w:jc w:val="center"/>
              <w:rPr>
                <w:rFonts w:hint="eastAsia" w:ascii="宋体" w:hAnsi="宋体" w:eastAsia="宋体" w:cs="宋体"/>
                <w:i w:val="0"/>
                <w:iCs w:val="0"/>
                <w:color w:val="auto"/>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43F29">
            <w:pPr>
              <w:jc w:val="center"/>
              <w:rPr>
                <w:rFonts w:hint="eastAsia" w:ascii="宋体" w:hAnsi="宋体" w:eastAsia="宋体" w:cs="宋体"/>
                <w:i w:val="0"/>
                <w:iCs w:val="0"/>
                <w:color w:val="auto"/>
                <w:sz w:val="20"/>
                <w:szCs w:val="20"/>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82040">
            <w:pPr>
              <w:jc w:val="center"/>
              <w:rPr>
                <w:rFonts w:hint="eastAsia" w:ascii="宋体" w:hAnsi="宋体" w:eastAsia="宋体" w:cs="宋体"/>
                <w:i w:val="0"/>
                <w:iCs w:val="0"/>
                <w:color w:val="auto"/>
                <w:sz w:val="20"/>
                <w:szCs w:val="20"/>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7E732">
            <w:pPr>
              <w:jc w:val="center"/>
              <w:rPr>
                <w:rFonts w:hint="eastAsia" w:ascii="宋体" w:hAnsi="宋体" w:eastAsia="宋体" w:cs="宋体"/>
                <w:i w:val="0"/>
                <w:iCs w:val="0"/>
                <w:color w:val="auto"/>
                <w:sz w:val="20"/>
                <w:szCs w:val="20"/>
                <w:u w:val="none"/>
              </w:rPr>
            </w:pPr>
          </w:p>
        </w:tc>
      </w:tr>
      <w:tr w14:paraId="34041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978D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36</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4AD93">
            <w:pPr>
              <w:jc w:val="center"/>
              <w:rPr>
                <w:rFonts w:hint="eastAsia" w:ascii="宋体" w:hAnsi="宋体" w:eastAsia="宋体" w:cs="宋体"/>
                <w:i w:val="0"/>
                <w:iCs w:val="0"/>
                <w:color w:val="auto"/>
                <w:sz w:val="20"/>
                <w:szCs w:val="20"/>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30BFA">
            <w:pPr>
              <w:jc w:val="center"/>
              <w:rPr>
                <w:rFonts w:hint="eastAsia" w:ascii="宋体" w:hAnsi="宋体" w:eastAsia="宋体" w:cs="宋体"/>
                <w:i w:val="0"/>
                <w:iCs w:val="0"/>
                <w:color w:val="auto"/>
                <w:sz w:val="20"/>
                <w:szCs w:val="20"/>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13ADD">
            <w:pPr>
              <w:jc w:val="center"/>
              <w:rPr>
                <w:rFonts w:hint="eastAsia" w:ascii="宋体" w:hAnsi="宋体" w:eastAsia="宋体" w:cs="宋体"/>
                <w:i w:val="0"/>
                <w:iCs w:val="0"/>
                <w:color w:val="auto"/>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B23B3">
            <w:pPr>
              <w:jc w:val="center"/>
              <w:rPr>
                <w:rFonts w:hint="eastAsia" w:ascii="宋体" w:hAnsi="宋体" w:eastAsia="宋体" w:cs="宋体"/>
                <w:i w:val="0"/>
                <w:iCs w:val="0"/>
                <w:color w:val="auto"/>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9BA99">
            <w:pPr>
              <w:jc w:val="center"/>
              <w:rPr>
                <w:rFonts w:hint="eastAsia" w:ascii="宋体" w:hAnsi="宋体" w:eastAsia="宋体" w:cs="宋体"/>
                <w:i w:val="0"/>
                <w:iCs w:val="0"/>
                <w:color w:val="auto"/>
                <w:sz w:val="20"/>
                <w:szCs w:val="20"/>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3B8B2">
            <w:pPr>
              <w:spacing w:beforeLines="0" w:afterLines="0"/>
              <w:jc w:val="center"/>
              <w:rPr>
                <w:rFonts w:hint="eastAsia" w:ascii="宋体" w:hAnsi="宋体" w:eastAsia="宋体" w:cs="宋体"/>
                <w:i w:val="0"/>
                <w:iCs w:val="0"/>
                <w:color w:val="auto"/>
                <w:sz w:val="20"/>
                <w:szCs w:val="20"/>
                <w:u w:val="none"/>
              </w:rPr>
            </w:pPr>
            <w:r>
              <w:rPr>
                <w:rFonts w:hint="eastAsia" w:ascii="宋体" w:hAnsi="宋体"/>
                <w:color w:val="auto"/>
                <w:sz w:val="24"/>
                <w:szCs w:val="24"/>
              </w:rPr>
              <w:t>合计：</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F8B7B">
            <w:pPr>
              <w:spacing w:beforeLines="0" w:afterLines="0"/>
              <w:jc w:val="center"/>
              <w:rPr>
                <w:rFonts w:hint="default" w:ascii="宋体" w:hAnsi="宋体" w:eastAsia="宋体" w:cs="宋体"/>
                <w:i w:val="0"/>
                <w:iCs w:val="0"/>
                <w:color w:val="auto"/>
                <w:sz w:val="20"/>
                <w:szCs w:val="20"/>
                <w:u w:val="none"/>
                <w:lang w:val="en-US"/>
              </w:rPr>
            </w:pPr>
            <w:r>
              <w:rPr>
                <w:rFonts w:hint="eastAsia" w:ascii="宋体" w:hAnsi="宋体"/>
                <w:color w:val="auto"/>
                <w:sz w:val="22"/>
                <w:szCs w:val="24"/>
              </w:rPr>
              <w:t>85672</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FD66B">
            <w:pPr>
              <w:jc w:val="center"/>
              <w:rPr>
                <w:rFonts w:hint="eastAsia" w:ascii="宋体" w:hAnsi="宋体" w:eastAsia="宋体" w:cs="宋体"/>
                <w:i w:val="0"/>
                <w:iCs w:val="0"/>
                <w:color w:val="auto"/>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DEED5">
            <w:pPr>
              <w:jc w:val="center"/>
              <w:rPr>
                <w:rFonts w:hint="eastAsia" w:ascii="宋体" w:hAnsi="宋体" w:eastAsia="宋体" w:cs="宋体"/>
                <w:i w:val="0"/>
                <w:iCs w:val="0"/>
                <w:color w:val="auto"/>
                <w:sz w:val="20"/>
                <w:szCs w:val="20"/>
                <w:u w:val="none"/>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9A67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合计：</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EDA27">
            <w:pPr>
              <w:jc w:val="center"/>
              <w:rPr>
                <w:rFonts w:hint="eastAsia" w:ascii="宋体" w:hAnsi="宋体" w:eastAsia="宋体" w:cs="宋体"/>
                <w:i w:val="0"/>
                <w:iCs w:val="0"/>
                <w:color w:val="auto"/>
                <w:sz w:val="20"/>
                <w:szCs w:val="20"/>
                <w:u w:val="none"/>
              </w:rPr>
            </w:pPr>
          </w:p>
        </w:tc>
      </w:tr>
      <w:tr w14:paraId="6A9D0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5" w:hRule="atLeast"/>
        </w:trPr>
        <w:tc>
          <w:tcPr>
            <w:tcW w:w="14345" w:type="dxa"/>
            <w:gridSpan w:val="12"/>
            <w:tcBorders>
              <w:top w:val="single" w:color="000000" w:sz="4" w:space="0"/>
              <w:left w:val="single" w:color="000000" w:sz="4" w:space="0"/>
              <w:bottom w:val="nil"/>
              <w:right w:val="single" w:color="000000" w:sz="4" w:space="0"/>
            </w:tcBorders>
            <w:shd w:val="clear" w:color="auto" w:fill="auto"/>
            <w:vAlign w:val="center"/>
          </w:tcPr>
          <w:p w14:paraId="7FD7F861">
            <w:pPr>
              <w:keepNext w:val="0"/>
              <w:keepLines w:val="0"/>
              <w:widowControl/>
              <w:suppressLineNumbers w:val="0"/>
              <w:spacing w:before="0" w:beforeAutospacing="0" w:after="0" w:afterAutospacing="0" w:line="300" w:lineRule="atLeast"/>
              <w:ind w:left="0" w:right="0" w:firstLine="0"/>
              <w:jc w:val="left"/>
              <w:rPr>
                <w:rFonts w:ascii="微软雅黑" w:hAnsi="微软雅黑" w:eastAsia="微软雅黑" w:cs="微软雅黑"/>
                <w:i w:val="0"/>
                <w:iCs w:val="0"/>
                <w:caps w:val="0"/>
                <w:color w:val="auto"/>
                <w:spacing w:val="0"/>
                <w:sz w:val="21"/>
                <w:szCs w:val="21"/>
              </w:rPr>
            </w:pPr>
            <w:r>
              <w:rPr>
                <w:rFonts w:ascii="仿宋_GB2312" w:hAnsi="微软雅黑" w:eastAsia="仿宋_GB2312" w:cs="仿宋_GB2312"/>
                <w:i w:val="0"/>
                <w:iCs w:val="0"/>
                <w:caps w:val="0"/>
                <w:color w:val="auto"/>
                <w:spacing w:val="0"/>
                <w:kern w:val="0"/>
                <w:sz w:val="28"/>
                <w:szCs w:val="28"/>
                <w:lang w:val="en-US" w:eastAsia="zh-CN" w:bidi="ar"/>
              </w:rPr>
              <w:t>合计总价（小写）</w:t>
            </w:r>
            <w:r>
              <w:rPr>
                <w:rFonts w:hint="eastAsia" w:ascii="仿宋_GB2312" w:hAnsi="微软雅黑" w:eastAsia="仿宋_GB2312" w:cs="仿宋_GB2312"/>
                <w:i w:val="0"/>
                <w:iCs w:val="0"/>
                <w:caps w:val="0"/>
                <w:color w:val="auto"/>
                <w:spacing w:val="0"/>
                <w:kern w:val="0"/>
                <w:sz w:val="28"/>
                <w:szCs w:val="28"/>
                <w:u w:val="single"/>
                <w:lang w:val="en-US" w:eastAsia="zh-CN" w:bidi="ar"/>
              </w:rPr>
              <w:t>                                      </w:t>
            </w:r>
          </w:p>
          <w:p w14:paraId="44317EB2">
            <w:pPr>
              <w:pStyle w:val="6"/>
              <w:keepNext w:val="0"/>
              <w:keepLines w:val="0"/>
              <w:widowControl/>
              <w:suppressLineNumbers w:val="0"/>
              <w:spacing w:before="0" w:beforeAutospacing="0" w:after="0" w:afterAutospacing="0"/>
              <w:ind w:left="0" w:right="0" w:firstLine="0"/>
              <w:rPr>
                <w:rFonts w:hint="eastAsia" w:ascii="微软雅黑" w:hAnsi="微软雅黑" w:eastAsia="微软雅黑" w:cs="微软雅黑"/>
                <w:i w:val="0"/>
                <w:iCs w:val="0"/>
                <w:caps w:val="0"/>
                <w:color w:val="auto"/>
                <w:spacing w:val="0"/>
                <w:sz w:val="21"/>
                <w:szCs w:val="21"/>
                <w:lang w:val="en-US" w:eastAsia="zh-CN"/>
              </w:rPr>
            </w:pPr>
            <w:r>
              <w:rPr>
                <w:rFonts w:hint="eastAsia" w:ascii="微软雅黑" w:hAnsi="微软雅黑" w:eastAsia="微软雅黑" w:cs="微软雅黑"/>
                <w:i w:val="0"/>
                <w:iCs w:val="0"/>
                <w:caps w:val="0"/>
                <w:color w:val="auto"/>
                <w:spacing w:val="10"/>
                <w:sz w:val="24"/>
                <w:szCs w:val="24"/>
              </w:rPr>
              <w:t> </w:t>
            </w:r>
            <w:r>
              <w:rPr>
                <w:rFonts w:hint="eastAsia" w:ascii="微软雅黑" w:hAnsi="微软雅黑" w:eastAsia="微软雅黑" w:cs="微软雅黑"/>
                <w:i w:val="0"/>
                <w:iCs w:val="0"/>
                <w:caps w:val="0"/>
                <w:color w:val="auto"/>
                <w:spacing w:val="10"/>
                <w:sz w:val="24"/>
                <w:szCs w:val="24"/>
                <w:lang w:val="en-US" w:eastAsia="zh-CN"/>
              </w:rPr>
              <w:t xml:space="preserve"> </w:t>
            </w:r>
          </w:p>
          <w:p w14:paraId="270B0C11">
            <w:pPr>
              <w:keepNext w:val="0"/>
              <w:keepLines w:val="0"/>
              <w:widowControl/>
              <w:suppressLineNumbers w:val="0"/>
              <w:spacing w:before="0" w:beforeAutospacing="0" w:after="0" w:afterAutospacing="0"/>
              <w:ind w:left="0" w:right="0" w:firstLine="1120"/>
              <w:jc w:val="both"/>
              <w:textAlignment w:val="center"/>
              <w:rPr>
                <w:rFonts w:hint="eastAsia" w:ascii="微软雅黑" w:hAnsi="微软雅黑" w:eastAsia="微软雅黑" w:cs="微软雅黑"/>
                <w:i w:val="0"/>
                <w:iCs w:val="0"/>
                <w:caps w:val="0"/>
                <w:color w:val="auto"/>
                <w:spacing w:val="0"/>
                <w:sz w:val="21"/>
                <w:szCs w:val="21"/>
              </w:rPr>
            </w:pPr>
            <w:r>
              <w:rPr>
                <w:rFonts w:hint="eastAsia" w:ascii="仿宋_GB2312" w:hAnsi="微软雅黑" w:eastAsia="仿宋_GB2312" w:cs="仿宋_GB2312"/>
                <w:i w:val="0"/>
                <w:iCs w:val="0"/>
                <w:caps w:val="0"/>
                <w:color w:val="auto"/>
                <w:spacing w:val="0"/>
                <w:kern w:val="0"/>
                <w:sz w:val="28"/>
                <w:szCs w:val="28"/>
                <w:lang w:val="en-US" w:eastAsia="zh-CN" w:bidi="ar"/>
              </w:rPr>
              <w:t>（大写）</w:t>
            </w:r>
            <w:r>
              <w:rPr>
                <w:rFonts w:hint="eastAsia" w:ascii="仿宋_GB2312" w:hAnsi="微软雅黑" w:eastAsia="仿宋_GB2312" w:cs="仿宋_GB2312"/>
                <w:i w:val="0"/>
                <w:iCs w:val="0"/>
                <w:caps w:val="0"/>
                <w:color w:val="auto"/>
                <w:spacing w:val="0"/>
                <w:kern w:val="0"/>
                <w:sz w:val="28"/>
                <w:szCs w:val="28"/>
                <w:u w:val="single"/>
                <w:lang w:val="en-US" w:eastAsia="zh-CN" w:bidi="ar"/>
              </w:rPr>
              <w:t>                                       </w:t>
            </w:r>
          </w:p>
          <w:p w14:paraId="4A72AB7D">
            <w:pPr>
              <w:keepNext w:val="0"/>
              <w:keepLines w:val="0"/>
              <w:widowControl/>
              <w:suppressLineNumbers w:val="0"/>
              <w:jc w:val="left"/>
              <w:textAlignment w:val="center"/>
              <w:rPr>
                <w:rFonts w:ascii="Arial" w:hAnsi="Arial" w:eastAsia="仿宋_GB2312" w:cs="Arial"/>
                <w:i w:val="0"/>
                <w:iCs w:val="0"/>
                <w:color w:val="auto"/>
                <w:kern w:val="0"/>
                <w:sz w:val="28"/>
                <w:szCs w:val="28"/>
                <w:u w:val="none"/>
                <w:lang w:val="en-US" w:eastAsia="zh-CN" w:bidi="ar"/>
              </w:rPr>
            </w:pPr>
            <w:r>
              <w:rPr>
                <w:rFonts w:ascii="Arial" w:hAnsi="Arial" w:eastAsia="仿宋_GB2312" w:cs="Arial"/>
                <w:i w:val="0"/>
                <w:iCs w:val="0"/>
                <w:color w:val="auto"/>
                <w:kern w:val="0"/>
                <w:sz w:val="28"/>
                <w:szCs w:val="28"/>
                <w:u w:val="none"/>
                <w:lang w:val="en-US" w:eastAsia="zh-CN" w:bidi="ar"/>
              </w:rPr>
              <w:t xml:space="preserve">                                                        </w:t>
            </w:r>
          </w:p>
        </w:tc>
      </w:tr>
      <w:tr w14:paraId="3C92C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14345"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A5230">
            <w:pPr>
              <w:keepNext w:val="0"/>
              <w:keepLines w:val="0"/>
              <w:widowControl/>
              <w:suppressLineNumbers w:val="0"/>
              <w:jc w:val="both"/>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折扣率=报价总价÷85672×100%=</w:t>
            </w:r>
            <w:r>
              <w:rPr>
                <w:rStyle w:val="20"/>
                <w:color w:val="auto"/>
                <w:lang w:val="en-US" w:eastAsia="zh-CN" w:bidi="ar"/>
              </w:rPr>
              <w:t xml:space="preserve"> </w:t>
            </w:r>
            <w:r>
              <w:rPr>
                <w:rStyle w:val="21"/>
                <w:color w:val="auto"/>
                <w:lang w:val="en-US" w:eastAsia="zh-CN" w:bidi="ar"/>
              </w:rPr>
              <w:t xml:space="preserve">              </w:t>
            </w:r>
            <w:r>
              <w:rPr>
                <w:rStyle w:val="22"/>
                <w:rFonts w:hAnsi="宋体"/>
                <w:color w:val="auto"/>
                <w:lang w:val="en-US" w:eastAsia="zh-CN" w:bidi="ar"/>
              </w:rPr>
              <w:t xml:space="preserve"> %</w:t>
            </w:r>
          </w:p>
        </w:tc>
      </w:tr>
    </w:tbl>
    <w:p w14:paraId="478B77D1">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right="0" w:rightChars="0"/>
        <w:jc w:val="left"/>
        <w:textAlignment w:val="auto"/>
        <w:outlineLvl w:val="9"/>
        <w:rPr>
          <w:color w:val="auto"/>
          <w:sz w:val="22"/>
          <w:highlight w:val="none"/>
        </w:rPr>
      </w:pPr>
    </w:p>
    <w:p w14:paraId="00925539">
      <w:pPr>
        <w:rPr>
          <w:rFonts w:hint="eastAsia" w:ascii="仿宋_GB2312" w:hAnsi="宋体" w:eastAsia="仿宋_GB2312" w:cs="宋体"/>
          <w:color w:val="auto"/>
          <w:kern w:val="0"/>
          <w:sz w:val="22"/>
          <w:szCs w:val="22"/>
          <w:highlight w:val="none"/>
          <w:lang w:val="en-US" w:eastAsia="zh-CN"/>
        </w:rPr>
      </w:pPr>
      <w:r>
        <w:rPr>
          <w:rFonts w:hint="eastAsia" w:ascii="仿宋_GB2312" w:hAnsi="宋体" w:eastAsia="仿宋_GB2312" w:cs="宋体"/>
          <w:color w:val="auto"/>
          <w:kern w:val="0"/>
          <w:sz w:val="22"/>
          <w:szCs w:val="22"/>
          <w:highlight w:val="none"/>
          <w:lang w:val="en-US" w:eastAsia="zh-CN"/>
        </w:rPr>
        <w:br w:type="page"/>
      </w:r>
    </w:p>
    <w:p w14:paraId="7FA84EB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宋体" w:eastAsia="仿宋_GB2312" w:cs="宋体"/>
          <w:color w:val="auto"/>
          <w:kern w:val="0"/>
          <w:sz w:val="22"/>
          <w:szCs w:val="22"/>
          <w:highlight w:val="none"/>
          <w:lang w:val="en-US" w:eastAsia="zh-CN"/>
        </w:rPr>
      </w:pPr>
      <w:r>
        <w:rPr>
          <w:rFonts w:hint="eastAsia" w:ascii="仿宋_GB2312" w:hAnsi="宋体" w:eastAsia="仿宋_GB2312" w:cs="宋体"/>
          <w:color w:val="auto"/>
          <w:kern w:val="0"/>
          <w:sz w:val="22"/>
          <w:szCs w:val="22"/>
          <w:highlight w:val="none"/>
          <w:lang w:val="en-US" w:eastAsia="zh-CN"/>
        </w:rPr>
        <w:t>备注：</w:t>
      </w:r>
      <w:r>
        <w:rPr>
          <w:rFonts w:hint="eastAsia" w:ascii="仿宋_GB2312" w:hAnsi="宋体" w:eastAsia="仿宋_GB2312" w:cs="宋体"/>
          <w:color w:val="auto"/>
          <w:kern w:val="0"/>
          <w:sz w:val="22"/>
          <w:szCs w:val="22"/>
          <w:highlight w:val="none"/>
          <w:lang w:val="en-US" w:eastAsia="zh-CN"/>
        </w:rPr>
        <w:tab/>
      </w:r>
    </w:p>
    <w:p w14:paraId="66C8328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宋体" w:eastAsia="仿宋_GB2312" w:cs="宋体"/>
          <w:color w:val="auto"/>
          <w:kern w:val="0"/>
          <w:sz w:val="22"/>
          <w:szCs w:val="22"/>
          <w:highlight w:val="none"/>
          <w:lang w:val="en-US" w:eastAsia="zh-CN"/>
        </w:rPr>
      </w:pPr>
      <w:r>
        <w:rPr>
          <w:rFonts w:hint="eastAsia" w:ascii="仿宋_GB2312" w:hAnsi="宋体" w:eastAsia="仿宋_GB2312" w:cs="宋体"/>
          <w:color w:val="auto"/>
          <w:kern w:val="0"/>
          <w:sz w:val="22"/>
          <w:szCs w:val="22"/>
          <w:highlight w:val="none"/>
          <w:lang w:val="en-US" w:eastAsia="zh-CN"/>
        </w:rPr>
        <w:t>1、报价单价不得高于单价最高限价且不低于成本价。</w:t>
      </w:r>
      <w:r>
        <w:rPr>
          <w:rFonts w:hint="eastAsia" w:ascii="仿宋_GB2312" w:hAnsi="宋体" w:eastAsia="仿宋_GB2312" w:cs="宋体"/>
          <w:b/>
          <w:bCs/>
          <w:color w:val="auto"/>
          <w:kern w:val="0"/>
          <w:sz w:val="22"/>
          <w:szCs w:val="22"/>
          <w:highlight w:val="none"/>
          <w:lang w:val="en-US" w:eastAsia="zh-CN"/>
        </w:rPr>
        <w:t>该</w:t>
      </w:r>
      <w:bookmarkStart w:id="4" w:name="OLE_LINK2"/>
      <w:r>
        <w:rPr>
          <w:rFonts w:hint="eastAsia" w:ascii="仿宋_GB2312" w:hAnsi="宋体" w:eastAsia="仿宋_GB2312" w:cs="宋体"/>
          <w:b/>
          <w:bCs/>
          <w:color w:val="auto"/>
          <w:kern w:val="0"/>
          <w:sz w:val="22"/>
          <w:szCs w:val="22"/>
          <w:highlight w:val="none"/>
          <w:lang w:val="en-US" w:eastAsia="zh-CN"/>
        </w:rPr>
        <w:t>价格费用已包含产品购置、运送、包装、税金等一切预见或不可预见费用</w:t>
      </w:r>
      <w:bookmarkEnd w:id="4"/>
      <w:r>
        <w:rPr>
          <w:rFonts w:hint="eastAsia" w:ascii="仿宋_GB2312" w:hAnsi="宋体" w:eastAsia="仿宋_GB2312" w:cs="宋体"/>
          <w:b/>
          <w:bCs/>
          <w:color w:val="auto"/>
          <w:kern w:val="0"/>
          <w:sz w:val="22"/>
          <w:szCs w:val="22"/>
          <w:highlight w:val="none"/>
          <w:lang w:val="en-US" w:eastAsia="zh-CN"/>
        </w:rPr>
        <w:t>，</w:t>
      </w:r>
      <w:r>
        <w:rPr>
          <w:rFonts w:hint="eastAsia" w:ascii="仿宋_GB2312" w:hAnsi="宋体" w:eastAsia="仿宋_GB2312" w:cs="仿宋_GB2312"/>
          <w:i w:val="0"/>
          <w:iCs w:val="0"/>
          <w:caps w:val="0"/>
          <w:color w:val="auto"/>
          <w:spacing w:val="0"/>
          <w:sz w:val="22"/>
          <w:szCs w:val="22"/>
        </w:rPr>
        <w:t>具体结算金额按实际采购量计算</w:t>
      </w:r>
      <w:r>
        <w:rPr>
          <w:rFonts w:hint="eastAsia" w:ascii="仿宋_GB2312" w:hAnsi="宋体" w:eastAsia="仿宋_GB2312" w:cs="宋体"/>
          <w:color w:val="auto"/>
          <w:kern w:val="0"/>
          <w:sz w:val="22"/>
          <w:szCs w:val="22"/>
          <w:highlight w:val="none"/>
          <w:lang w:val="en-US" w:eastAsia="zh-CN"/>
        </w:rPr>
        <w:t>，服务期限（即合同期内）单格不变化。</w:t>
      </w:r>
    </w:p>
    <w:p w14:paraId="3A8FCA8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宋体" w:eastAsia="仿宋_GB2312" w:cs="宋体"/>
          <w:color w:val="auto"/>
          <w:kern w:val="0"/>
          <w:sz w:val="22"/>
          <w:szCs w:val="22"/>
          <w:highlight w:val="none"/>
          <w:lang w:val="en-US" w:eastAsia="zh-CN"/>
        </w:rPr>
      </w:pPr>
      <w:r>
        <w:rPr>
          <w:rFonts w:hint="eastAsia" w:ascii="仿宋_GB2312" w:hAnsi="宋体" w:eastAsia="仿宋_GB2312" w:cs="宋体"/>
          <w:color w:val="auto"/>
          <w:kern w:val="0"/>
          <w:sz w:val="22"/>
          <w:szCs w:val="22"/>
          <w:highlight w:val="none"/>
          <w:lang w:val="en-US" w:eastAsia="zh-CN"/>
        </w:rPr>
        <w:t>2、</w:t>
      </w:r>
      <w:r>
        <w:rPr>
          <w:rFonts w:hint="eastAsia" w:ascii="仿宋_GB2312" w:hAnsi="宋体" w:eastAsia="仿宋_GB2312" w:cs="宋体"/>
          <w:b/>
          <w:bCs/>
          <w:color w:val="auto"/>
          <w:kern w:val="0"/>
          <w:sz w:val="22"/>
          <w:szCs w:val="22"/>
          <w:highlight w:val="none"/>
          <w:lang w:val="en-US" w:eastAsia="zh-CN"/>
        </w:rPr>
        <w:t>供应商提供的品牌和规格型号填写时可与参考品牌和参考规格型号一致；若不一致的，供应商提供的品牌的质量不应低于参考品牌，提供的规格型号的质量和规格（包含硬件软件参数）不应低于参考规格型号的质量和规格（如提供的品牌和规格型号与参考的一致，亦应将其完整填写在提供的品牌、规格型号一栏，不留有缺项）。</w:t>
      </w:r>
      <w:r>
        <w:rPr>
          <w:rFonts w:hint="eastAsia" w:ascii="仿宋_GB2312" w:hAnsi="宋体" w:eastAsia="仿宋_GB2312" w:cs="宋体"/>
          <w:color w:val="auto"/>
          <w:kern w:val="0"/>
          <w:sz w:val="22"/>
          <w:szCs w:val="22"/>
          <w:highlight w:val="none"/>
          <w:lang w:val="en-US" w:eastAsia="zh-CN"/>
        </w:rPr>
        <w:t>若无法供货某项或多项物品，则品牌型号以“/”填写，并请填写最高限价的价格。</w:t>
      </w:r>
    </w:p>
    <w:p w14:paraId="37C87B7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宋体" w:eastAsia="仿宋_GB2312" w:cs="宋体"/>
          <w:color w:val="auto"/>
          <w:kern w:val="0"/>
          <w:sz w:val="22"/>
          <w:szCs w:val="22"/>
          <w:highlight w:val="none"/>
          <w:lang w:val="en-US" w:eastAsia="zh-CN"/>
        </w:rPr>
      </w:pPr>
      <w:r>
        <w:rPr>
          <w:rFonts w:hint="eastAsia" w:ascii="仿宋_GB2312" w:hAnsi="宋体" w:eastAsia="仿宋_GB2312" w:cs="宋体"/>
          <w:color w:val="auto"/>
          <w:kern w:val="0"/>
          <w:sz w:val="22"/>
          <w:szCs w:val="22"/>
          <w:highlight w:val="none"/>
          <w:lang w:val="en-US" w:eastAsia="zh-CN"/>
        </w:rPr>
        <w:t>3、以上使用量仅供参考，根据使用科室实际需要，在合同期内采用不定期、不定量供货方式。报价的单价、小计、总价（折扣率）是分数和综合评审结果的重要因素。</w:t>
      </w:r>
    </w:p>
    <w:p w14:paraId="76019AB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宋体" w:eastAsia="仿宋_GB2312" w:cs="宋体"/>
          <w:color w:val="auto"/>
          <w:kern w:val="0"/>
          <w:sz w:val="22"/>
          <w:szCs w:val="22"/>
          <w:highlight w:val="none"/>
          <w:lang w:val="en-US" w:eastAsia="zh-CN"/>
        </w:rPr>
      </w:pPr>
      <w:r>
        <w:rPr>
          <w:rFonts w:hint="eastAsia" w:ascii="仿宋_GB2312" w:hAnsi="宋体" w:eastAsia="仿宋_GB2312" w:cs="宋体"/>
          <w:color w:val="auto"/>
          <w:kern w:val="0"/>
          <w:sz w:val="22"/>
          <w:szCs w:val="22"/>
          <w:highlight w:val="none"/>
          <w:lang w:val="en-US" w:eastAsia="zh-CN"/>
        </w:rPr>
        <w:t>4、成交供应商若无法供应本清单目录内的货物（缺货、停产等），征得采购方代表同意后，可以用优于或等于同质量、型号规格（硬件软件参数）的货物代替，结算价不变。</w:t>
      </w:r>
    </w:p>
    <w:p w14:paraId="30F2705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宋体" w:eastAsia="仿宋_GB2312" w:cs="宋体"/>
          <w:b/>
          <w:bCs/>
          <w:color w:val="auto"/>
          <w:kern w:val="0"/>
          <w:sz w:val="22"/>
          <w:szCs w:val="22"/>
          <w:highlight w:val="none"/>
          <w:lang w:val="en-US" w:eastAsia="zh-CN"/>
        </w:rPr>
      </w:pPr>
      <w:r>
        <w:rPr>
          <w:rFonts w:hint="eastAsia" w:ascii="仿宋_GB2312" w:hAnsi="宋体" w:eastAsia="仿宋_GB2312" w:cs="宋体"/>
          <w:b/>
          <w:bCs/>
          <w:color w:val="auto"/>
          <w:kern w:val="0"/>
          <w:sz w:val="22"/>
          <w:szCs w:val="22"/>
          <w:highlight w:val="none"/>
          <w:lang w:val="en-US" w:eastAsia="zh-CN"/>
        </w:rPr>
        <w:t>5、本五金维修配件清单目录以外的其它货物、牌子、规格型号，以成交供应商营业门店该商品的日常普通零售价为基准价格，该商品的基准价格*本报价书折扣率=该商品实际结算价。</w:t>
      </w:r>
    </w:p>
    <w:p w14:paraId="7B18F5C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宋体" w:eastAsia="仿宋_GB2312" w:cs="宋体"/>
          <w:color w:val="auto"/>
          <w:kern w:val="0"/>
          <w:sz w:val="22"/>
          <w:szCs w:val="22"/>
          <w:highlight w:val="none"/>
          <w:lang w:val="en-US" w:eastAsia="zh-CN"/>
        </w:rPr>
      </w:pPr>
      <w:r>
        <w:rPr>
          <w:rFonts w:hint="eastAsia" w:ascii="仿宋_GB2312" w:hAnsi="宋体" w:eastAsia="仿宋_GB2312" w:cs="宋体"/>
          <w:color w:val="auto"/>
          <w:kern w:val="0"/>
          <w:sz w:val="22"/>
          <w:szCs w:val="22"/>
          <w:highlight w:val="none"/>
          <w:lang w:val="en-US" w:eastAsia="zh-CN"/>
        </w:rPr>
        <w:t>6、报价修正准则</w:t>
      </w:r>
    </w:p>
    <w:p w14:paraId="23E36B1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宋体" w:eastAsia="仿宋_GB2312" w:cs="宋体"/>
          <w:color w:val="auto"/>
          <w:kern w:val="0"/>
          <w:sz w:val="22"/>
          <w:szCs w:val="22"/>
          <w:highlight w:val="none"/>
          <w:lang w:val="en-US" w:eastAsia="zh-CN"/>
        </w:rPr>
      </w:pPr>
      <w:r>
        <w:rPr>
          <w:rFonts w:hint="eastAsia" w:ascii="仿宋_GB2312" w:hAnsi="宋体" w:eastAsia="仿宋_GB2312" w:cs="宋体"/>
          <w:color w:val="auto"/>
          <w:kern w:val="0"/>
          <w:sz w:val="22"/>
          <w:szCs w:val="22"/>
          <w:highlight w:val="none"/>
          <w:lang w:val="en-US" w:eastAsia="zh-CN"/>
        </w:rPr>
        <w:t>①　报价表内容与报名文件中相应内容不一致的，以报价表为准。</w:t>
      </w:r>
    </w:p>
    <w:p w14:paraId="5210F02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宋体" w:eastAsia="仿宋_GB2312" w:cs="宋体"/>
          <w:color w:val="auto"/>
          <w:kern w:val="0"/>
          <w:sz w:val="22"/>
          <w:szCs w:val="22"/>
          <w:highlight w:val="none"/>
          <w:lang w:val="en-US" w:eastAsia="zh-CN"/>
        </w:rPr>
      </w:pPr>
      <w:r>
        <w:rPr>
          <w:rFonts w:hint="eastAsia" w:ascii="仿宋_GB2312" w:hAnsi="宋体" w:eastAsia="仿宋_GB2312" w:cs="宋体"/>
          <w:color w:val="auto"/>
          <w:kern w:val="0"/>
          <w:sz w:val="22"/>
          <w:szCs w:val="22"/>
          <w:highlight w:val="none"/>
          <w:lang w:val="en-US" w:eastAsia="zh-CN"/>
        </w:rPr>
        <w:t>②　报价表大写金额和小写金额不一致的，以大写金额为准。</w:t>
      </w:r>
    </w:p>
    <w:p w14:paraId="3AC5469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宋体" w:eastAsia="仿宋_GB2312" w:cs="宋体"/>
          <w:color w:val="auto"/>
          <w:kern w:val="0"/>
          <w:sz w:val="22"/>
          <w:szCs w:val="22"/>
          <w:highlight w:val="none"/>
          <w:lang w:val="en-US" w:eastAsia="zh-CN"/>
        </w:rPr>
      </w:pPr>
      <w:r>
        <w:rPr>
          <w:rFonts w:hint="eastAsia" w:ascii="仿宋_GB2312" w:hAnsi="宋体" w:eastAsia="仿宋_GB2312" w:cs="宋体"/>
          <w:color w:val="auto"/>
          <w:kern w:val="0"/>
          <w:sz w:val="22"/>
          <w:szCs w:val="22"/>
          <w:highlight w:val="none"/>
          <w:lang w:val="en-US" w:eastAsia="zh-CN"/>
        </w:rPr>
        <w:t>③　单价金额小数点或者百分比有明显错位的，应以总价为准，并修正单价。</w:t>
      </w:r>
    </w:p>
    <w:p w14:paraId="032410E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宋体" w:eastAsia="仿宋_GB2312" w:cs="宋体"/>
          <w:color w:val="auto"/>
          <w:kern w:val="0"/>
          <w:sz w:val="22"/>
          <w:szCs w:val="22"/>
          <w:highlight w:val="none"/>
          <w:lang w:val="en-US" w:eastAsia="zh-CN"/>
        </w:rPr>
      </w:pPr>
      <w:r>
        <w:rPr>
          <w:rFonts w:hint="eastAsia" w:ascii="仿宋_GB2312" w:hAnsi="宋体" w:eastAsia="仿宋_GB2312" w:cs="宋体"/>
          <w:color w:val="auto"/>
          <w:kern w:val="0"/>
          <w:sz w:val="22"/>
          <w:szCs w:val="22"/>
          <w:highlight w:val="none"/>
          <w:lang w:val="en-US" w:eastAsia="zh-CN"/>
        </w:rPr>
        <w:t>④　总价金额与按单价汇总金额不一致的，以单价金额计算结果为准。</w:t>
      </w:r>
    </w:p>
    <w:p w14:paraId="0F9DBDA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宋体" w:eastAsia="仿宋_GB2312" w:cs="宋体"/>
          <w:color w:val="auto"/>
          <w:kern w:val="0"/>
          <w:sz w:val="22"/>
          <w:szCs w:val="22"/>
          <w:highlight w:val="none"/>
          <w:lang w:val="en-US" w:eastAsia="zh-CN"/>
        </w:rPr>
      </w:pPr>
      <w:r>
        <w:rPr>
          <w:rFonts w:hint="eastAsia" w:ascii="仿宋_GB2312" w:hAnsi="宋体" w:eastAsia="仿宋_GB2312" w:cs="宋体"/>
          <w:color w:val="auto"/>
          <w:kern w:val="0"/>
          <w:sz w:val="22"/>
          <w:szCs w:val="22"/>
          <w:highlight w:val="none"/>
          <w:lang w:val="en-US" w:eastAsia="zh-CN"/>
        </w:rPr>
        <w:t>⑤　同时出现两种以上不一致的，按照上述规定的顺序修正。修正后的报价经报名人确认后产生约束力，报名人不确认的，其报价无效。</w:t>
      </w:r>
    </w:p>
    <w:p w14:paraId="4CCF71A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宋体" w:eastAsia="仿宋_GB2312" w:cs="宋体"/>
          <w:color w:val="auto"/>
          <w:kern w:val="0"/>
          <w:sz w:val="22"/>
          <w:szCs w:val="22"/>
          <w:highlight w:val="none"/>
          <w:lang w:val="en-US" w:eastAsia="zh-CN"/>
        </w:rPr>
      </w:pPr>
      <w:r>
        <w:rPr>
          <w:rFonts w:hint="eastAsia" w:ascii="仿宋_GB2312" w:hAnsi="宋体" w:eastAsia="仿宋_GB2312" w:cs="宋体"/>
          <w:color w:val="auto"/>
          <w:kern w:val="0"/>
          <w:sz w:val="22"/>
          <w:szCs w:val="22"/>
          <w:highlight w:val="none"/>
          <w:lang w:val="en-US" w:eastAsia="zh-CN"/>
        </w:rPr>
        <w:t>7、请严格按照本报价表报价，更改序号、物资名称、单位的报价单为无效报价单。</w:t>
      </w:r>
    </w:p>
    <w:p w14:paraId="78B7410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宋体" w:eastAsia="仿宋_GB2312" w:cs="宋体"/>
          <w:color w:val="auto"/>
          <w:kern w:val="0"/>
          <w:sz w:val="22"/>
          <w:szCs w:val="22"/>
          <w:highlight w:val="none"/>
          <w:lang w:val="en-US" w:eastAsia="zh-CN"/>
        </w:rPr>
      </w:pPr>
      <w:r>
        <w:rPr>
          <w:rFonts w:hint="eastAsia" w:ascii="仿宋_GB2312" w:hAnsi="宋体" w:eastAsia="仿宋_GB2312" w:cs="宋体"/>
          <w:color w:val="auto"/>
          <w:kern w:val="0"/>
          <w:sz w:val="22"/>
          <w:szCs w:val="22"/>
          <w:highlight w:val="none"/>
          <w:lang w:val="en-US" w:eastAsia="zh-CN"/>
        </w:rPr>
        <w:t>8、人民币大写字：壹、贰、叁、肆、伍、陆、柒、捌、玖、拾、佰、仟、万、亿、元、角、分、零、整（正）</w:t>
      </w:r>
    </w:p>
    <w:p w14:paraId="2FDC11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eastAsia" w:ascii="仿宋_GB2312" w:hAnsi="宋体" w:eastAsia="仿宋_GB2312" w:cs="宋体"/>
          <w:b/>
          <w:bCs/>
          <w:color w:val="auto"/>
          <w:kern w:val="0"/>
          <w:sz w:val="22"/>
          <w:szCs w:val="22"/>
          <w:highlight w:val="none"/>
          <w:lang w:val="en-US" w:eastAsia="zh-CN"/>
        </w:rPr>
      </w:pPr>
      <w:r>
        <w:rPr>
          <w:rFonts w:hint="eastAsia" w:ascii="仿宋_GB2312" w:hAnsi="宋体" w:eastAsia="仿宋_GB2312" w:cs="宋体"/>
          <w:b/>
          <w:bCs/>
          <w:color w:val="auto"/>
          <w:kern w:val="0"/>
          <w:sz w:val="22"/>
          <w:szCs w:val="22"/>
          <w:highlight w:val="none"/>
          <w:lang w:val="en-US" w:eastAsia="zh-CN"/>
        </w:rPr>
        <w:t>9、本报价表提交方式</w:t>
      </w:r>
    </w:p>
    <w:p w14:paraId="61CFED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eastAsia" w:ascii="仿宋_GB2312" w:hAnsi="宋体" w:eastAsia="仿宋_GB2312" w:cs="宋体"/>
          <w:b/>
          <w:bCs/>
          <w:color w:val="auto"/>
          <w:kern w:val="0"/>
          <w:sz w:val="22"/>
          <w:szCs w:val="22"/>
          <w:highlight w:val="none"/>
          <w:lang w:val="en-US" w:eastAsia="zh-CN"/>
        </w:rPr>
      </w:pPr>
      <w:r>
        <w:rPr>
          <w:rFonts w:hint="eastAsia" w:ascii="仿宋_GB2312" w:hAnsi="宋体" w:eastAsia="仿宋_GB2312" w:cs="宋体"/>
          <w:b/>
          <w:bCs/>
          <w:color w:val="auto"/>
          <w:kern w:val="0"/>
          <w:sz w:val="22"/>
          <w:szCs w:val="22"/>
          <w:highlight w:val="none"/>
          <w:lang w:val="en-US" w:eastAsia="zh-CN"/>
        </w:rPr>
        <w:t>①需同时提供本报价表纸质盖章版与电子可编辑版各1份（建议使用</w:t>
      </w:r>
      <w:r>
        <w:rPr>
          <w:rFonts w:hint="default" w:ascii="仿宋_GB2312" w:hAnsi="宋体" w:eastAsia="仿宋_GB2312" w:cs="宋体"/>
          <w:b/>
          <w:bCs/>
          <w:color w:val="auto"/>
          <w:kern w:val="0"/>
          <w:sz w:val="22"/>
          <w:szCs w:val="22"/>
          <w:highlight w:val="none"/>
          <w:lang w:val="en-US" w:eastAsia="zh-CN"/>
        </w:rPr>
        <w:t>牛皮纸档案袋</w:t>
      </w:r>
      <w:r>
        <w:rPr>
          <w:rFonts w:hint="eastAsia" w:ascii="仿宋_GB2312" w:hAnsi="宋体" w:eastAsia="仿宋_GB2312" w:cs="宋体"/>
          <w:b/>
          <w:bCs/>
          <w:color w:val="auto"/>
          <w:kern w:val="0"/>
          <w:sz w:val="22"/>
          <w:szCs w:val="22"/>
          <w:highlight w:val="none"/>
          <w:lang w:val="en-US" w:eastAsia="zh-CN"/>
        </w:rPr>
        <w:t>密封）。</w:t>
      </w:r>
    </w:p>
    <w:p w14:paraId="20BA57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eastAsia" w:ascii="仿宋_GB2312" w:hAnsi="宋体" w:eastAsia="仿宋_GB2312" w:cs="宋体"/>
          <w:b/>
          <w:bCs/>
          <w:color w:val="auto"/>
          <w:kern w:val="0"/>
          <w:sz w:val="22"/>
          <w:szCs w:val="22"/>
          <w:highlight w:val="none"/>
          <w:lang w:val="en-US" w:eastAsia="zh-CN"/>
        </w:rPr>
      </w:pPr>
      <w:r>
        <w:rPr>
          <w:rFonts w:hint="eastAsia" w:ascii="仿宋_GB2312" w:hAnsi="宋体" w:eastAsia="仿宋_GB2312" w:cs="宋体"/>
          <w:b/>
          <w:bCs/>
          <w:color w:val="auto"/>
          <w:kern w:val="0"/>
          <w:sz w:val="22"/>
          <w:szCs w:val="22"/>
          <w:highlight w:val="none"/>
          <w:lang w:val="en-US" w:eastAsia="zh-CN"/>
        </w:rPr>
        <w:t>②均由供应商在院内论证（谈判）会当日自行携带入场。</w:t>
      </w:r>
    </w:p>
    <w:p w14:paraId="5BE5E7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eastAsia" w:ascii="仿宋_GB2312" w:hAnsi="宋体" w:eastAsia="仿宋_GB2312" w:cs="宋体"/>
          <w:b/>
          <w:bCs/>
          <w:color w:val="auto"/>
          <w:kern w:val="0"/>
          <w:sz w:val="22"/>
          <w:szCs w:val="22"/>
          <w:highlight w:val="none"/>
          <w:lang w:val="en-US" w:eastAsia="zh-CN"/>
        </w:rPr>
      </w:pPr>
      <w:r>
        <w:rPr>
          <w:rFonts w:hint="eastAsia" w:ascii="仿宋_GB2312" w:hAnsi="宋体" w:eastAsia="仿宋_GB2312" w:cs="宋体"/>
          <w:b/>
          <w:bCs/>
          <w:color w:val="auto"/>
          <w:kern w:val="0"/>
          <w:sz w:val="22"/>
          <w:szCs w:val="22"/>
          <w:highlight w:val="none"/>
          <w:lang w:val="en-US" w:eastAsia="zh-CN"/>
        </w:rPr>
        <w:t>③其中电子可编辑版以U盘存储形式提交且应与纸质盖章版内容、数据一致。</w:t>
      </w:r>
    </w:p>
    <w:p w14:paraId="072E63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eastAsia" w:ascii="仿宋_GB2312" w:hAnsi="宋体" w:eastAsia="仿宋_GB2312" w:cs="宋体"/>
          <w:b/>
          <w:bCs/>
          <w:color w:val="auto"/>
          <w:kern w:val="0"/>
          <w:sz w:val="22"/>
          <w:szCs w:val="22"/>
          <w:highlight w:val="none"/>
          <w:lang w:val="en-US" w:eastAsia="zh-CN"/>
        </w:rPr>
      </w:pPr>
      <w:r>
        <w:rPr>
          <w:rFonts w:hint="eastAsia" w:ascii="仿宋_GB2312" w:hAnsi="宋体" w:eastAsia="仿宋_GB2312" w:cs="宋体"/>
          <w:b/>
          <w:bCs/>
          <w:color w:val="auto"/>
          <w:kern w:val="0"/>
          <w:sz w:val="22"/>
          <w:szCs w:val="22"/>
          <w:highlight w:val="none"/>
          <w:lang w:val="en-US" w:eastAsia="zh-CN"/>
        </w:rPr>
        <w:t>④需在U盘壳上 以及 电子可编辑版的文件名分别标识供应商名称。</w:t>
      </w:r>
    </w:p>
    <w:p w14:paraId="58728F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default" w:ascii="仿宋_GB2312" w:hAnsi="宋体" w:eastAsia="仿宋_GB2312" w:cs="宋体"/>
          <w:b/>
          <w:bCs/>
          <w:color w:val="auto"/>
          <w:kern w:val="0"/>
          <w:sz w:val="22"/>
          <w:szCs w:val="22"/>
          <w:highlight w:val="none"/>
          <w:lang w:val="en-US" w:eastAsia="zh-CN"/>
        </w:rPr>
      </w:pPr>
      <w:r>
        <w:rPr>
          <w:rFonts w:hint="eastAsia" w:ascii="仿宋_GB2312" w:hAnsi="宋体" w:eastAsia="仿宋_GB2312" w:cs="宋体"/>
          <w:b/>
          <w:bCs/>
          <w:color w:val="auto"/>
          <w:kern w:val="0"/>
          <w:sz w:val="22"/>
          <w:szCs w:val="22"/>
          <w:highlight w:val="none"/>
          <w:lang w:val="en-US" w:eastAsia="zh-CN"/>
        </w:rPr>
        <w:t>⑤本报价表请勿掺杂、夹带在报名文件。</w:t>
      </w:r>
    </w:p>
    <w:p w14:paraId="63B3D396">
      <w:pPr>
        <w:spacing w:line="480" w:lineRule="auto"/>
        <w:rPr>
          <w:rFonts w:hint="eastAsia"/>
          <w:b/>
          <w:color w:val="auto"/>
          <w:sz w:val="22"/>
          <w:highlight w:val="none"/>
          <w:lang w:val="en-US" w:eastAsia="zh-CN"/>
        </w:rPr>
      </w:pPr>
    </w:p>
    <w:p w14:paraId="1ABA1D2E">
      <w:pPr>
        <w:spacing w:line="480" w:lineRule="auto"/>
        <w:rPr>
          <w:rFonts w:hint="eastAsia"/>
          <w:b/>
          <w:color w:val="auto"/>
          <w:sz w:val="22"/>
          <w:highlight w:val="none"/>
          <w:lang w:val="en-US" w:eastAsia="zh-CN"/>
        </w:rPr>
      </w:pPr>
      <w:r>
        <w:rPr>
          <w:rFonts w:hint="eastAsia"/>
          <w:b/>
          <w:color w:val="auto"/>
          <w:sz w:val="22"/>
          <w:highlight w:val="none"/>
          <w:lang w:val="en-US" w:eastAsia="zh-CN"/>
        </w:rPr>
        <w:t>其他承诺：</w:t>
      </w:r>
    </w:p>
    <w:p w14:paraId="51D1857B">
      <w:pPr>
        <w:spacing w:line="480" w:lineRule="auto"/>
        <w:rPr>
          <w:rFonts w:hint="eastAsia"/>
          <w:b/>
          <w:color w:val="auto"/>
          <w:sz w:val="22"/>
          <w:highlight w:val="none"/>
          <w:lang w:val="en-US" w:eastAsia="zh-CN"/>
        </w:rPr>
      </w:pPr>
    </w:p>
    <w:p w14:paraId="7F5A7C78">
      <w:pPr>
        <w:spacing w:line="480" w:lineRule="auto"/>
        <w:rPr>
          <w:rFonts w:hint="eastAsia"/>
          <w:b/>
          <w:color w:val="auto"/>
          <w:sz w:val="22"/>
          <w:highlight w:val="none"/>
          <w:lang w:val="en-US" w:eastAsia="zh-CN"/>
        </w:rPr>
      </w:pPr>
    </w:p>
    <w:p w14:paraId="6584AA86">
      <w:pPr>
        <w:widowControl/>
        <w:spacing w:line="520" w:lineRule="exact"/>
        <w:jc w:val="left"/>
        <w:rPr>
          <w:rFonts w:hint="eastAsia"/>
          <w:b/>
          <w:color w:val="auto"/>
          <w:sz w:val="22"/>
          <w:highlight w:val="none"/>
          <w:lang w:val="en-US" w:eastAsia="zh-CN"/>
        </w:rPr>
      </w:pPr>
    </w:p>
    <w:p w14:paraId="6E568605">
      <w:pPr>
        <w:spacing w:line="480" w:lineRule="auto"/>
        <w:rPr>
          <w:rFonts w:hint="eastAsia"/>
          <w:b/>
          <w:color w:val="auto"/>
          <w:sz w:val="22"/>
          <w:highlight w:val="none"/>
          <w:lang w:val="en-US" w:eastAsia="zh-CN"/>
        </w:rPr>
      </w:pPr>
    </w:p>
    <w:p w14:paraId="185415D5">
      <w:pPr>
        <w:spacing w:line="480" w:lineRule="auto"/>
        <w:rPr>
          <w:rFonts w:hint="eastAsia"/>
          <w:b/>
          <w:color w:val="auto"/>
          <w:sz w:val="22"/>
          <w:highlight w:val="none"/>
        </w:rPr>
      </w:pPr>
      <w:r>
        <w:rPr>
          <w:rFonts w:hint="eastAsia"/>
          <w:b/>
          <w:color w:val="auto"/>
          <w:sz w:val="22"/>
          <w:highlight w:val="none"/>
        </w:rPr>
        <w:t>供应商名</w:t>
      </w:r>
      <w:r>
        <w:rPr>
          <w:rFonts w:hint="eastAsia"/>
          <w:b/>
          <w:color w:val="auto"/>
          <w:sz w:val="22"/>
          <w:highlight w:val="none"/>
          <w:u w:val="none"/>
        </w:rPr>
        <w:t>称（全称）：</w:t>
      </w:r>
      <w:r>
        <w:rPr>
          <w:rFonts w:hint="eastAsia"/>
          <w:b/>
          <w:color w:val="auto"/>
          <w:sz w:val="22"/>
          <w:highlight w:val="none"/>
          <w:u w:val="single"/>
        </w:rPr>
        <w:t xml:space="preserve">            </w:t>
      </w:r>
      <w:r>
        <w:rPr>
          <w:rFonts w:hint="eastAsia"/>
          <w:b/>
          <w:color w:val="auto"/>
          <w:sz w:val="22"/>
          <w:highlight w:val="none"/>
          <w:u w:val="single"/>
          <w:lang w:val="en-US" w:eastAsia="zh-CN"/>
        </w:rPr>
        <w:t xml:space="preserve">                     </w:t>
      </w:r>
      <w:r>
        <w:rPr>
          <w:rFonts w:hint="eastAsia"/>
          <w:b/>
          <w:color w:val="auto"/>
          <w:sz w:val="22"/>
          <w:highlight w:val="none"/>
          <w:u w:val="single"/>
        </w:rPr>
        <w:t xml:space="preserve">       </w:t>
      </w:r>
      <w:r>
        <w:rPr>
          <w:rFonts w:hint="eastAsia"/>
          <w:b/>
          <w:color w:val="auto"/>
          <w:sz w:val="22"/>
          <w:highlight w:val="none"/>
        </w:rPr>
        <w:t xml:space="preserve"> （法人公章）</w:t>
      </w:r>
    </w:p>
    <w:p w14:paraId="4E77D2E9">
      <w:pPr>
        <w:spacing w:line="360" w:lineRule="auto"/>
        <w:rPr>
          <w:rFonts w:hint="eastAsia"/>
          <w:b/>
          <w:color w:val="auto"/>
          <w:sz w:val="22"/>
          <w:highlight w:val="none"/>
        </w:rPr>
      </w:pPr>
      <w:r>
        <w:rPr>
          <w:rFonts w:hint="eastAsia"/>
          <w:b/>
          <w:color w:val="auto"/>
          <w:sz w:val="22"/>
          <w:highlight w:val="none"/>
        </w:rPr>
        <w:t>授</w:t>
      </w:r>
      <w:r>
        <w:rPr>
          <w:rFonts w:hint="eastAsia"/>
          <w:b/>
          <w:color w:val="auto"/>
          <w:sz w:val="22"/>
          <w:highlight w:val="none"/>
          <w:lang w:val="en-US" w:eastAsia="zh-CN"/>
        </w:rPr>
        <w:t xml:space="preserve">   </w:t>
      </w:r>
      <w:r>
        <w:rPr>
          <w:rFonts w:hint="eastAsia"/>
          <w:b/>
          <w:color w:val="auto"/>
          <w:sz w:val="22"/>
          <w:highlight w:val="none"/>
        </w:rPr>
        <w:t>权</w:t>
      </w:r>
      <w:r>
        <w:rPr>
          <w:rFonts w:hint="eastAsia"/>
          <w:b/>
          <w:color w:val="auto"/>
          <w:sz w:val="22"/>
          <w:highlight w:val="none"/>
          <w:lang w:val="en-US" w:eastAsia="zh-CN"/>
        </w:rPr>
        <w:t xml:space="preserve">   </w:t>
      </w:r>
      <w:r>
        <w:rPr>
          <w:rFonts w:hint="eastAsia"/>
          <w:b/>
          <w:color w:val="auto"/>
          <w:sz w:val="22"/>
          <w:highlight w:val="none"/>
        </w:rPr>
        <w:t>代</w:t>
      </w:r>
      <w:r>
        <w:rPr>
          <w:rFonts w:hint="eastAsia"/>
          <w:b/>
          <w:color w:val="auto"/>
          <w:sz w:val="22"/>
          <w:highlight w:val="none"/>
          <w:lang w:val="en-US" w:eastAsia="zh-CN"/>
        </w:rPr>
        <w:t xml:space="preserve">   </w:t>
      </w:r>
      <w:r>
        <w:rPr>
          <w:rFonts w:hint="eastAsia"/>
          <w:b/>
          <w:color w:val="auto"/>
          <w:sz w:val="22"/>
          <w:highlight w:val="none"/>
        </w:rPr>
        <w:t>表：</w:t>
      </w:r>
      <w:r>
        <w:rPr>
          <w:rFonts w:hint="eastAsia"/>
          <w:b/>
          <w:color w:val="auto"/>
          <w:sz w:val="22"/>
          <w:highlight w:val="none"/>
          <w:u w:val="single"/>
        </w:rPr>
        <w:t xml:space="preserve">           </w:t>
      </w:r>
      <w:r>
        <w:rPr>
          <w:rFonts w:hint="eastAsia"/>
          <w:b/>
          <w:color w:val="auto"/>
          <w:sz w:val="22"/>
          <w:highlight w:val="none"/>
          <w:u w:val="single"/>
          <w:lang w:val="en-US" w:eastAsia="zh-CN"/>
        </w:rPr>
        <w:t xml:space="preserve">                     </w:t>
      </w:r>
      <w:r>
        <w:rPr>
          <w:rFonts w:hint="eastAsia"/>
          <w:b/>
          <w:color w:val="auto"/>
          <w:sz w:val="22"/>
          <w:highlight w:val="none"/>
          <w:u w:val="single"/>
        </w:rPr>
        <w:t xml:space="preserve">          </w:t>
      </w:r>
      <w:r>
        <w:rPr>
          <w:rFonts w:hint="eastAsia"/>
          <w:b/>
          <w:color w:val="auto"/>
          <w:sz w:val="22"/>
          <w:highlight w:val="none"/>
        </w:rPr>
        <w:t xml:space="preserve">（亲笔签名）  </w:t>
      </w:r>
    </w:p>
    <w:p w14:paraId="1179518F">
      <w:pPr>
        <w:spacing w:line="360" w:lineRule="auto"/>
        <w:rPr>
          <w:rFonts w:hint="eastAsia"/>
          <w:b/>
          <w:color w:val="auto"/>
          <w:sz w:val="22"/>
          <w:highlight w:val="none"/>
        </w:rPr>
      </w:pPr>
      <w:r>
        <w:rPr>
          <w:rFonts w:hint="eastAsia"/>
          <w:b/>
          <w:color w:val="auto"/>
          <w:sz w:val="22"/>
          <w:highlight w:val="none"/>
          <w:lang w:val="en-US" w:eastAsia="zh-CN"/>
        </w:rPr>
        <w:t>联   系   电   话：</w:t>
      </w:r>
      <w:r>
        <w:rPr>
          <w:rFonts w:hint="eastAsia"/>
          <w:b/>
          <w:color w:val="auto"/>
          <w:sz w:val="22"/>
          <w:highlight w:val="none"/>
          <w:u w:val="single"/>
        </w:rPr>
        <w:t xml:space="preserve">           </w:t>
      </w:r>
      <w:r>
        <w:rPr>
          <w:rFonts w:hint="eastAsia"/>
          <w:b/>
          <w:color w:val="auto"/>
          <w:sz w:val="22"/>
          <w:highlight w:val="none"/>
          <w:u w:val="single"/>
          <w:lang w:val="en-US" w:eastAsia="zh-CN"/>
        </w:rPr>
        <w:t xml:space="preserve">                     </w:t>
      </w:r>
      <w:r>
        <w:rPr>
          <w:rFonts w:hint="eastAsia"/>
          <w:b/>
          <w:color w:val="auto"/>
          <w:sz w:val="22"/>
          <w:highlight w:val="none"/>
          <w:u w:val="single"/>
        </w:rPr>
        <w:t xml:space="preserve">          </w:t>
      </w:r>
    </w:p>
    <w:p w14:paraId="43F0EDD4">
      <w:pPr>
        <w:widowControl/>
        <w:spacing w:line="520" w:lineRule="exact"/>
        <w:jc w:val="both"/>
        <w:rPr>
          <w:color w:val="auto"/>
          <w:highlight w:val="none"/>
        </w:rPr>
      </w:pPr>
      <w:r>
        <w:rPr>
          <w:rFonts w:hint="eastAsia"/>
          <w:b/>
          <w:color w:val="auto"/>
          <w:sz w:val="22"/>
          <w:highlight w:val="none"/>
        </w:rPr>
        <w:t>日期：        年</w:t>
      </w:r>
      <w:bookmarkStart w:id="5" w:name="OLE_LINK3"/>
      <w:r>
        <w:rPr>
          <w:rFonts w:hint="eastAsia"/>
          <w:b/>
          <w:color w:val="auto"/>
          <w:sz w:val="22"/>
          <w:highlight w:val="none"/>
        </w:rPr>
        <w:t xml:space="preserve">    </w:t>
      </w:r>
      <w:bookmarkEnd w:id="5"/>
      <w:r>
        <w:rPr>
          <w:rFonts w:hint="eastAsia"/>
          <w:b/>
          <w:color w:val="auto"/>
          <w:sz w:val="22"/>
          <w:highlight w:val="none"/>
        </w:rPr>
        <w:t xml:space="preserve">月 </w:t>
      </w:r>
      <w:r>
        <w:rPr>
          <w:rFonts w:hint="eastAsia"/>
          <w:b/>
          <w:color w:val="auto"/>
          <w:sz w:val="22"/>
          <w:highlight w:val="none"/>
          <w:lang w:val="en-US" w:eastAsia="zh-CN"/>
        </w:rPr>
        <w:t xml:space="preserve">   日</w:t>
      </w:r>
    </w:p>
    <w:sectPr>
      <w:pgSz w:w="16838" w:h="11906" w:orient="landscape"/>
      <w:pgMar w:top="1134" w:right="1134" w:bottom="1134" w:left="1134" w:header="851" w:footer="992" w:gutter="0"/>
      <w:pgNumType w:fmt="decimal"/>
      <w:cols w:space="0" w:num="1"/>
      <w:rtlGutter w:val="0"/>
      <w:docGrid w:type="lines" w:linePitch="32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ADE6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9FB49B">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D9FB49B">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B4AC8B"/>
    <w:multiLevelType w:val="singleLevel"/>
    <w:tmpl w:val="F1B4AC8B"/>
    <w:lvl w:ilvl="0" w:tentative="0">
      <w:start w:val="2"/>
      <w:numFmt w:val="decimal"/>
      <w:suff w:val="nothing"/>
      <w:lvlText w:val="%1、"/>
      <w:lvlJc w:val="left"/>
    </w:lvl>
  </w:abstractNum>
  <w:abstractNum w:abstractNumId="1">
    <w:nsid w:val="09705168"/>
    <w:multiLevelType w:val="multilevel"/>
    <w:tmpl w:val="09705168"/>
    <w:lvl w:ilvl="0" w:tentative="0">
      <w:start w:val="1"/>
      <w:numFmt w:val="japaneseCounting"/>
      <w:lvlText w:val="%1、"/>
      <w:lvlJc w:val="left"/>
      <w:pPr>
        <w:ind w:left="720" w:hanging="720"/>
      </w:pPr>
      <w:rPr>
        <w:rFonts w:hint="default"/>
      </w:rPr>
    </w:lvl>
    <w:lvl w:ilvl="1" w:tentative="0">
      <w:start w:val="1"/>
      <w:numFmt w:val="decimal"/>
      <w:lvlText w:val="%2、"/>
      <w:lvlJc w:val="left"/>
      <w:pPr>
        <w:ind w:left="1140" w:hanging="720"/>
      </w:pPr>
      <w:rPr>
        <w:rFonts w:ascii="仿宋_GB2312" w:hAnsi="宋体" w:eastAsia="仿宋_GB2312" w:cs="宋体"/>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drawingGridVerticalSpacing w:val="160"/>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441793"/>
    <w:rsid w:val="00B8412B"/>
    <w:rsid w:val="014219A7"/>
    <w:rsid w:val="01710556"/>
    <w:rsid w:val="01D843AC"/>
    <w:rsid w:val="01EA636A"/>
    <w:rsid w:val="02025BF2"/>
    <w:rsid w:val="02D20268"/>
    <w:rsid w:val="03565D97"/>
    <w:rsid w:val="03567DCA"/>
    <w:rsid w:val="035B12FB"/>
    <w:rsid w:val="03D95C10"/>
    <w:rsid w:val="05131C07"/>
    <w:rsid w:val="05CE4396"/>
    <w:rsid w:val="05E042B0"/>
    <w:rsid w:val="05F04A99"/>
    <w:rsid w:val="061A3190"/>
    <w:rsid w:val="068F0BD1"/>
    <w:rsid w:val="07140E2A"/>
    <w:rsid w:val="07287DB3"/>
    <w:rsid w:val="07C3354C"/>
    <w:rsid w:val="089646AB"/>
    <w:rsid w:val="08A73DB7"/>
    <w:rsid w:val="08C40B70"/>
    <w:rsid w:val="08C555D1"/>
    <w:rsid w:val="08D55266"/>
    <w:rsid w:val="0909058A"/>
    <w:rsid w:val="09556B57"/>
    <w:rsid w:val="0960001F"/>
    <w:rsid w:val="09C9041E"/>
    <w:rsid w:val="0A590FA8"/>
    <w:rsid w:val="0B737155"/>
    <w:rsid w:val="0B7B1FE3"/>
    <w:rsid w:val="0C0909EA"/>
    <w:rsid w:val="0C6322E0"/>
    <w:rsid w:val="0CB6255F"/>
    <w:rsid w:val="0CD60A41"/>
    <w:rsid w:val="0DE86A9B"/>
    <w:rsid w:val="0E10131F"/>
    <w:rsid w:val="0E1E3623"/>
    <w:rsid w:val="0E2E748E"/>
    <w:rsid w:val="0E383AF7"/>
    <w:rsid w:val="0E4E0B87"/>
    <w:rsid w:val="0E920377"/>
    <w:rsid w:val="0EDA3E8C"/>
    <w:rsid w:val="0F5848BD"/>
    <w:rsid w:val="0F971E23"/>
    <w:rsid w:val="0FA528B9"/>
    <w:rsid w:val="0FBF5566"/>
    <w:rsid w:val="10112363"/>
    <w:rsid w:val="1118101A"/>
    <w:rsid w:val="11537B7A"/>
    <w:rsid w:val="11582BFC"/>
    <w:rsid w:val="121D7571"/>
    <w:rsid w:val="126832F8"/>
    <w:rsid w:val="13804334"/>
    <w:rsid w:val="139B1094"/>
    <w:rsid w:val="13F073B4"/>
    <w:rsid w:val="1456146C"/>
    <w:rsid w:val="14877A3D"/>
    <w:rsid w:val="149E7063"/>
    <w:rsid w:val="14A353D1"/>
    <w:rsid w:val="14EF7885"/>
    <w:rsid w:val="15D31197"/>
    <w:rsid w:val="169C6C31"/>
    <w:rsid w:val="16B9419E"/>
    <w:rsid w:val="16F06BB2"/>
    <w:rsid w:val="172454CB"/>
    <w:rsid w:val="17B22122"/>
    <w:rsid w:val="17BE678D"/>
    <w:rsid w:val="18052E77"/>
    <w:rsid w:val="181879FE"/>
    <w:rsid w:val="18291845"/>
    <w:rsid w:val="18760E7F"/>
    <w:rsid w:val="18810E3B"/>
    <w:rsid w:val="19F03C9C"/>
    <w:rsid w:val="1A813BD7"/>
    <w:rsid w:val="1ACE7AE6"/>
    <w:rsid w:val="1B78249E"/>
    <w:rsid w:val="1BBC5511"/>
    <w:rsid w:val="1C60574F"/>
    <w:rsid w:val="1C714554"/>
    <w:rsid w:val="1D4376DC"/>
    <w:rsid w:val="1D88780E"/>
    <w:rsid w:val="1D987CB2"/>
    <w:rsid w:val="1DEE2B54"/>
    <w:rsid w:val="1E705AC0"/>
    <w:rsid w:val="1E783742"/>
    <w:rsid w:val="1F693A18"/>
    <w:rsid w:val="1F794B52"/>
    <w:rsid w:val="1FBA2284"/>
    <w:rsid w:val="1FBE0F24"/>
    <w:rsid w:val="1FE10373"/>
    <w:rsid w:val="20202BB6"/>
    <w:rsid w:val="21BC76E5"/>
    <w:rsid w:val="21F24090"/>
    <w:rsid w:val="22087E13"/>
    <w:rsid w:val="222F1C22"/>
    <w:rsid w:val="225E686C"/>
    <w:rsid w:val="22777E18"/>
    <w:rsid w:val="22A146F2"/>
    <w:rsid w:val="22D32730"/>
    <w:rsid w:val="22FD3574"/>
    <w:rsid w:val="230157FE"/>
    <w:rsid w:val="23225D32"/>
    <w:rsid w:val="23474478"/>
    <w:rsid w:val="238B043E"/>
    <w:rsid w:val="23DA40E1"/>
    <w:rsid w:val="240E625D"/>
    <w:rsid w:val="243F7403"/>
    <w:rsid w:val="246650C5"/>
    <w:rsid w:val="24CB6E68"/>
    <w:rsid w:val="24F51F09"/>
    <w:rsid w:val="25230CFB"/>
    <w:rsid w:val="25646257"/>
    <w:rsid w:val="259F60C6"/>
    <w:rsid w:val="25A55F80"/>
    <w:rsid w:val="25F71E2B"/>
    <w:rsid w:val="2652435A"/>
    <w:rsid w:val="26526108"/>
    <w:rsid w:val="268306ED"/>
    <w:rsid w:val="28D4409B"/>
    <w:rsid w:val="290441D9"/>
    <w:rsid w:val="296C1E29"/>
    <w:rsid w:val="29B30AFA"/>
    <w:rsid w:val="29DA269C"/>
    <w:rsid w:val="2A030D81"/>
    <w:rsid w:val="2A4E1A61"/>
    <w:rsid w:val="2A8500EA"/>
    <w:rsid w:val="2ADB2B70"/>
    <w:rsid w:val="2B976711"/>
    <w:rsid w:val="2C112293"/>
    <w:rsid w:val="2C144DE1"/>
    <w:rsid w:val="2C7B2207"/>
    <w:rsid w:val="2CDB3B48"/>
    <w:rsid w:val="2DC56D26"/>
    <w:rsid w:val="2E0F69ED"/>
    <w:rsid w:val="2E2D2FC8"/>
    <w:rsid w:val="2E8427CF"/>
    <w:rsid w:val="2EDF2503"/>
    <w:rsid w:val="2F012EAA"/>
    <w:rsid w:val="2F1E4CD8"/>
    <w:rsid w:val="2F3F44D4"/>
    <w:rsid w:val="2F6F0A8A"/>
    <w:rsid w:val="2FB1731F"/>
    <w:rsid w:val="2FB41BE1"/>
    <w:rsid w:val="30DB1837"/>
    <w:rsid w:val="30EE2A56"/>
    <w:rsid w:val="31C33D33"/>
    <w:rsid w:val="321A21C3"/>
    <w:rsid w:val="32F93DAF"/>
    <w:rsid w:val="33373894"/>
    <w:rsid w:val="33874918"/>
    <w:rsid w:val="33D31514"/>
    <w:rsid w:val="341A770A"/>
    <w:rsid w:val="34311DD7"/>
    <w:rsid w:val="34702697"/>
    <w:rsid w:val="34873421"/>
    <w:rsid w:val="348A4541"/>
    <w:rsid w:val="34C20B2D"/>
    <w:rsid w:val="34F20B87"/>
    <w:rsid w:val="35461566"/>
    <w:rsid w:val="35BB49D0"/>
    <w:rsid w:val="35FB0428"/>
    <w:rsid w:val="366E52A7"/>
    <w:rsid w:val="36AF4052"/>
    <w:rsid w:val="36FB77C2"/>
    <w:rsid w:val="376C431C"/>
    <w:rsid w:val="377F4BCD"/>
    <w:rsid w:val="37DB587F"/>
    <w:rsid w:val="382E4E05"/>
    <w:rsid w:val="385A66CE"/>
    <w:rsid w:val="389C7A49"/>
    <w:rsid w:val="38E12FDB"/>
    <w:rsid w:val="39BC1544"/>
    <w:rsid w:val="39C57C56"/>
    <w:rsid w:val="39DF07FF"/>
    <w:rsid w:val="3AAE5E8E"/>
    <w:rsid w:val="3AED0A05"/>
    <w:rsid w:val="3B274648"/>
    <w:rsid w:val="3B996361"/>
    <w:rsid w:val="3BE456FB"/>
    <w:rsid w:val="3C75753F"/>
    <w:rsid w:val="3D5D1A3B"/>
    <w:rsid w:val="3F8F4A4D"/>
    <w:rsid w:val="3F907A13"/>
    <w:rsid w:val="400D6076"/>
    <w:rsid w:val="40521ACE"/>
    <w:rsid w:val="405E1532"/>
    <w:rsid w:val="40A65ED4"/>
    <w:rsid w:val="411D2A48"/>
    <w:rsid w:val="41362456"/>
    <w:rsid w:val="41D30146"/>
    <w:rsid w:val="421D3B59"/>
    <w:rsid w:val="424A08CF"/>
    <w:rsid w:val="43124D05"/>
    <w:rsid w:val="435C185B"/>
    <w:rsid w:val="439443F8"/>
    <w:rsid w:val="442B0A46"/>
    <w:rsid w:val="4474130B"/>
    <w:rsid w:val="44C935E1"/>
    <w:rsid w:val="45880D21"/>
    <w:rsid w:val="46FA3181"/>
    <w:rsid w:val="47614C8D"/>
    <w:rsid w:val="47862D65"/>
    <w:rsid w:val="47A21EAF"/>
    <w:rsid w:val="482B28C0"/>
    <w:rsid w:val="48655C56"/>
    <w:rsid w:val="48745BFB"/>
    <w:rsid w:val="48AB2B47"/>
    <w:rsid w:val="49F7474D"/>
    <w:rsid w:val="4A637C9A"/>
    <w:rsid w:val="4BC0218C"/>
    <w:rsid w:val="4C2D5516"/>
    <w:rsid w:val="4C4E2036"/>
    <w:rsid w:val="4C60425D"/>
    <w:rsid w:val="4C9E7102"/>
    <w:rsid w:val="4CC06167"/>
    <w:rsid w:val="4D113D78"/>
    <w:rsid w:val="4D4D75CF"/>
    <w:rsid w:val="4D5A1EF6"/>
    <w:rsid w:val="4DCD4433"/>
    <w:rsid w:val="4DEE5A46"/>
    <w:rsid w:val="4EA37E8C"/>
    <w:rsid w:val="4ECB3051"/>
    <w:rsid w:val="4F091C4D"/>
    <w:rsid w:val="4F264AB0"/>
    <w:rsid w:val="4F483EB0"/>
    <w:rsid w:val="4F4D5BA9"/>
    <w:rsid w:val="4FE02B99"/>
    <w:rsid w:val="4FE94B38"/>
    <w:rsid w:val="50D45031"/>
    <w:rsid w:val="51233B6C"/>
    <w:rsid w:val="51396B6D"/>
    <w:rsid w:val="514D07D4"/>
    <w:rsid w:val="518854A0"/>
    <w:rsid w:val="51A42CC7"/>
    <w:rsid w:val="51F7602F"/>
    <w:rsid w:val="52007E0A"/>
    <w:rsid w:val="52BD0C8E"/>
    <w:rsid w:val="532F3286"/>
    <w:rsid w:val="53327A8E"/>
    <w:rsid w:val="534053B7"/>
    <w:rsid w:val="53CB2C64"/>
    <w:rsid w:val="53F9780C"/>
    <w:rsid w:val="540B597B"/>
    <w:rsid w:val="545D5EF6"/>
    <w:rsid w:val="54E52957"/>
    <w:rsid w:val="54FB7079"/>
    <w:rsid w:val="55954799"/>
    <w:rsid w:val="55B13325"/>
    <w:rsid w:val="56792D6E"/>
    <w:rsid w:val="56941399"/>
    <w:rsid w:val="56B07702"/>
    <w:rsid w:val="581B31D5"/>
    <w:rsid w:val="58716BDC"/>
    <w:rsid w:val="58AA1803"/>
    <w:rsid w:val="59820767"/>
    <w:rsid w:val="59AC5554"/>
    <w:rsid w:val="5B890EBC"/>
    <w:rsid w:val="5B900847"/>
    <w:rsid w:val="5BD14468"/>
    <w:rsid w:val="5BF60D08"/>
    <w:rsid w:val="5C2B06C5"/>
    <w:rsid w:val="5CAF2E9D"/>
    <w:rsid w:val="5CB0091F"/>
    <w:rsid w:val="5CE51C51"/>
    <w:rsid w:val="5CFB5807"/>
    <w:rsid w:val="5D553373"/>
    <w:rsid w:val="5D5850AB"/>
    <w:rsid w:val="5D957C98"/>
    <w:rsid w:val="5DB917D5"/>
    <w:rsid w:val="5DCC7DFF"/>
    <w:rsid w:val="5DDA476E"/>
    <w:rsid w:val="5DF13872"/>
    <w:rsid w:val="5EB85FF7"/>
    <w:rsid w:val="5EC17405"/>
    <w:rsid w:val="5F0674B4"/>
    <w:rsid w:val="5F187E14"/>
    <w:rsid w:val="5F59087D"/>
    <w:rsid w:val="5FA244F5"/>
    <w:rsid w:val="5FAF0966"/>
    <w:rsid w:val="5FE2572F"/>
    <w:rsid w:val="5FE307E1"/>
    <w:rsid w:val="60CD2BF4"/>
    <w:rsid w:val="614D1617"/>
    <w:rsid w:val="61572249"/>
    <w:rsid w:val="619B42AF"/>
    <w:rsid w:val="61AA5C33"/>
    <w:rsid w:val="61E66E5B"/>
    <w:rsid w:val="62985252"/>
    <w:rsid w:val="63A44F87"/>
    <w:rsid w:val="642C6C99"/>
    <w:rsid w:val="64FC025E"/>
    <w:rsid w:val="65E460BA"/>
    <w:rsid w:val="65F4348E"/>
    <w:rsid w:val="66D73503"/>
    <w:rsid w:val="6760797E"/>
    <w:rsid w:val="677007C5"/>
    <w:rsid w:val="67A31952"/>
    <w:rsid w:val="67CD4934"/>
    <w:rsid w:val="67E10B60"/>
    <w:rsid w:val="67F210E1"/>
    <w:rsid w:val="67F6439B"/>
    <w:rsid w:val="68793565"/>
    <w:rsid w:val="68FE660B"/>
    <w:rsid w:val="6A6B2735"/>
    <w:rsid w:val="6A8A71EB"/>
    <w:rsid w:val="6B88487B"/>
    <w:rsid w:val="6B9B611A"/>
    <w:rsid w:val="6BD3071E"/>
    <w:rsid w:val="6C1674AA"/>
    <w:rsid w:val="6C303A25"/>
    <w:rsid w:val="6C5411A9"/>
    <w:rsid w:val="6CFB13B2"/>
    <w:rsid w:val="6D0B070E"/>
    <w:rsid w:val="6D4A44DB"/>
    <w:rsid w:val="6DB1526B"/>
    <w:rsid w:val="6E04718D"/>
    <w:rsid w:val="6E0C2F72"/>
    <w:rsid w:val="6E177019"/>
    <w:rsid w:val="6E2133F8"/>
    <w:rsid w:val="6E3A1865"/>
    <w:rsid w:val="6E9D084C"/>
    <w:rsid w:val="6F391788"/>
    <w:rsid w:val="6FC4136C"/>
    <w:rsid w:val="6FF8517D"/>
    <w:rsid w:val="701A42F9"/>
    <w:rsid w:val="70BE3C93"/>
    <w:rsid w:val="711F4406"/>
    <w:rsid w:val="71BE6FAD"/>
    <w:rsid w:val="720B23B0"/>
    <w:rsid w:val="72181045"/>
    <w:rsid w:val="721F3456"/>
    <w:rsid w:val="73997733"/>
    <w:rsid w:val="73FF761E"/>
    <w:rsid w:val="740A2283"/>
    <w:rsid w:val="757854A8"/>
    <w:rsid w:val="7603627E"/>
    <w:rsid w:val="76571BB5"/>
    <w:rsid w:val="76AD25C4"/>
    <w:rsid w:val="76F97573"/>
    <w:rsid w:val="77332D1E"/>
    <w:rsid w:val="780C7F82"/>
    <w:rsid w:val="78B35AFC"/>
    <w:rsid w:val="78F4247E"/>
    <w:rsid w:val="79BC73B9"/>
    <w:rsid w:val="7A351374"/>
    <w:rsid w:val="7A3753B7"/>
    <w:rsid w:val="7A412120"/>
    <w:rsid w:val="7A550DC0"/>
    <w:rsid w:val="7ABE719B"/>
    <w:rsid w:val="7B2F34D3"/>
    <w:rsid w:val="7B5A24A8"/>
    <w:rsid w:val="7C9941E8"/>
    <w:rsid w:val="7C9D5CBC"/>
    <w:rsid w:val="7CEF1FC3"/>
    <w:rsid w:val="7D2A24D4"/>
    <w:rsid w:val="7D90280C"/>
    <w:rsid w:val="7D90608F"/>
    <w:rsid w:val="7DA816B0"/>
    <w:rsid w:val="7DB978DB"/>
    <w:rsid w:val="7DC1685E"/>
    <w:rsid w:val="7E457D51"/>
    <w:rsid w:val="7EE23E6B"/>
    <w:rsid w:val="7F425A56"/>
    <w:rsid w:val="7F4E72EA"/>
    <w:rsid w:val="7F7122D0"/>
    <w:rsid w:val="7F9C4E6B"/>
    <w:rsid w:val="7FBE2E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60" w:lineRule="exact"/>
      <w:jc w:val="both"/>
    </w:pPr>
    <w:rPr>
      <w:rFonts w:ascii="Calibri" w:hAnsi="Calibri" w:eastAsia="宋体" w:cs="宋体"/>
      <w:kern w:val="2"/>
      <w:sz w:val="21"/>
      <w:szCs w:val="21"/>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outlineLvl w:val="2"/>
    </w:pPr>
    <w:rPr>
      <w:rFonts w:hint="eastAsia" w:ascii="宋体" w:hAnsi="宋体" w:eastAsia="宋体" w:cs="宋体"/>
      <w:b/>
      <w:kern w:val="0"/>
      <w:sz w:val="18"/>
      <w:szCs w:val="18"/>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paragraph" w:customStyle="1" w:styleId="11">
    <w:name w:val="null3"/>
    <w:basedOn w:val="1"/>
    <w:qFormat/>
    <w:uiPriority w:val="0"/>
    <w:pPr>
      <w:widowControl/>
      <w:spacing w:line="240" w:lineRule="auto"/>
      <w:jc w:val="left"/>
    </w:pPr>
    <w:rPr>
      <w:rFonts w:ascii="Calibri" w:hAnsi="Calibri"/>
      <w:kern w:val="0"/>
      <w:sz w:val="24"/>
      <w:szCs w:val="24"/>
    </w:rPr>
  </w:style>
  <w:style w:type="paragraph" w:styleId="12">
    <w:name w:val="List Paragraph"/>
    <w:basedOn w:val="1"/>
    <w:qFormat/>
    <w:uiPriority w:val="34"/>
    <w:pPr>
      <w:ind w:firstLine="420" w:firstLineChars="200"/>
    </w:pPr>
  </w:style>
  <w:style w:type="character" w:customStyle="1" w:styleId="13">
    <w:name w:val="font01"/>
    <w:qFormat/>
    <w:uiPriority w:val="0"/>
    <w:rPr>
      <w:rFonts w:hint="eastAsia" w:ascii="宋体" w:hAnsi="宋体" w:eastAsia="宋体" w:cs="宋体"/>
      <w:color w:val="000000"/>
      <w:sz w:val="21"/>
      <w:szCs w:val="21"/>
      <w:u w:val="none"/>
    </w:rPr>
  </w:style>
  <w:style w:type="character" w:customStyle="1" w:styleId="14">
    <w:name w:val="font51"/>
    <w:qFormat/>
    <w:uiPriority w:val="0"/>
    <w:rPr>
      <w:rFonts w:hint="eastAsia" w:ascii="宋体" w:hAnsi="宋体" w:eastAsia="宋体" w:cs="宋体"/>
      <w:color w:val="000000"/>
      <w:sz w:val="22"/>
      <w:szCs w:val="22"/>
      <w:u w:val="none"/>
    </w:rPr>
  </w:style>
  <w:style w:type="character" w:customStyle="1" w:styleId="15">
    <w:name w:val="font21"/>
    <w:qFormat/>
    <w:uiPriority w:val="0"/>
    <w:rPr>
      <w:rFonts w:hint="eastAsia" w:ascii="宋体" w:hAnsi="宋体" w:eastAsia="宋体" w:cs="宋体"/>
      <w:color w:val="000000"/>
      <w:sz w:val="22"/>
      <w:szCs w:val="22"/>
      <w:u w:val="none"/>
    </w:rPr>
  </w:style>
  <w:style w:type="paragraph" w:customStyle="1" w:styleId="16">
    <w:name w:val="Normal"/>
    <w:qFormat/>
    <w:uiPriority w:val="0"/>
    <w:pPr>
      <w:jc w:val="both"/>
    </w:pPr>
    <w:rPr>
      <w:rFonts w:ascii="Calibri" w:hAnsi="Calibri" w:eastAsia="宋体" w:cs="宋体"/>
      <w:kern w:val="2"/>
      <w:sz w:val="21"/>
      <w:szCs w:val="21"/>
      <w:lang w:val="en-US" w:eastAsia="zh-CN" w:bidi="ar-SA"/>
    </w:rPr>
  </w:style>
  <w:style w:type="paragraph" w:customStyle="1" w:styleId="17">
    <w:name w:val="列出段落1"/>
    <w:basedOn w:val="1"/>
    <w:qFormat/>
    <w:uiPriority w:val="34"/>
    <w:pPr>
      <w:ind w:firstLine="420" w:firstLineChars="200"/>
    </w:pPr>
  </w:style>
  <w:style w:type="paragraph" w:customStyle="1" w:styleId="18">
    <w:name w:val="图"/>
    <w:basedOn w:val="1"/>
    <w:qFormat/>
    <w:uiPriority w:val="0"/>
    <w:pPr>
      <w:keepNext/>
      <w:adjustRightInd w:val="0"/>
      <w:spacing w:before="60" w:beforeLines="0" w:after="60" w:afterLines="0" w:line="300" w:lineRule="auto"/>
      <w:jc w:val="center"/>
      <w:textAlignment w:val="center"/>
    </w:pPr>
    <w:rPr>
      <w:snapToGrid w:val="0"/>
      <w:spacing w:val="20"/>
      <w:kern w:val="0"/>
      <w:sz w:val="24"/>
      <w:szCs w:val="20"/>
    </w:rPr>
  </w:style>
  <w:style w:type="character" w:customStyle="1" w:styleId="19">
    <w:name w:val="font41"/>
    <w:basedOn w:val="9"/>
    <w:qFormat/>
    <w:uiPriority w:val="0"/>
    <w:rPr>
      <w:rFonts w:hint="eastAsia" w:ascii="仿宋_GB2312" w:eastAsia="仿宋_GB2312" w:cs="仿宋_GB2312"/>
      <w:color w:val="000000"/>
      <w:sz w:val="28"/>
      <w:szCs w:val="28"/>
      <w:u w:val="none"/>
    </w:rPr>
  </w:style>
  <w:style w:type="character" w:customStyle="1" w:styleId="20">
    <w:name w:val="font71"/>
    <w:basedOn w:val="9"/>
    <w:qFormat/>
    <w:uiPriority w:val="0"/>
    <w:rPr>
      <w:rFonts w:ascii="微软雅黑" w:hAnsi="微软雅黑" w:eastAsia="微软雅黑" w:cs="微软雅黑"/>
      <w:color w:val="000000"/>
      <w:sz w:val="28"/>
      <w:szCs w:val="28"/>
      <w:u w:val="none"/>
    </w:rPr>
  </w:style>
  <w:style w:type="character" w:customStyle="1" w:styleId="21">
    <w:name w:val="font61"/>
    <w:basedOn w:val="9"/>
    <w:qFormat/>
    <w:uiPriority w:val="0"/>
    <w:rPr>
      <w:rFonts w:hint="eastAsia" w:ascii="微软雅黑" w:hAnsi="微软雅黑" w:eastAsia="微软雅黑" w:cs="微软雅黑"/>
      <w:color w:val="000000"/>
      <w:sz w:val="28"/>
      <w:szCs w:val="28"/>
      <w:u w:val="single"/>
    </w:rPr>
  </w:style>
  <w:style w:type="character" w:customStyle="1" w:styleId="22">
    <w:name w:val="font31"/>
    <w:basedOn w:val="9"/>
    <w:qFormat/>
    <w:uiPriority w:val="0"/>
    <w:rPr>
      <w:rFonts w:hint="eastAsia" w:ascii="仿宋_GB2312" w:eastAsia="仿宋_GB2312" w:cs="仿宋_GB2312"/>
      <w:color w:val="000000"/>
      <w:sz w:val="28"/>
      <w:szCs w:val="28"/>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4459</Words>
  <Characters>4965</Characters>
  <Lines>0</Lines>
  <Paragraphs>0</Paragraphs>
  <TotalTime>18</TotalTime>
  <ScaleCrop>false</ScaleCrop>
  <LinksUpToDate>false</LinksUpToDate>
  <CharactersWithSpaces>5006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2025-03-13T02:35:00Z</dcterms:created>
  <dc:creator>Administrator</dc:creator>
  <cp:lastModifiedBy>a351464471</cp:lastModifiedBy>
  <dcterms:modified xsi:type="dcterms:W3CDTF">2026-06-11T01:09:50Z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eyJoZGlkIjoiMTE5NzRhYWMzYWRjZmJiNzNjMDRiNmM2YmQ5MWM5NTYiLCJ1c2VySWQiOiI1NjQ3Nzc3In0=</vt:lpwstr>
  </property>
  <property fmtid="{D5CDD505-2E9C-101B-9397-08002B2CF9AE}" pid="4" name="ICV">
    <vt:lpwstr>B4B0CF91586C4A529F5BBD02FEBE2DF7_13</vt:lpwstr>
  </property>
</Properties>
</file>