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ACC0B" w14:textId="77777777" w:rsidR="00E14DF5" w:rsidRDefault="002E13F4">
      <w:pPr>
        <w:widowControl/>
        <w:spacing w:line="240" w:lineRule="auto"/>
        <w:jc w:val="center"/>
        <w:rPr>
          <w:rFonts w:ascii="宋体" w:eastAsia="宋体" w:hAnsi="宋体" w:cs="宋体"/>
          <w:b/>
          <w:bCs/>
          <w:kern w:val="0"/>
          <w:sz w:val="32"/>
          <w:szCs w:val="32"/>
        </w:rPr>
      </w:pPr>
      <w:r>
        <w:rPr>
          <w:rFonts w:ascii="宋体" w:eastAsia="宋体" w:hAnsi="宋体" w:cs="宋体" w:hint="eastAsia"/>
          <w:b/>
          <w:bCs/>
          <w:kern w:val="0"/>
          <w:sz w:val="32"/>
          <w:szCs w:val="32"/>
        </w:rPr>
        <w:t>[</w:t>
      </w:r>
      <w:r w:rsidR="00E14DF5">
        <w:rPr>
          <w:rFonts w:ascii="宋体" w:eastAsia="宋体" w:hAnsi="宋体" w:cs="宋体" w:hint="eastAsia"/>
          <w:b/>
          <w:bCs/>
          <w:kern w:val="0"/>
          <w:sz w:val="32"/>
          <w:szCs w:val="32"/>
        </w:rPr>
        <w:t>2026和2027年度除四害、灭</w:t>
      </w:r>
      <w:proofErr w:type="gramStart"/>
      <w:r w:rsidR="00E14DF5">
        <w:rPr>
          <w:rFonts w:ascii="宋体" w:eastAsia="宋体" w:hAnsi="宋体" w:cs="宋体" w:hint="eastAsia"/>
          <w:b/>
          <w:bCs/>
          <w:kern w:val="0"/>
          <w:sz w:val="32"/>
          <w:szCs w:val="32"/>
        </w:rPr>
        <w:t>蚁服务</w:t>
      </w:r>
      <w:proofErr w:type="gramEnd"/>
      <w:r>
        <w:rPr>
          <w:rFonts w:ascii="宋体" w:eastAsia="宋体" w:hAnsi="宋体" w:cs="宋体" w:hint="eastAsia"/>
          <w:b/>
          <w:bCs/>
          <w:kern w:val="0"/>
          <w:sz w:val="32"/>
          <w:szCs w:val="32"/>
        </w:rPr>
        <w:t>]</w:t>
      </w:r>
    </w:p>
    <w:p w14:paraId="20F4D7D0" w14:textId="6E61FF55" w:rsidR="0078149F" w:rsidRDefault="002E13F4" w:rsidP="00E14DF5">
      <w:pPr>
        <w:widowControl/>
        <w:spacing w:line="240" w:lineRule="auto"/>
        <w:jc w:val="center"/>
        <w:rPr>
          <w:rFonts w:ascii="宋体" w:eastAsia="宋体" w:hAnsi="宋体" w:cs="宋体"/>
          <w:b/>
          <w:bCs/>
          <w:kern w:val="0"/>
          <w:sz w:val="32"/>
          <w:szCs w:val="32"/>
        </w:rPr>
      </w:pPr>
      <w:r>
        <w:rPr>
          <w:rFonts w:ascii="宋体" w:eastAsia="宋体" w:hAnsi="宋体" w:cs="宋体" w:hint="eastAsia"/>
          <w:b/>
          <w:bCs/>
          <w:kern w:val="0"/>
          <w:sz w:val="32"/>
          <w:szCs w:val="32"/>
        </w:rPr>
        <w:t>采购项目市场调查公告</w:t>
      </w:r>
    </w:p>
    <w:p w14:paraId="6C07FDB5" w14:textId="77777777" w:rsidR="0078149F" w:rsidRDefault="003B3014">
      <w:pPr>
        <w:widowControl/>
        <w:wordWrap w:val="0"/>
        <w:spacing w:line="270" w:lineRule="atLeast"/>
        <w:jc w:val="center"/>
        <w:rPr>
          <w:rFonts w:ascii="仿宋_GB2312" w:eastAsia="仿宋_GB2312" w:hAnsi="宋体" w:cs="宋体"/>
          <w:kern w:val="0"/>
          <w:sz w:val="18"/>
          <w:szCs w:val="18"/>
        </w:rPr>
      </w:pPr>
      <w:r>
        <w:rPr>
          <w:rFonts w:ascii="仿宋_GB2312" w:eastAsia="仿宋_GB2312" w:hAnsi="宋体" w:cs="宋体"/>
          <w:kern w:val="0"/>
          <w:sz w:val="18"/>
          <w:szCs w:val="18"/>
        </w:rPr>
        <w:pict w14:anchorId="08927801">
          <v:rect id="_x0000_i1025" style="width:0;height:1.5pt" o:hralign="center" o:hrstd="t" o:hr="t" fillcolor="#aca899" stroked="f"/>
        </w:pict>
      </w:r>
    </w:p>
    <w:p w14:paraId="099CFCF9" w14:textId="77777777" w:rsidR="0078149F" w:rsidRDefault="002E13F4">
      <w:pPr>
        <w:widowControl/>
        <w:spacing w:line="500" w:lineRule="exact"/>
        <w:jc w:val="left"/>
        <w:rPr>
          <w:rFonts w:ascii="宋体" w:eastAsia="宋体" w:hAnsi="宋体" w:cs="宋体"/>
          <w:bCs/>
          <w:kern w:val="0"/>
          <w:sz w:val="28"/>
          <w:szCs w:val="28"/>
        </w:rPr>
      </w:pPr>
      <w:r>
        <w:rPr>
          <w:rFonts w:ascii="宋体" w:eastAsia="宋体" w:hAnsi="宋体" w:cs="宋体" w:hint="eastAsia"/>
          <w:bCs/>
          <w:kern w:val="0"/>
          <w:sz w:val="28"/>
          <w:szCs w:val="28"/>
        </w:rPr>
        <w:t>各供应商：</w:t>
      </w:r>
    </w:p>
    <w:p w14:paraId="66A18571" w14:textId="69BFD45D" w:rsidR="0078149F" w:rsidRDefault="002E13F4">
      <w:pPr>
        <w:widowControl/>
        <w:spacing w:line="500" w:lineRule="exact"/>
        <w:ind w:firstLine="570"/>
        <w:jc w:val="left"/>
        <w:rPr>
          <w:rFonts w:ascii="宋体" w:eastAsia="宋体" w:hAnsi="宋体" w:cs="宋体"/>
          <w:kern w:val="0"/>
          <w:sz w:val="28"/>
          <w:szCs w:val="28"/>
        </w:rPr>
      </w:pPr>
      <w:r>
        <w:rPr>
          <w:rFonts w:ascii="宋体" w:eastAsia="宋体" w:hAnsi="宋体" w:cs="宋体" w:hint="eastAsia"/>
          <w:kern w:val="0"/>
          <w:sz w:val="28"/>
          <w:szCs w:val="28"/>
        </w:rPr>
        <w:t>我院</w:t>
      </w:r>
      <w:r w:rsidR="00E14DF5">
        <w:rPr>
          <w:rFonts w:ascii="宋体" w:eastAsia="宋体" w:hAnsi="宋体" w:cs="宋体" w:hint="eastAsia"/>
          <w:kern w:val="0"/>
          <w:sz w:val="28"/>
          <w:szCs w:val="28"/>
        </w:rPr>
        <w:t>2026和2027年度除四害、灭</w:t>
      </w:r>
      <w:proofErr w:type="gramStart"/>
      <w:r w:rsidR="00E14DF5">
        <w:rPr>
          <w:rFonts w:ascii="宋体" w:eastAsia="宋体" w:hAnsi="宋体" w:cs="宋体" w:hint="eastAsia"/>
          <w:kern w:val="0"/>
          <w:sz w:val="28"/>
          <w:szCs w:val="28"/>
        </w:rPr>
        <w:t>蚁服务</w:t>
      </w:r>
      <w:proofErr w:type="gramEnd"/>
      <w:r>
        <w:rPr>
          <w:rFonts w:ascii="宋体" w:eastAsia="宋体" w:hAnsi="宋体" w:cs="宋体" w:hint="eastAsia"/>
          <w:kern w:val="0"/>
          <w:sz w:val="28"/>
          <w:szCs w:val="28"/>
        </w:rPr>
        <w:t>采购项目现进入市场调查阶段，欢迎符合资格条件的供应商前来报名参与。我院将根据市场调查的结果，邀请符合我院需求的供应商进行院内购前市场调查会，具体时间另行通知。本项目不属于政府采购类。</w:t>
      </w:r>
    </w:p>
    <w:p w14:paraId="5D89279A" w14:textId="446C3B8B" w:rsidR="0078149F" w:rsidRDefault="002E13F4">
      <w:pPr>
        <w:widowControl/>
        <w:spacing w:line="500" w:lineRule="exact"/>
        <w:jc w:val="left"/>
        <w:rPr>
          <w:rFonts w:ascii="宋体" w:eastAsia="宋体" w:hAnsi="宋体" w:cs="宋体"/>
          <w:b/>
          <w:kern w:val="0"/>
          <w:sz w:val="28"/>
          <w:szCs w:val="28"/>
        </w:rPr>
      </w:pPr>
      <w:r>
        <w:rPr>
          <w:rFonts w:ascii="宋体" w:eastAsia="宋体" w:hAnsi="宋体" w:cs="宋体" w:hint="eastAsia"/>
          <w:b/>
          <w:bCs/>
          <w:kern w:val="0"/>
          <w:sz w:val="28"/>
          <w:szCs w:val="28"/>
        </w:rPr>
        <w:t>一、采购项目概况：</w:t>
      </w:r>
      <w:r>
        <w:rPr>
          <w:rFonts w:ascii="宋体" w:eastAsia="宋体" w:hAnsi="宋体" w:cs="宋体" w:hint="eastAsia"/>
          <w:b/>
          <w:bCs/>
          <w:kern w:val="0"/>
          <w:sz w:val="28"/>
          <w:szCs w:val="28"/>
        </w:rPr>
        <w:br/>
      </w:r>
      <w:r>
        <w:rPr>
          <w:rFonts w:ascii="宋体" w:eastAsia="宋体" w:hAnsi="宋体" w:cs="宋体" w:hint="eastAsia"/>
          <w:kern w:val="0"/>
          <w:sz w:val="28"/>
          <w:szCs w:val="28"/>
        </w:rPr>
        <w:t>1</w:t>
      </w:r>
      <w:r>
        <w:rPr>
          <w:rFonts w:ascii="宋体" w:eastAsia="宋体" w:hAnsi="宋体" w:cs="宋体"/>
          <w:color w:val="000000" w:themeColor="text1"/>
          <w:sz w:val="28"/>
          <w:szCs w:val="28"/>
        </w:rPr>
        <w:t>.</w:t>
      </w:r>
      <w:r>
        <w:rPr>
          <w:rFonts w:ascii="宋体" w:eastAsia="宋体" w:hAnsi="宋体" w:cs="宋体" w:hint="eastAsia"/>
          <w:kern w:val="0"/>
          <w:sz w:val="28"/>
          <w:szCs w:val="28"/>
        </w:rPr>
        <w:t>项目名称：</w:t>
      </w:r>
      <w:r w:rsidR="00E14DF5">
        <w:rPr>
          <w:rFonts w:ascii="宋体" w:eastAsia="宋体" w:hAnsi="宋体" w:cs="宋体" w:hint="eastAsia"/>
          <w:bCs/>
          <w:kern w:val="0"/>
          <w:sz w:val="28"/>
          <w:szCs w:val="28"/>
        </w:rPr>
        <w:t>2026和2027年度除四害、灭蚁服务</w:t>
      </w:r>
    </w:p>
    <w:p w14:paraId="71C119D5" w14:textId="095E3974" w:rsidR="0078149F" w:rsidRDefault="002E13F4">
      <w:pPr>
        <w:widowControl/>
        <w:spacing w:line="500" w:lineRule="exact"/>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color w:val="000000" w:themeColor="text1"/>
          <w:sz w:val="28"/>
          <w:szCs w:val="28"/>
        </w:rPr>
        <w:t>.</w:t>
      </w:r>
      <w:r>
        <w:rPr>
          <w:rFonts w:ascii="宋体" w:eastAsia="宋体" w:hAnsi="宋体" w:cs="宋体" w:hint="eastAsia"/>
          <w:kern w:val="0"/>
          <w:sz w:val="28"/>
          <w:szCs w:val="28"/>
        </w:rPr>
        <w:t>项目编号：</w:t>
      </w:r>
      <w:r w:rsidR="00014EC7" w:rsidRPr="0072282D">
        <w:rPr>
          <w:rFonts w:ascii="宋体" w:eastAsia="宋体" w:hAnsi="宋体" w:cs="宋体" w:hint="eastAsia"/>
          <w:color w:val="000000"/>
          <w:kern w:val="0"/>
          <w:sz w:val="28"/>
          <w:szCs w:val="28"/>
        </w:rPr>
        <w:t>FSSZYYZWCG2026</w:t>
      </w:r>
      <w:r w:rsidR="00E14DF5">
        <w:rPr>
          <w:rFonts w:ascii="宋体" w:eastAsia="宋体" w:hAnsi="宋体" w:cs="宋体"/>
          <w:color w:val="000000"/>
          <w:kern w:val="0"/>
          <w:sz w:val="28"/>
          <w:szCs w:val="28"/>
        </w:rPr>
        <w:t>0602</w:t>
      </w:r>
      <w:r w:rsidR="00014EC7" w:rsidRPr="0072282D">
        <w:rPr>
          <w:rFonts w:ascii="宋体" w:eastAsia="宋体" w:hAnsi="宋体" w:cs="宋体" w:hint="eastAsia"/>
          <w:color w:val="000000"/>
          <w:kern w:val="0"/>
          <w:sz w:val="28"/>
          <w:szCs w:val="28"/>
        </w:rPr>
        <w:t>01</w:t>
      </w:r>
    </w:p>
    <w:p w14:paraId="1808E6E2" w14:textId="758CDC1D" w:rsidR="0078149F" w:rsidRDefault="002E13F4">
      <w:pPr>
        <w:widowControl/>
        <w:spacing w:line="500" w:lineRule="exact"/>
        <w:jc w:val="left"/>
        <w:rPr>
          <w:rFonts w:ascii="宋体" w:eastAsia="宋体" w:hAnsi="宋体"/>
          <w:color w:val="000000" w:themeColor="text1"/>
          <w:sz w:val="28"/>
          <w:szCs w:val="28"/>
        </w:rPr>
      </w:pPr>
      <w:r>
        <w:rPr>
          <w:rFonts w:ascii="宋体" w:eastAsia="宋体" w:hAnsi="宋体" w:cs="宋体" w:hint="eastAsia"/>
          <w:kern w:val="0"/>
          <w:sz w:val="28"/>
          <w:szCs w:val="28"/>
        </w:rPr>
        <w:t>3</w:t>
      </w:r>
      <w:r>
        <w:rPr>
          <w:rFonts w:ascii="宋体" w:eastAsia="宋体" w:hAnsi="宋体" w:cs="宋体"/>
          <w:color w:val="000000" w:themeColor="text1"/>
          <w:sz w:val="28"/>
          <w:szCs w:val="28"/>
        </w:rPr>
        <w:t>.</w:t>
      </w:r>
      <w:r>
        <w:rPr>
          <w:rFonts w:ascii="宋体" w:eastAsia="宋体" w:hAnsi="宋体" w:hint="eastAsia"/>
          <w:color w:val="000000" w:themeColor="text1"/>
          <w:sz w:val="28"/>
          <w:szCs w:val="28"/>
        </w:rPr>
        <w:t>项目预算金额：</w:t>
      </w:r>
      <w:r w:rsidR="00E14DF5">
        <w:rPr>
          <w:rFonts w:ascii="宋体" w:eastAsia="宋体" w:hAnsi="宋体"/>
          <w:color w:val="000000" w:themeColor="text1"/>
          <w:sz w:val="28"/>
          <w:szCs w:val="28"/>
        </w:rPr>
        <w:t>20万元</w:t>
      </w:r>
      <w:r w:rsidRPr="00014EC7">
        <w:rPr>
          <w:rFonts w:ascii="宋体" w:eastAsia="宋体" w:hAnsi="宋体" w:hint="eastAsia"/>
          <w:color w:val="000000" w:themeColor="text1"/>
          <w:sz w:val="28"/>
          <w:szCs w:val="28"/>
        </w:rPr>
        <w:t>。</w:t>
      </w:r>
    </w:p>
    <w:p w14:paraId="4E3842E5" w14:textId="33E76F0A" w:rsidR="0078149F" w:rsidRPr="00282C25" w:rsidRDefault="002E13F4">
      <w:pPr>
        <w:widowControl/>
        <w:spacing w:line="500" w:lineRule="exact"/>
        <w:jc w:val="left"/>
        <w:rPr>
          <w:rFonts w:ascii="宋体" w:eastAsia="宋体" w:hAnsi="宋体"/>
          <w:sz w:val="28"/>
          <w:szCs w:val="28"/>
          <w:highlight w:val="yellow"/>
        </w:rPr>
      </w:pPr>
      <w:r>
        <w:rPr>
          <w:rFonts w:ascii="宋体" w:eastAsia="宋体" w:hAnsi="宋体" w:hint="eastAsia"/>
          <w:color w:val="000000" w:themeColor="text1"/>
          <w:sz w:val="28"/>
          <w:szCs w:val="28"/>
        </w:rPr>
        <w:t>4</w:t>
      </w:r>
      <w:r>
        <w:rPr>
          <w:rFonts w:ascii="宋体" w:eastAsia="宋体" w:hAnsi="宋体" w:cs="宋体"/>
          <w:color w:val="000000" w:themeColor="text1"/>
          <w:sz w:val="28"/>
          <w:szCs w:val="28"/>
        </w:rPr>
        <w:t>.</w:t>
      </w:r>
      <w:r>
        <w:rPr>
          <w:rFonts w:ascii="宋体" w:eastAsia="宋体" w:hAnsi="宋体" w:hint="eastAsia"/>
          <w:color w:val="000000" w:themeColor="text1"/>
          <w:sz w:val="28"/>
          <w:szCs w:val="28"/>
        </w:rPr>
        <w:t>服务期限：</w:t>
      </w:r>
      <w:r w:rsidR="00E14DF5" w:rsidRPr="00282C25">
        <w:rPr>
          <w:rFonts w:ascii="宋体" w:eastAsia="宋体" w:hAnsi="宋体" w:hint="eastAsia"/>
          <w:sz w:val="28"/>
          <w:szCs w:val="28"/>
        </w:rPr>
        <w:t>两年，计划自合同签署生效之日起计算，具体服务期限以双方最终签订的合同载明日期为准。</w:t>
      </w:r>
    </w:p>
    <w:p w14:paraId="288E3229" w14:textId="77777777" w:rsidR="0078149F" w:rsidRDefault="002E13F4">
      <w:pPr>
        <w:widowControl/>
        <w:spacing w:line="500" w:lineRule="exact"/>
        <w:jc w:val="left"/>
        <w:rPr>
          <w:rFonts w:ascii="宋体" w:eastAsia="宋体" w:hAnsi="宋体"/>
          <w:color w:val="000000" w:themeColor="text1"/>
          <w:sz w:val="28"/>
          <w:szCs w:val="28"/>
        </w:rPr>
      </w:pPr>
      <w:r>
        <w:rPr>
          <w:rFonts w:ascii="宋体" w:eastAsia="宋体" w:hAnsi="宋体"/>
          <w:color w:val="000000" w:themeColor="text1"/>
          <w:sz w:val="28"/>
          <w:szCs w:val="28"/>
        </w:rPr>
        <w:t>5</w:t>
      </w:r>
      <w:r>
        <w:rPr>
          <w:rFonts w:ascii="宋体" w:eastAsia="宋体" w:hAnsi="宋体" w:cs="宋体"/>
          <w:color w:val="000000" w:themeColor="text1"/>
          <w:sz w:val="28"/>
          <w:szCs w:val="28"/>
        </w:rPr>
        <w:t>.</w:t>
      </w:r>
      <w:r>
        <w:rPr>
          <w:rFonts w:ascii="宋体" w:eastAsia="宋体" w:hAnsi="宋体" w:cs="宋体" w:hint="eastAsia"/>
          <w:color w:val="000000" w:themeColor="text1"/>
          <w:kern w:val="0"/>
          <w:sz w:val="28"/>
          <w:szCs w:val="28"/>
        </w:rPr>
        <w:t>用户需求：</w:t>
      </w:r>
      <w:r>
        <w:rPr>
          <w:rFonts w:ascii="宋体" w:eastAsia="宋体" w:hAnsi="宋体" w:hint="eastAsia"/>
          <w:color w:val="000000" w:themeColor="text1"/>
          <w:sz w:val="28"/>
          <w:szCs w:val="28"/>
        </w:rPr>
        <w:t>详见附件1</w:t>
      </w:r>
      <w:r>
        <w:rPr>
          <w:rFonts w:ascii="宋体" w:eastAsia="宋体" w:hAnsi="宋体" w:hint="eastAsia"/>
          <w:b/>
          <w:color w:val="000000" w:themeColor="text1"/>
          <w:sz w:val="28"/>
          <w:szCs w:val="28"/>
        </w:rPr>
        <w:t>（*供应商必须响应用户需求书全部内容）。</w:t>
      </w:r>
    </w:p>
    <w:p w14:paraId="7227225D" w14:textId="77777777" w:rsidR="0078149F" w:rsidRDefault="002E13F4">
      <w:pPr>
        <w:widowControl/>
        <w:spacing w:line="500" w:lineRule="exact"/>
        <w:jc w:val="left"/>
        <w:rPr>
          <w:rFonts w:ascii="宋体" w:eastAsia="宋体" w:hAnsi="宋体" w:cs="宋体"/>
          <w:b/>
          <w:kern w:val="0"/>
          <w:sz w:val="28"/>
          <w:szCs w:val="28"/>
        </w:rPr>
      </w:pPr>
      <w:r>
        <w:rPr>
          <w:rFonts w:ascii="宋体" w:eastAsia="宋体" w:hAnsi="宋体" w:cs="宋体" w:hint="eastAsia"/>
          <w:b/>
          <w:bCs/>
          <w:kern w:val="0"/>
          <w:sz w:val="28"/>
          <w:szCs w:val="28"/>
        </w:rPr>
        <w:t>二、报名供应商资格要求：</w:t>
      </w:r>
    </w:p>
    <w:p w14:paraId="4E848A92" w14:textId="77777777" w:rsidR="0078149F" w:rsidRDefault="002E13F4">
      <w:pPr>
        <w:pStyle w:val="null3"/>
        <w:spacing w:line="500" w:lineRule="exact"/>
        <w:rPr>
          <w:rFonts w:ascii="宋体" w:eastAsia="宋体" w:hAnsi="宋体" w:cs="宋体" w:hint="default"/>
          <w:color w:val="000000" w:themeColor="text1"/>
          <w:sz w:val="28"/>
          <w:szCs w:val="28"/>
        </w:rPr>
      </w:pPr>
      <w:r>
        <w:rPr>
          <w:rFonts w:ascii="宋体" w:eastAsia="宋体" w:hAnsi="宋体" w:cs="宋体"/>
          <w:color w:val="000000" w:themeColor="text1"/>
          <w:sz w:val="28"/>
          <w:szCs w:val="28"/>
        </w:rPr>
        <w:t>1.具有独立承担民事责任的能力。</w:t>
      </w:r>
    </w:p>
    <w:p w14:paraId="4DC4E8CB" w14:textId="77777777" w:rsidR="0078149F" w:rsidRDefault="002E13F4">
      <w:pPr>
        <w:pStyle w:val="null3"/>
        <w:spacing w:line="500" w:lineRule="exact"/>
        <w:rPr>
          <w:rFonts w:ascii="宋体" w:eastAsia="宋体" w:hAnsi="宋体" w:cs="宋体" w:hint="default"/>
          <w:color w:val="000000" w:themeColor="text1"/>
          <w:sz w:val="28"/>
          <w:szCs w:val="28"/>
        </w:rPr>
      </w:pPr>
      <w:r>
        <w:rPr>
          <w:rFonts w:ascii="宋体" w:eastAsia="宋体" w:hAnsi="宋体" w:cs="宋体"/>
          <w:color w:val="000000" w:themeColor="text1"/>
          <w:sz w:val="28"/>
          <w:szCs w:val="28"/>
        </w:rPr>
        <w:t>2.具有良好的商业信誉和健全的财务会计制度。</w:t>
      </w:r>
    </w:p>
    <w:p w14:paraId="162380DA" w14:textId="77777777" w:rsidR="0078149F" w:rsidRDefault="002E13F4">
      <w:pPr>
        <w:pStyle w:val="null3"/>
        <w:spacing w:line="500" w:lineRule="exact"/>
        <w:rPr>
          <w:rFonts w:ascii="宋体" w:eastAsia="宋体" w:hAnsi="宋体" w:cs="宋体" w:hint="default"/>
          <w:color w:val="000000" w:themeColor="text1"/>
          <w:sz w:val="28"/>
          <w:szCs w:val="28"/>
        </w:rPr>
      </w:pPr>
      <w:r>
        <w:rPr>
          <w:rFonts w:ascii="宋体" w:eastAsia="宋体" w:hAnsi="宋体" w:cs="宋体"/>
          <w:color w:val="000000" w:themeColor="text1"/>
          <w:sz w:val="28"/>
          <w:szCs w:val="28"/>
        </w:rPr>
        <w:t>3.具有依法缴纳税收和社会保障资金的良好记录。</w:t>
      </w:r>
    </w:p>
    <w:p w14:paraId="2D8B3ABC" w14:textId="77777777" w:rsidR="0078149F" w:rsidRDefault="002E13F4">
      <w:pPr>
        <w:pStyle w:val="null3"/>
        <w:spacing w:line="500" w:lineRule="exact"/>
        <w:rPr>
          <w:rFonts w:ascii="宋体" w:eastAsia="宋体" w:hAnsi="宋体" w:cs="宋体" w:hint="default"/>
          <w:color w:val="000000" w:themeColor="text1"/>
          <w:sz w:val="28"/>
          <w:szCs w:val="28"/>
        </w:rPr>
      </w:pPr>
      <w:r>
        <w:rPr>
          <w:rFonts w:ascii="宋体" w:eastAsia="宋体" w:hAnsi="宋体" w:cs="宋体"/>
          <w:color w:val="000000" w:themeColor="text1"/>
          <w:sz w:val="28"/>
          <w:szCs w:val="28"/>
        </w:rPr>
        <w:t>4.具有履行合同所必需的设备和专业技术能力。</w:t>
      </w:r>
    </w:p>
    <w:p w14:paraId="4D6E243C" w14:textId="3B5637FE" w:rsidR="0078149F" w:rsidRDefault="00E14DF5">
      <w:pPr>
        <w:pStyle w:val="null3"/>
        <w:spacing w:line="500" w:lineRule="exact"/>
        <w:rPr>
          <w:rFonts w:ascii="宋体" w:eastAsia="宋体" w:hAnsi="宋体" w:cs="宋体" w:hint="default"/>
          <w:color w:val="000000" w:themeColor="text1"/>
          <w:sz w:val="28"/>
          <w:szCs w:val="28"/>
        </w:rPr>
      </w:pPr>
      <w:r>
        <w:rPr>
          <w:rFonts w:ascii="宋体" w:eastAsia="宋体" w:hAnsi="宋体" w:cs="宋体" w:hint="default"/>
          <w:color w:val="000000" w:themeColor="text1"/>
          <w:sz w:val="28"/>
          <w:szCs w:val="28"/>
        </w:rPr>
        <w:t>5</w:t>
      </w:r>
      <w:r w:rsidR="002E13F4">
        <w:rPr>
          <w:rFonts w:ascii="宋体" w:eastAsia="宋体" w:hAnsi="宋体" w:cs="宋体" w:hint="default"/>
          <w:color w:val="000000" w:themeColor="text1"/>
          <w:sz w:val="28"/>
          <w:szCs w:val="28"/>
        </w:rPr>
        <w:t>.</w:t>
      </w:r>
      <w:r w:rsidR="002E13F4">
        <w:rPr>
          <w:rFonts w:ascii="宋体" w:eastAsia="宋体" w:hAnsi="宋体" w:cs="宋体"/>
          <w:color w:val="000000" w:themeColor="text1"/>
          <w:sz w:val="28"/>
          <w:szCs w:val="28"/>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570ED23" w14:textId="5383E517" w:rsidR="0078149F" w:rsidRDefault="00E14DF5">
      <w:pPr>
        <w:pStyle w:val="null3"/>
        <w:spacing w:line="500" w:lineRule="exact"/>
        <w:rPr>
          <w:rFonts w:ascii="宋体" w:eastAsia="宋体" w:hAnsi="宋体" w:cs="宋体" w:hint="default"/>
          <w:color w:val="000000" w:themeColor="text1"/>
          <w:sz w:val="28"/>
          <w:szCs w:val="28"/>
        </w:rPr>
      </w:pPr>
      <w:r>
        <w:rPr>
          <w:rFonts w:ascii="宋体" w:eastAsia="宋体" w:hAnsi="宋体" w:cs="宋体" w:hint="default"/>
          <w:color w:val="000000" w:themeColor="text1"/>
          <w:sz w:val="28"/>
          <w:szCs w:val="28"/>
        </w:rPr>
        <w:lastRenderedPageBreak/>
        <w:t>6</w:t>
      </w:r>
      <w:r w:rsidR="002E13F4">
        <w:rPr>
          <w:rFonts w:ascii="宋体" w:eastAsia="宋体" w:hAnsi="宋体" w:cs="宋体"/>
          <w:color w:val="000000" w:themeColor="text1"/>
          <w:sz w:val="28"/>
          <w:szCs w:val="28"/>
        </w:rPr>
        <w:t>.供应商未被列入“信用中国”网站(www.creditchina.gov.cn)“记录失信被执行人或重大税收违法失信主体或政府采购严重违法失信行为”记录名单。</w:t>
      </w:r>
    </w:p>
    <w:p w14:paraId="28461B4D" w14:textId="2C79CFB6" w:rsidR="0078149F" w:rsidRDefault="00E14DF5">
      <w:pPr>
        <w:widowControl/>
        <w:spacing w:line="500" w:lineRule="exact"/>
        <w:jc w:val="left"/>
        <w:rPr>
          <w:rFonts w:ascii="宋体" w:eastAsia="宋体" w:hAnsi="宋体" w:cs="宋体"/>
          <w:color w:val="000000" w:themeColor="text1"/>
          <w:kern w:val="0"/>
          <w:sz w:val="28"/>
          <w:szCs w:val="28"/>
        </w:rPr>
      </w:pPr>
      <w:r>
        <w:rPr>
          <w:rFonts w:ascii="宋体" w:eastAsia="宋体" w:hAnsi="宋体" w:cs="宋体"/>
          <w:color w:val="000000" w:themeColor="text1"/>
          <w:kern w:val="0"/>
          <w:sz w:val="28"/>
          <w:szCs w:val="28"/>
        </w:rPr>
        <w:t>7</w:t>
      </w:r>
      <w:r w:rsidR="002E13F4">
        <w:rPr>
          <w:rFonts w:ascii="宋体" w:eastAsia="宋体" w:hAnsi="宋体" w:cs="宋体" w:hint="eastAsia"/>
          <w:color w:val="000000" w:themeColor="text1"/>
          <w:kern w:val="0"/>
          <w:sz w:val="28"/>
          <w:szCs w:val="28"/>
        </w:rPr>
        <w:t>.本项目不接受联合体参与。</w:t>
      </w:r>
    </w:p>
    <w:p w14:paraId="03A67821"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b/>
          <w:bCs/>
          <w:color w:val="000000"/>
          <w:kern w:val="0"/>
          <w:sz w:val="28"/>
          <w:szCs w:val="28"/>
        </w:rPr>
        <w:t>三、</w:t>
      </w:r>
      <w:r>
        <w:rPr>
          <w:rFonts w:ascii="宋体" w:eastAsia="宋体" w:hAnsi="宋体" w:cs="宋体" w:hint="eastAsia"/>
          <w:b/>
          <w:color w:val="000000"/>
          <w:sz w:val="28"/>
          <w:szCs w:val="28"/>
        </w:rPr>
        <w:t>网上公告时间及报名时提交的文件要求</w:t>
      </w:r>
      <w:r>
        <w:rPr>
          <w:rFonts w:ascii="宋体" w:eastAsia="宋体" w:hAnsi="宋体" w:cs="宋体" w:hint="eastAsia"/>
          <w:b/>
          <w:color w:val="000000"/>
          <w:kern w:val="0"/>
          <w:sz w:val="28"/>
          <w:szCs w:val="28"/>
        </w:rPr>
        <w:br/>
      </w:r>
      <w:r>
        <w:rPr>
          <w:rFonts w:ascii="宋体" w:eastAsia="宋体" w:hAnsi="宋体" w:cs="宋体" w:hint="eastAsia"/>
          <w:color w:val="000000"/>
          <w:kern w:val="0"/>
          <w:sz w:val="28"/>
          <w:szCs w:val="28"/>
        </w:rPr>
        <w:t>1.报名时间：自发布次日起5个工作日内。</w:t>
      </w:r>
      <w:r>
        <w:rPr>
          <w:rFonts w:ascii="宋体" w:eastAsia="宋体" w:hAnsi="宋体" w:cs="宋体" w:hint="eastAsia"/>
          <w:color w:val="000000"/>
          <w:kern w:val="0"/>
          <w:sz w:val="28"/>
          <w:szCs w:val="28"/>
        </w:rPr>
        <w:br/>
        <w:t>2.报名时需提交纸质文件（A4纸，双面打印并按照以下顺序装订完整并每页加盖公章）：</w:t>
      </w:r>
    </w:p>
    <w:p w14:paraId="245B2D82"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（1）报名资料封面（格式见附件2）。</w:t>
      </w:r>
    </w:p>
    <w:p w14:paraId="58ED8B73"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（2）报名文件目录（格式见附件3）。</w:t>
      </w:r>
    </w:p>
    <w:p w14:paraId="2C0B8F99"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（3）在中华人民共和国境内注册的法人或其他组织或自然人，报名时提交有效的营业执照（或事业法人登记证或身份证等相关证明）副本复印件。</w:t>
      </w:r>
    </w:p>
    <w:p w14:paraId="5290ABBC"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color w:val="000000"/>
          <w:kern w:val="0"/>
          <w:sz w:val="28"/>
          <w:szCs w:val="28"/>
        </w:rPr>
        <w:t>（4）具有良好的商业信誉和健全的财务会计制度；有依法缴纳税收和社会保障资金的良好记录；履行合同所必需的设备和专业技术能力；参加采购活动前3年内，在经营活动中没有重大违法记录；提交有效的《供应商资格信用承诺函》（按公告附件4格式提供）。</w:t>
      </w:r>
    </w:p>
    <w:p w14:paraId="13192C42"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（5）自行登录“信用中国”网站(www.creditchina.gov.cn)查询结果，下载并打印《信用信息报告》（下载日期应在本公告发布日期之后）。</w:t>
      </w:r>
    </w:p>
    <w:p w14:paraId="47C3951A"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（6）参与人如为法人代表，须提交供应商法人代表证明书（格式见附件5）法人代表第二代居民身份证复印件（原件备核）。</w:t>
      </w:r>
    </w:p>
    <w:p w14:paraId="4DBBDA12"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7）参与人如为授权代理人，须提交供应商法人代表证明书及法人代表第二代居民身份证复印件、法人授权书（格式见附件6）及授权代理人第二代居民身份证复印件（原件备核）及截止日前3个月内任意1个月授权代理人在报名供应商处购买的社保缴费证明。</w:t>
      </w:r>
    </w:p>
    <w:p w14:paraId="11EB390F" w14:textId="77777777" w:rsidR="0078149F" w:rsidRDefault="002E13F4">
      <w:pPr>
        <w:widowControl/>
        <w:shd w:val="clear" w:color="auto" w:fill="FFFFFF"/>
        <w:spacing w:line="500" w:lineRule="exact"/>
        <w:jc w:val="left"/>
        <w:rPr>
          <w:rFonts w:ascii="宋体" w:eastAsia="宋体" w:hAnsi="宋体"/>
          <w:b/>
          <w:color w:val="000000" w:themeColor="text1"/>
          <w:sz w:val="28"/>
          <w:szCs w:val="28"/>
        </w:rPr>
      </w:pPr>
      <w:r>
        <w:rPr>
          <w:rFonts w:ascii="宋体" w:eastAsia="宋体" w:hAnsi="宋体" w:hint="eastAsia"/>
          <w:b/>
          <w:color w:val="000000" w:themeColor="text1"/>
          <w:sz w:val="28"/>
          <w:szCs w:val="28"/>
        </w:rPr>
        <w:t>四、响应文件的递交(</w:t>
      </w:r>
      <w:r>
        <w:rPr>
          <w:rFonts w:ascii="宋体" w:eastAsia="宋体" w:hAnsi="宋体" w:hint="eastAsia"/>
          <w:b/>
          <w:color w:val="000000"/>
          <w:sz w:val="28"/>
          <w:szCs w:val="28"/>
        </w:rPr>
        <w:t>文件随市场调查会当日自行携带入场提交</w:t>
      </w:r>
      <w:r>
        <w:rPr>
          <w:rFonts w:ascii="宋体" w:eastAsia="宋体" w:hAnsi="宋体" w:hint="eastAsia"/>
          <w:b/>
          <w:color w:val="000000" w:themeColor="text1"/>
          <w:sz w:val="28"/>
          <w:szCs w:val="28"/>
        </w:rPr>
        <w:t>)</w:t>
      </w:r>
    </w:p>
    <w:p w14:paraId="115B83C8" w14:textId="195BB08B" w:rsidR="0078149F" w:rsidRPr="00282C25" w:rsidRDefault="002E13F4">
      <w:pPr>
        <w:widowControl/>
        <w:spacing w:line="500" w:lineRule="exact"/>
        <w:jc w:val="left"/>
        <w:rPr>
          <w:rFonts w:ascii="宋体" w:eastAsia="宋体" w:hAnsi="宋体" w:cs="宋体"/>
          <w:b/>
          <w:kern w:val="0"/>
          <w:sz w:val="28"/>
          <w:szCs w:val="28"/>
        </w:rPr>
      </w:pPr>
      <w:r>
        <w:rPr>
          <w:rFonts w:ascii="宋体" w:eastAsia="宋体" w:hAnsi="宋体" w:hint="eastAsia"/>
          <w:b/>
          <w:color w:val="000000" w:themeColor="text1"/>
          <w:sz w:val="28"/>
          <w:szCs w:val="28"/>
        </w:rPr>
        <w:lastRenderedPageBreak/>
        <w:t>（1）提供</w:t>
      </w:r>
      <w:r>
        <w:rPr>
          <w:rFonts w:ascii="宋体" w:eastAsia="宋体" w:hAnsi="宋体" w:cs="宋体" w:hint="eastAsia"/>
          <w:b/>
          <w:color w:val="000000" w:themeColor="text1"/>
          <w:kern w:val="0"/>
          <w:sz w:val="28"/>
          <w:szCs w:val="28"/>
        </w:rPr>
        <w:t>详细的《服务项目实施方案书》，</w:t>
      </w:r>
      <w:proofErr w:type="gramStart"/>
      <w:r>
        <w:rPr>
          <w:rFonts w:ascii="宋体" w:eastAsia="宋体" w:hAnsi="宋体" w:cs="宋体" w:hint="eastAsia"/>
          <w:b/>
          <w:color w:val="000000" w:themeColor="text1"/>
          <w:kern w:val="0"/>
          <w:sz w:val="28"/>
          <w:szCs w:val="28"/>
        </w:rPr>
        <w:t>请严格</w:t>
      </w:r>
      <w:proofErr w:type="gramEnd"/>
      <w:r>
        <w:rPr>
          <w:rFonts w:ascii="宋体" w:eastAsia="宋体" w:hAnsi="宋体" w:cs="宋体" w:hint="eastAsia"/>
          <w:b/>
          <w:color w:val="000000" w:themeColor="text1"/>
          <w:kern w:val="0"/>
          <w:sz w:val="28"/>
          <w:szCs w:val="28"/>
        </w:rPr>
        <w:t>按照以下排序内容进行编制，需编制封面（封面需包含项目名称和项目编号、供应商名称、授权代表姓名及联系电话）、目录及页码；本方案书</w:t>
      </w:r>
      <w:r w:rsidR="00E14DF5" w:rsidRPr="00282C25">
        <w:rPr>
          <w:rFonts w:ascii="宋体" w:eastAsia="宋体" w:hAnsi="宋体" w:cs="宋体" w:hint="eastAsia"/>
          <w:b/>
          <w:kern w:val="0"/>
          <w:sz w:val="28"/>
          <w:szCs w:val="28"/>
        </w:rPr>
        <w:t>一式叁份</w:t>
      </w:r>
      <w:r w:rsidRPr="00282C25">
        <w:rPr>
          <w:rFonts w:ascii="宋体" w:eastAsia="宋体" w:hAnsi="宋体" w:cs="宋体" w:hint="eastAsia"/>
          <w:b/>
          <w:kern w:val="0"/>
          <w:sz w:val="28"/>
          <w:szCs w:val="28"/>
        </w:rPr>
        <w:t xml:space="preserve">（加盖公章），方案书内容需包含但不限于以下内容： </w:t>
      </w:r>
    </w:p>
    <w:p w14:paraId="1BD65665" w14:textId="77777777" w:rsidR="00E14DF5" w:rsidRPr="00282C25" w:rsidRDefault="00E14DF5" w:rsidP="00E14DF5">
      <w:pPr>
        <w:widowControl/>
        <w:spacing w:line="500" w:lineRule="exact"/>
        <w:jc w:val="left"/>
        <w:rPr>
          <w:rFonts w:ascii="宋体" w:eastAsia="宋体" w:hAnsi="宋体" w:cs="宋体"/>
          <w:kern w:val="0"/>
          <w:sz w:val="28"/>
          <w:szCs w:val="28"/>
        </w:rPr>
      </w:pPr>
      <w:r w:rsidRPr="00282C25">
        <w:rPr>
          <w:rFonts w:ascii="宋体" w:eastAsia="宋体" w:hAnsi="宋体" w:cs="宋体"/>
          <w:kern w:val="0"/>
          <w:sz w:val="28"/>
          <w:szCs w:val="28"/>
        </w:rPr>
        <w:fldChar w:fldCharType="begin"/>
      </w:r>
      <w:r w:rsidRPr="00282C25">
        <w:rPr>
          <w:rFonts w:ascii="宋体" w:eastAsia="宋体" w:hAnsi="宋体" w:cs="宋体"/>
          <w:kern w:val="0"/>
          <w:sz w:val="28"/>
          <w:szCs w:val="28"/>
        </w:rPr>
        <w:instrText xml:space="preserve"> </w:instrText>
      </w:r>
      <w:r w:rsidRPr="00282C25">
        <w:rPr>
          <w:rFonts w:ascii="宋体" w:eastAsia="宋体" w:hAnsi="宋体" w:cs="宋体" w:hint="eastAsia"/>
          <w:kern w:val="0"/>
          <w:sz w:val="28"/>
          <w:szCs w:val="28"/>
        </w:rPr>
        <w:instrText>= 1 \* GB3</w:instrText>
      </w:r>
      <w:r w:rsidRPr="00282C25">
        <w:rPr>
          <w:rFonts w:ascii="宋体" w:eastAsia="宋体" w:hAnsi="宋体" w:cs="宋体"/>
          <w:kern w:val="0"/>
          <w:sz w:val="28"/>
          <w:szCs w:val="28"/>
        </w:rPr>
        <w:instrText xml:space="preserve"> </w:instrText>
      </w:r>
      <w:r w:rsidRPr="00282C25">
        <w:rPr>
          <w:rFonts w:ascii="宋体" w:eastAsia="宋体" w:hAnsi="宋体" w:cs="宋体"/>
          <w:kern w:val="0"/>
          <w:sz w:val="28"/>
          <w:szCs w:val="28"/>
        </w:rPr>
        <w:fldChar w:fldCharType="separate"/>
      </w:r>
      <w:r w:rsidRPr="00282C25">
        <w:rPr>
          <w:rFonts w:ascii="宋体" w:eastAsia="宋体" w:hAnsi="宋体" w:cs="宋体" w:hint="eastAsia"/>
          <w:kern w:val="0"/>
          <w:sz w:val="28"/>
          <w:szCs w:val="28"/>
        </w:rPr>
        <w:t>①</w:t>
      </w:r>
      <w:r w:rsidRPr="00282C25">
        <w:rPr>
          <w:rFonts w:ascii="宋体" w:eastAsia="宋体" w:hAnsi="宋体" w:cs="宋体"/>
          <w:kern w:val="0"/>
          <w:sz w:val="28"/>
          <w:szCs w:val="28"/>
        </w:rPr>
        <w:fldChar w:fldCharType="end"/>
      </w:r>
      <w:r w:rsidRPr="00282C25">
        <w:rPr>
          <w:rFonts w:ascii="宋体" w:eastAsia="宋体" w:hAnsi="宋体" w:cs="宋体" w:hint="eastAsia"/>
          <w:kern w:val="0"/>
          <w:sz w:val="28"/>
          <w:szCs w:val="28"/>
        </w:rPr>
        <w:t>供应商简介（公司概况、获得政府部门颁发的荣誉、专利等反映履约能力的资料）；</w:t>
      </w:r>
    </w:p>
    <w:p w14:paraId="08BD1C43" w14:textId="77777777" w:rsidR="00E14DF5" w:rsidRPr="00282C25" w:rsidRDefault="00E14DF5" w:rsidP="00E14DF5">
      <w:pPr>
        <w:widowControl/>
        <w:spacing w:line="500" w:lineRule="exact"/>
        <w:jc w:val="left"/>
        <w:rPr>
          <w:rFonts w:ascii="宋体" w:eastAsia="宋体" w:hAnsi="宋体" w:cs="宋体"/>
          <w:kern w:val="0"/>
          <w:sz w:val="28"/>
          <w:szCs w:val="28"/>
        </w:rPr>
      </w:pPr>
      <w:r w:rsidRPr="00282C25">
        <w:rPr>
          <w:rFonts w:ascii="宋体" w:eastAsia="宋体" w:hAnsi="宋体" w:cs="宋体"/>
          <w:kern w:val="0"/>
          <w:sz w:val="28"/>
          <w:szCs w:val="28"/>
        </w:rPr>
        <w:fldChar w:fldCharType="begin"/>
      </w:r>
      <w:r w:rsidRPr="00282C25">
        <w:rPr>
          <w:rFonts w:ascii="宋体" w:eastAsia="宋体" w:hAnsi="宋体" w:cs="宋体"/>
          <w:kern w:val="0"/>
          <w:sz w:val="28"/>
          <w:szCs w:val="28"/>
        </w:rPr>
        <w:instrText xml:space="preserve"> </w:instrText>
      </w:r>
      <w:r w:rsidRPr="00282C25">
        <w:rPr>
          <w:rFonts w:ascii="宋体" w:eastAsia="宋体" w:hAnsi="宋体" w:cs="宋体" w:hint="eastAsia"/>
          <w:kern w:val="0"/>
          <w:sz w:val="28"/>
          <w:szCs w:val="28"/>
        </w:rPr>
        <w:instrText>= 2 \* GB3</w:instrText>
      </w:r>
      <w:r w:rsidRPr="00282C25">
        <w:rPr>
          <w:rFonts w:ascii="宋体" w:eastAsia="宋体" w:hAnsi="宋体" w:cs="宋体"/>
          <w:kern w:val="0"/>
          <w:sz w:val="28"/>
          <w:szCs w:val="28"/>
        </w:rPr>
        <w:instrText xml:space="preserve"> </w:instrText>
      </w:r>
      <w:r w:rsidRPr="00282C25">
        <w:rPr>
          <w:rFonts w:ascii="宋体" w:eastAsia="宋体" w:hAnsi="宋体" w:cs="宋体"/>
          <w:kern w:val="0"/>
          <w:sz w:val="28"/>
          <w:szCs w:val="28"/>
        </w:rPr>
        <w:fldChar w:fldCharType="separate"/>
      </w:r>
      <w:r w:rsidRPr="00282C25">
        <w:rPr>
          <w:rFonts w:ascii="宋体" w:eastAsia="宋体" w:hAnsi="宋体" w:cs="宋体" w:hint="eastAsia"/>
          <w:kern w:val="0"/>
          <w:sz w:val="28"/>
          <w:szCs w:val="28"/>
        </w:rPr>
        <w:t>②</w:t>
      </w:r>
      <w:r w:rsidRPr="00282C25">
        <w:rPr>
          <w:rFonts w:ascii="宋体" w:eastAsia="宋体" w:hAnsi="宋体" w:cs="宋体"/>
          <w:kern w:val="0"/>
          <w:sz w:val="28"/>
          <w:szCs w:val="28"/>
        </w:rPr>
        <w:fldChar w:fldCharType="end"/>
      </w:r>
      <w:r w:rsidRPr="00282C25">
        <w:rPr>
          <w:rFonts w:ascii="宋体" w:eastAsia="宋体" w:hAnsi="宋体" w:cs="宋体"/>
          <w:kern w:val="0"/>
          <w:sz w:val="28"/>
          <w:szCs w:val="28"/>
        </w:rPr>
        <w:t xml:space="preserve"> </w:t>
      </w:r>
      <w:r w:rsidRPr="00282C25">
        <w:rPr>
          <w:rFonts w:ascii="宋体" w:eastAsia="宋体" w:hAnsi="宋体" w:cs="宋体" w:hint="eastAsia"/>
          <w:kern w:val="0"/>
          <w:sz w:val="28"/>
          <w:szCs w:val="28"/>
        </w:rPr>
        <w:t>药物选用和设备配置方案评价（拟投入本项目的药物和设备、设施、工具、器具等）；</w:t>
      </w:r>
    </w:p>
    <w:p w14:paraId="13055D12" w14:textId="7D071439" w:rsidR="00B32092" w:rsidRPr="00282C25" w:rsidRDefault="00E14DF5" w:rsidP="00E14DF5">
      <w:pPr>
        <w:widowControl/>
        <w:spacing w:line="500" w:lineRule="exact"/>
        <w:jc w:val="left"/>
        <w:rPr>
          <w:rFonts w:ascii="宋体" w:eastAsia="宋体" w:hAnsi="宋体" w:cs="宋体"/>
          <w:kern w:val="0"/>
          <w:sz w:val="28"/>
          <w:szCs w:val="28"/>
        </w:rPr>
      </w:pPr>
      <w:r w:rsidRPr="00282C25">
        <w:rPr>
          <w:rFonts w:ascii="宋体" w:eastAsia="宋体" w:hAnsi="宋体" w:cs="宋体"/>
          <w:kern w:val="0"/>
          <w:sz w:val="28"/>
          <w:szCs w:val="28"/>
        </w:rPr>
        <w:fldChar w:fldCharType="begin"/>
      </w:r>
      <w:r w:rsidRPr="00282C25">
        <w:rPr>
          <w:rFonts w:ascii="宋体" w:eastAsia="宋体" w:hAnsi="宋体" w:cs="宋体"/>
          <w:kern w:val="0"/>
          <w:sz w:val="28"/>
          <w:szCs w:val="28"/>
        </w:rPr>
        <w:instrText xml:space="preserve"> </w:instrText>
      </w:r>
      <w:r w:rsidRPr="00282C25">
        <w:rPr>
          <w:rFonts w:ascii="宋体" w:eastAsia="宋体" w:hAnsi="宋体" w:cs="宋体" w:hint="eastAsia"/>
          <w:kern w:val="0"/>
          <w:sz w:val="28"/>
          <w:szCs w:val="28"/>
        </w:rPr>
        <w:instrText>= 3 \* GB3</w:instrText>
      </w:r>
      <w:r w:rsidRPr="00282C25">
        <w:rPr>
          <w:rFonts w:ascii="宋体" w:eastAsia="宋体" w:hAnsi="宋体" w:cs="宋体"/>
          <w:kern w:val="0"/>
          <w:sz w:val="28"/>
          <w:szCs w:val="28"/>
        </w:rPr>
        <w:instrText xml:space="preserve"> </w:instrText>
      </w:r>
      <w:r w:rsidRPr="00282C25">
        <w:rPr>
          <w:rFonts w:ascii="宋体" w:eastAsia="宋体" w:hAnsi="宋体" w:cs="宋体"/>
          <w:kern w:val="0"/>
          <w:sz w:val="28"/>
          <w:szCs w:val="28"/>
        </w:rPr>
        <w:fldChar w:fldCharType="separate"/>
      </w:r>
      <w:r w:rsidRPr="00282C25">
        <w:rPr>
          <w:rFonts w:ascii="宋体" w:eastAsia="宋体" w:hAnsi="宋体" w:cs="宋体" w:hint="eastAsia"/>
          <w:kern w:val="0"/>
          <w:sz w:val="28"/>
          <w:szCs w:val="28"/>
        </w:rPr>
        <w:t>③</w:t>
      </w:r>
      <w:r w:rsidRPr="00282C25">
        <w:rPr>
          <w:rFonts w:ascii="宋体" w:eastAsia="宋体" w:hAnsi="宋体" w:cs="宋体"/>
          <w:kern w:val="0"/>
          <w:sz w:val="28"/>
          <w:szCs w:val="28"/>
        </w:rPr>
        <w:fldChar w:fldCharType="end"/>
      </w:r>
      <w:r w:rsidRPr="00282C25">
        <w:rPr>
          <w:rFonts w:ascii="宋体" w:eastAsia="宋体" w:hAnsi="宋体" w:cs="宋体"/>
          <w:kern w:val="0"/>
          <w:sz w:val="28"/>
          <w:szCs w:val="28"/>
        </w:rPr>
        <w:t xml:space="preserve"> </w:t>
      </w:r>
      <w:r w:rsidR="00B32092" w:rsidRPr="00282C25">
        <w:rPr>
          <w:rFonts w:ascii="宋体" w:eastAsia="宋体" w:hAnsi="宋体" w:cs="宋体" w:hint="eastAsia"/>
          <w:kern w:val="0"/>
          <w:sz w:val="28"/>
          <w:szCs w:val="28"/>
        </w:rPr>
        <w:t>拟投入本项目的团队情况</w:t>
      </w:r>
    </w:p>
    <w:p w14:paraId="77B66928" w14:textId="1D66BCC4" w:rsidR="00B32092" w:rsidRPr="00282C25" w:rsidRDefault="00B32092" w:rsidP="00B32092">
      <w:pPr>
        <w:widowControl/>
        <w:spacing w:line="500" w:lineRule="exact"/>
        <w:jc w:val="left"/>
        <w:rPr>
          <w:rFonts w:ascii="宋体" w:eastAsia="宋体" w:hAnsi="宋体" w:cs="宋体"/>
          <w:kern w:val="0"/>
          <w:sz w:val="28"/>
          <w:szCs w:val="28"/>
        </w:rPr>
      </w:pPr>
      <w:r w:rsidRPr="00282C25">
        <w:rPr>
          <w:rFonts w:ascii="宋体" w:eastAsia="宋体" w:hAnsi="宋体" w:cs="宋体" w:hint="eastAsia"/>
          <w:kern w:val="0"/>
          <w:sz w:val="28"/>
          <w:szCs w:val="28"/>
        </w:rPr>
        <w:t>A、提供</w:t>
      </w:r>
      <w:r w:rsidR="007F48EF" w:rsidRPr="00282C25">
        <w:rPr>
          <w:rFonts w:ascii="宋体" w:eastAsia="宋体" w:hAnsi="宋体" w:cs="宋体" w:hint="eastAsia"/>
          <w:kern w:val="0"/>
          <w:sz w:val="28"/>
          <w:szCs w:val="28"/>
        </w:rPr>
        <w:t>拟投入本项目的</w:t>
      </w:r>
      <w:r w:rsidRPr="00282C25">
        <w:rPr>
          <w:rFonts w:ascii="宋体" w:eastAsia="宋体" w:hAnsi="宋体" w:cs="宋体" w:hint="eastAsia"/>
          <w:kern w:val="0"/>
          <w:sz w:val="28"/>
          <w:szCs w:val="28"/>
        </w:rPr>
        <w:t>团队</w:t>
      </w:r>
      <w:r w:rsidR="007F48EF" w:rsidRPr="00282C25">
        <w:rPr>
          <w:rFonts w:ascii="宋体" w:eastAsia="宋体" w:hAnsi="宋体" w:cs="宋体" w:hint="eastAsia"/>
          <w:kern w:val="0"/>
          <w:sz w:val="28"/>
          <w:szCs w:val="28"/>
        </w:rPr>
        <w:t>人员</w:t>
      </w:r>
      <w:r w:rsidRPr="00282C25">
        <w:rPr>
          <w:rFonts w:ascii="宋体" w:eastAsia="宋体" w:hAnsi="宋体" w:cs="宋体" w:hint="eastAsia"/>
          <w:kern w:val="0"/>
          <w:sz w:val="28"/>
          <w:szCs w:val="28"/>
        </w:rPr>
        <w:t>名单；</w:t>
      </w:r>
    </w:p>
    <w:p w14:paraId="2BED1FFD" w14:textId="586C5316" w:rsidR="00B32092" w:rsidRPr="00282C25" w:rsidRDefault="00B32092" w:rsidP="00B32092">
      <w:pPr>
        <w:widowControl/>
        <w:spacing w:line="500" w:lineRule="exact"/>
        <w:jc w:val="left"/>
        <w:rPr>
          <w:rFonts w:ascii="宋体" w:eastAsia="宋体" w:hAnsi="宋体" w:cs="宋体"/>
          <w:kern w:val="0"/>
          <w:sz w:val="28"/>
          <w:szCs w:val="28"/>
        </w:rPr>
      </w:pPr>
      <w:r w:rsidRPr="00282C25">
        <w:rPr>
          <w:rFonts w:ascii="宋体" w:eastAsia="宋体" w:hAnsi="宋体" w:cs="宋体"/>
          <w:kern w:val="0"/>
          <w:sz w:val="28"/>
          <w:szCs w:val="28"/>
        </w:rPr>
        <w:t>B、如</w:t>
      </w:r>
      <w:r w:rsidRPr="00282C25">
        <w:rPr>
          <w:rFonts w:ascii="宋体" w:eastAsia="宋体" w:hAnsi="宋体" w:cs="宋体" w:hint="eastAsia"/>
          <w:kern w:val="0"/>
          <w:sz w:val="28"/>
          <w:szCs w:val="28"/>
        </w:rPr>
        <w:t>有，请提供“有害生物防制员”（四级/中级技能）或以上职业资格证书复印件，</w:t>
      </w:r>
      <w:r w:rsidRPr="00282C25">
        <w:rPr>
          <w:rFonts w:ascii="宋体" w:eastAsia="宋体" w:hAnsi="宋体" w:cs="宋体"/>
          <w:kern w:val="0"/>
          <w:sz w:val="28"/>
          <w:szCs w:val="28"/>
        </w:rPr>
        <w:t>同一人只需提供其最高级别的证书；</w:t>
      </w:r>
      <w:r w:rsidRPr="00282C25">
        <w:rPr>
          <w:rFonts w:ascii="宋体" w:eastAsia="宋体" w:hAnsi="宋体" w:cs="宋体"/>
          <w:kern w:val="0"/>
          <w:sz w:val="28"/>
          <w:szCs w:val="28"/>
        </w:rPr>
        <w:br/>
        <w:t>C、提供</w:t>
      </w:r>
      <w:r w:rsidRPr="00282C25">
        <w:rPr>
          <w:rFonts w:ascii="宋体" w:eastAsia="宋体" w:hAnsi="宋体" w:cs="宋体" w:hint="eastAsia"/>
          <w:kern w:val="0"/>
          <w:sz w:val="28"/>
          <w:szCs w:val="28"/>
        </w:rPr>
        <w:t>各团队成员</w:t>
      </w:r>
      <w:r w:rsidRPr="00282C25">
        <w:rPr>
          <w:rFonts w:ascii="宋体" w:eastAsia="宋体" w:hAnsi="宋体" w:cs="宋体"/>
          <w:kern w:val="0"/>
          <w:sz w:val="28"/>
          <w:szCs w:val="28"/>
        </w:rPr>
        <w:t>在本单位近6个月内任意一个月的社保缴费证明。</w:t>
      </w:r>
    </w:p>
    <w:p w14:paraId="32F6CDD4" w14:textId="77777777" w:rsidR="00E14DF5" w:rsidRPr="00B32092" w:rsidRDefault="00E14DF5" w:rsidP="00E14DF5">
      <w:pPr>
        <w:widowControl/>
        <w:spacing w:line="500" w:lineRule="exact"/>
        <w:jc w:val="left"/>
        <w:rPr>
          <w:rFonts w:ascii="宋体" w:eastAsia="宋体" w:hAnsi="宋体" w:cs="宋体"/>
          <w:color w:val="000000"/>
          <w:kern w:val="0"/>
          <w:sz w:val="28"/>
          <w:szCs w:val="28"/>
        </w:rPr>
      </w:pPr>
      <w:r w:rsidRPr="00B32092">
        <w:rPr>
          <w:rFonts w:ascii="宋体" w:eastAsia="宋体" w:hAnsi="宋体" w:cs="宋体"/>
          <w:color w:val="000000"/>
          <w:kern w:val="0"/>
          <w:sz w:val="28"/>
          <w:szCs w:val="28"/>
        </w:rPr>
        <w:fldChar w:fldCharType="begin"/>
      </w:r>
      <w:r w:rsidRPr="00B32092">
        <w:rPr>
          <w:rFonts w:ascii="宋体" w:eastAsia="宋体" w:hAnsi="宋体" w:cs="宋体"/>
          <w:color w:val="000000"/>
          <w:kern w:val="0"/>
          <w:sz w:val="28"/>
          <w:szCs w:val="28"/>
        </w:rPr>
        <w:instrText xml:space="preserve"> </w:instrText>
      </w:r>
      <w:r w:rsidRPr="00B32092">
        <w:rPr>
          <w:rFonts w:ascii="宋体" w:eastAsia="宋体" w:hAnsi="宋体" w:cs="宋体" w:hint="eastAsia"/>
          <w:color w:val="000000"/>
          <w:kern w:val="0"/>
          <w:sz w:val="28"/>
          <w:szCs w:val="28"/>
        </w:rPr>
        <w:instrText>= 4 \* GB3</w:instrText>
      </w:r>
      <w:r w:rsidRPr="00B32092">
        <w:rPr>
          <w:rFonts w:ascii="宋体" w:eastAsia="宋体" w:hAnsi="宋体" w:cs="宋体"/>
          <w:color w:val="000000"/>
          <w:kern w:val="0"/>
          <w:sz w:val="28"/>
          <w:szCs w:val="28"/>
        </w:rPr>
        <w:instrText xml:space="preserve"> </w:instrText>
      </w:r>
      <w:r w:rsidRPr="00B32092">
        <w:rPr>
          <w:rFonts w:ascii="宋体" w:eastAsia="宋体" w:hAnsi="宋体" w:cs="宋体"/>
          <w:color w:val="000000"/>
          <w:kern w:val="0"/>
          <w:sz w:val="28"/>
          <w:szCs w:val="28"/>
        </w:rPr>
        <w:fldChar w:fldCharType="separate"/>
      </w:r>
      <w:r w:rsidRPr="00B32092">
        <w:rPr>
          <w:rFonts w:ascii="宋体" w:eastAsia="宋体" w:hAnsi="宋体" w:cs="宋体" w:hint="eastAsia"/>
          <w:color w:val="000000"/>
          <w:kern w:val="0"/>
          <w:sz w:val="28"/>
          <w:szCs w:val="28"/>
        </w:rPr>
        <w:t>④</w:t>
      </w:r>
      <w:r w:rsidRPr="00B32092">
        <w:rPr>
          <w:rFonts w:ascii="宋体" w:eastAsia="宋体" w:hAnsi="宋体" w:cs="宋体"/>
          <w:color w:val="000000"/>
          <w:kern w:val="0"/>
          <w:sz w:val="28"/>
          <w:szCs w:val="28"/>
        </w:rPr>
        <w:fldChar w:fldCharType="end"/>
      </w:r>
      <w:r w:rsidRPr="00B32092">
        <w:rPr>
          <w:rFonts w:ascii="宋体" w:eastAsia="宋体" w:hAnsi="宋体" w:cs="宋体"/>
          <w:color w:val="000000"/>
          <w:kern w:val="0"/>
          <w:sz w:val="28"/>
          <w:szCs w:val="28"/>
        </w:rPr>
        <w:t xml:space="preserve"> </w:t>
      </w:r>
      <w:r w:rsidRPr="00B32092">
        <w:rPr>
          <w:rFonts w:ascii="宋体" w:eastAsia="宋体" w:hAnsi="宋体" w:cs="宋体" w:hint="eastAsia"/>
          <w:color w:val="000000"/>
          <w:kern w:val="0"/>
          <w:sz w:val="28"/>
          <w:szCs w:val="28"/>
        </w:rPr>
        <w:t>消杀服务方案；</w:t>
      </w:r>
    </w:p>
    <w:p w14:paraId="41430E57" w14:textId="77777777" w:rsidR="00E14DF5" w:rsidRPr="00B32092" w:rsidRDefault="00E14DF5" w:rsidP="00E14DF5">
      <w:pPr>
        <w:widowControl/>
        <w:spacing w:line="500" w:lineRule="exact"/>
        <w:jc w:val="left"/>
        <w:rPr>
          <w:rFonts w:ascii="宋体" w:eastAsia="宋体" w:hAnsi="宋体" w:cs="宋体"/>
          <w:color w:val="000000"/>
          <w:kern w:val="0"/>
          <w:sz w:val="28"/>
          <w:szCs w:val="28"/>
        </w:rPr>
      </w:pPr>
      <w:r w:rsidRPr="00B32092">
        <w:rPr>
          <w:rFonts w:ascii="宋体" w:eastAsia="宋体" w:hAnsi="宋体" w:cs="宋体"/>
          <w:color w:val="000000"/>
          <w:kern w:val="0"/>
          <w:sz w:val="28"/>
          <w:szCs w:val="28"/>
        </w:rPr>
        <w:fldChar w:fldCharType="begin"/>
      </w:r>
      <w:r w:rsidRPr="00B32092">
        <w:rPr>
          <w:rFonts w:ascii="宋体" w:eastAsia="宋体" w:hAnsi="宋体" w:cs="宋体"/>
          <w:color w:val="000000"/>
          <w:kern w:val="0"/>
          <w:sz w:val="28"/>
          <w:szCs w:val="28"/>
        </w:rPr>
        <w:instrText xml:space="preserve"> </w:instrText>
      </w:r>
      <w:r w:rsidRPr="00B32092">
        <w:rPr>
          <w:rFonts w:ascii="宋体" w:eastAsia="宋体" w:hAnsi="宋体" w:cs="宋体" w:hint="eastAsia"/>
          <w:color w:val="000000"/>
          <w:kern w:val="0"/>
          <w:sz w:val="28"/>
          <w:szCs w:val="28"/>
        </w:rPr>
        <w:instrText>= 5 \* GB3</w:instrText>
      </w:r>
      <w:r w:rsidRPr="00B32092">
        <w:rPr>
          <w:rFonts w:ascii="宋体" w:eastAsia="宋体" w:hAnsi="宋体" w:cs="宋体"/>
          <w:color w:val="000000"/>
          <w:kern w:val="0"/>
          <w:sz w:val="28"/>
          <w:szCs w:val="28"/>
        </w:rPr>
        <w:instrText xml:space="preserve"> </w:instrText>
      </w:r>
      <w:r w:rsidRPr="00B32092">
        <w:rPr>
          <w:rFonts w:ascii="宋体" w:eastAsia="宋体" w:hAnsi="宋体" w:cs="宋体"/>
          <w:color w:val="000000"/>
          <w:kern w:val="0"/>
          <w:sz w:val="28"/>
          <w:szCs w:val="28"/>
        </w:rPr>
        <w:fldChar w:fldCharType="separate"/>
      </w:r>
      <w:r w:rsidRPr="00B32092">
        <w:rPr>
          <w:rFonts w:ascii="宋体" w:eastAsia="宋体" w:hAnsi="宋体" w:cs="宋体" w:hint="eastAsia"/>
          <w:color w:val="000000"/>
          <w:kern w:val="0"/>
          <w:sz w:val="28"/>
          <w:szCs w:val="28"/>
        </w:rPr>
        <w:t>⑤</w:t>
      </w:r>
      <w:r w:rsidRPr="00B32092">
        <w:rPr>
          <w:rFonts w:ascii="宋体" w:eastAsia="宋体" w:hAnsi="宋体" w:cs="宋体"/>
          <w:color w:val="000000"/>
          <w:kern w:val="0"/>
          <w:sz w:val="28"/>
          <w:szCs w:val="28"/>
        </w:rPr>
        <w:fldChar w:fldCharType="end"/>
      </w:r>
      <w:r w:rsidRPr="00B32092">
        <w:rPr>
          <w:rFonts w:ascii="宋体" w:eastAsia="宋体" w:hAnsi="宋体" w:cs="宋体" w:hint="eastAsia"/>
          <w:color w:val="000000"/>
          <w:kern w:val="0"/>
          <w:sz w:val="28"/>
          <w:szCs w:val="28"/>
        </w:rPr>
        <w:t>灭治方法；</w:t>
      </w:r>
    </w:p>
    <w:p w14:paraId="4489EEA8" w14:textId="77777777" w:rsidR="00E14DF5" w:rsidRPr="00B32092" w:rsidRDefault="00E14DF5" w:rsidP="00E14DF5">
      <w:pPr>
        <w:widowControl/>
        <w:spacing w:line="500" w:lineRule="exact"/>
        <w:jc w:val="left"/>
        <w:rPr>
          <w:rFonts w:ascii="宋体" w:eastAsia="宋体" w:hAnsi="宋体" w:cs="宋体"/>
          <w:color w:val="000000"/>
          <w:kern w:val="0"/>
          <w:sz w:val="28"/>
          <w:szCs w:val="28"/>
        </w:rPr>
      </w:pPr>
      <w:r w:rsidRPr="00B32092">
        <w:rPr>
          <w:rFonts w:ascii="宋体" w:eastAsia="宋体" w:hAnsi="宋体" w:cs="宋体"/>
          <w:color w:val="000000"/>
          <w:kern w:val="0"/>
          <w:sz w:val="28"/>
          <w:szCs w:val="28"/>
        </w:rPr>
        <w:fldChar w:fldCharType="begin"/>
      </w:r>
      <w:r w:rsidRPr="00B32092">
        <w:rPr>
          <w:rFonts w:ascii="宋体" w:eastAsia="宋体" w:hAnsi="宋体" w:cs="宋体"/>
          <w:color w:val="000000"/>
          <w:kern w:val="0"/>
          <w:sz w:val="28"/>
          <w:szCs w:val="28"/>
        </w:rPr>
        <w:instrText xml:space="preserve"> </w:instrText>
      </w:r>
      <w:r w:rsidRPr="00B32092">
        <w:rPr>
          <w:rFonts w:ascii="宋体" w:eastAsia="宋体" w:hAnsi="宋体" w:cs="宋体" w:hint="eastAsia"/>
          <w:color w:val="000000"/>
          <w:kern w:val="0"/>
          <w:sz w:val="28"/>
          <w:szCs w:val="28"/>
        </w:rPr>
        <w:instrText>= 6 \* GB3</w:instrText>
      </w:r>
      <w:r w:rsidRPr="00B32092">
        <w:rPr>
          <w:rFonts w:ascii="宋体" w:eastAsia="宋体" w:hAnsi="宋体" w:cs="宋体"/>
          <w:color w:val="000000"/>
          <w:kern w:val="0"/>
          <w:sz w:val="28"/>
          <w:szCs w:val="28"/>
        </w:rPr>
        <w:instrText xml:space="preserve"> </w:instrText>
      </w:r>
      <w:r w:rsidRPr="00B32092">
        <w:rPr>
          <w:rFonts w:ascii="宋体" w:eastAsia="宋体" w:hAnsi="宋体" w:cs="宋体"/>
          <w:color w:val="000000"/>
          <w:kern w:val="0"/>
          <w:sz w:val="28"/>
          <w:szCs w:val="28"/>
        </w:rPr>
        <w:fldChar w:fldCharType="separate"/>
      </w:r>
      <w:r w:rsidRPr="00B32092">
        <w:rPr>
          <w:rFonts w:ascii="宋体" w:eastAsia="宋体" w:hAnsi="宋体" w:cs="宋体" w:hint="eastAsia"/>
          <w:color w:val="000000"/>
          <w:kern w:val="0"/>
          <w:sz w:val="28"/>
          <w:szCs w:val="28"/>
        </w:rPr>
        <w:t>⑥</w:t>
      </w:r>
      <w:r w:rsidRPr="00B32092">
        <w:rPr>
          <w:rFonts w:ascii="宋体" w:eastAsia="宋体" w:hAnsi="宋体" w:cs="宋体"/>
          <w:color w:val="000000"/>
          <w:kern w:val="0"/>
          <w:sz w:val="28"/>
          <w:szCs w:val="28"/>
        </w:rPr>
        <w:fldChar w:fldCharType="end"/>
      </w:r>
      <w:r w:rsidRPr="00B32092">
        <w:rPr>
          <w:rFonts w:ascii="宋体" w:eastAsia="宋体" w:hAnsi="宋体" w:cs="宋体" w:hint="eastAsia"/>
          <w:color w:val="000000"/>
          <w:kern w:val="0"/>
          <w:sz w:val="28"/>
          <w:szCs w:val="28"/>
        </w:rPr>
        <w:t>应急响应能力和风险控制措施内容；</w:t>
      </w:r>
    </w:p>
    <w:p w14:paraId="7A956EB5" w14:textId="77777777" w:rsidR="00E14DF5" w:rsidRPr="00B32092" w:rsidRDefault="00E14DF5" w:rsidP="00E14DF5">
      <w:pPr>
        <w:widowControl/>
        <w:spacing w:line="500" w:lineRule="exact"/>
        <w:jc w:val="left"/>
        <w:rPr>
          <w:rFonts w:ascii="宋体" w:eastAsia="宋体" w:hAnsi="宋体" w:cs="宋体"/>
          <w:color w:val="000000"/>
          <w:kern w:val="0"/>
          <w:sz w:val="28"/>
          <w:szCs w:val="28"/>
        </w:rPr>
      </w:pPr>
      <w:r w:rsidRPr="00B32092">
        <w:rPr>
          <w:rFonts w:ascii="宋体" w:eastAsia="宋体" w:hAnsi="宋体" w:cs="宋体"/>
          <w:color w:val="000000"/>
          <w:kern w:val="0"/>
          <w:sz w:val="28"/>
          <w:szCs w:val="28"/>
        </w:rPr>
        <w:fldChar w:fldCharType="begin"/>
      </w:r>
      <w:r w:rsidRPr="00B32092">
        <w:rPr>
          <w:rFonts w:ascii="宋体" w:eastAsia="宋体" w:hAnsi="宋体" w:cs="宋体"/>
          <w:color w:val="000000"/>
          <w:kern w:val="0"/>
          <w:sz w:val="28"/>
          <w:szCs w:val="28"/>
        </w:rPr>
        <w:instrText xml:space="preserve"> </w:instrText>
      </w:r>
      <w:r w:rsidRPr="00B32092">
        <w:rPr>
          <w:rFonts w:ascii="宋体" w:eastAsia="宋体" w:hAnsi="宋体" w:cs="宋体" w:hint="eastAsia"/>
          <w:color w:val="000000"/>
          <w:kern w:val="0"/>
          <w:sz w:val="28"/>
          <w:szCs w:val="28"/>
        </w:rPr>
        <w:instrText>= 7 \* GB3</w:instrText>
      </w:r>
      <w:r w:rsidRPr="00B32092">
        <w:rPr>
          <w:rFonts w:ascii="宋体" w:eastAsia="宋体" w:hAnsi="宋体" w:cs="宋体"/>
          <w:color w:val="000000"/>
          <w:kern w:val="0"/>
          <w:sz w:val="28"/>
          <w:szCs w:val="28"/>
        </w:rPr>
        <w:instrText xml:space="preserve"> </w:instrText>
      </w:r>
      <w:r w:rsidRPr="00B32092">
        <w:rPr>
          <w:rFonts w:ascii="宋体" w:eastAsia="宋体" w:hAnsi="宋体" w:cs="宋体"/>
          <w:color w:val="000000"/>
          <w:kern w:val="0"/>
          <w:sz w:val="28"/>
          <w:szCs w:val="28"/>
        </w:rPr>
        <w:fldChar w:fldCharType="separate"/>
      </w:r>
      <w:r w:rsidRPr="00B32092">
        <w:rPr>
          <w:rFonts w:ascii="宋体" w:eastAsia="宋体" w:hAnsi="宋体" w:cs="宋体" w:hint="eastAsia"/>
          <w:color w:val="000000"/>
          <w:kern w:val="0"/>
          <w:sz w:val="28"/>
          <w:szCs w:val="28"/>
        </w:rPr>
        <w:t>⑦</w:t>
      </w:r>
      <w:r w:rsidRPr="00B32092">
        <w:rPr>
          <w:rFonts w:ascii="宋体" w:eastAsia="宋体" w:hAnsi="宋体" w:cs="宋体"/>
          <w:color w:val="000000"/>
          <w:kern w:val="0"/>
          <w:sz w:val="28"/>
          <w:szCs w:val="28"/>
        </w:rPr>
        <w:fldChar w:fldCharType="end"/>
      </w:r>
      <w:r w:rsidRPr="00B32092">
        <w:rPr>
          <w:rFonts w:ascii="宋体" w:eastAsia="宋体" w:hAnsi="宋体" w:cs="宋体" w:hint="eastAsia"/>
          <w:color w:val="000000"/>
          <w:kern w:val="0"/>
          <w:sz w:val="28"/>
          <w:szCs w:val="28"/>
        </w:rPr>
        <w:t>消</w:t>
      </w:r>
      <w:proofErr w:type="gramStart"/>
      <w:r w:rsidRPr="00B32092">
        <w:rPr>
          <w:rFonts w:ascii="宋体" w:eastAsia="宋体" w:hAnsi="宋体" w:cs="宋体" w:hint="eastAsia"/>
          <w:color w:val="000000"/>
          <w:kern w:val="0"/>
          <w:sz w:val="28"/>
          <w:szCs w:val="28"/>
        </w:rPr>
        <w:t>杀特色</w:t>
      </w:r>
      <w:proofErr w:type="gramEnd"/>
      <w:r w:rsidRPr="00B32092">
        <w:rPr>
          <w:rFonts w:ascii="宋体" w:eastAsia="宋体" w:hAnsi="宋体" w:cs="宋体" w:hint="eastAsia"/>
          <w:color w:val="000000"/>
          <w:kern w:val="0"/>
          <w:sz w:val="28"/>
          <w:szCs w:val="28"/>
        </w:rPr>
        <w:t>优势；</w:t>
      </w:r>
    </w:p>
    <w:p w14:paraId="120F4CCE" w14:textId="68AC857F" w:rsidR="00B32092" w:rsidRPr="00B32092" w:rsidRDefault="00E14DF5" w:rsidP="00B32092">
      <w:pPr>
        <w:widowControl/>
        <w:spacing w:line="500" w:lineRule="exact"/>
        <w:jc w:val="left"/>
        <w:rPr>
          <w:rFonts w:ascii="宋体" w:eastAsia="宋体" w:hAnsi="宋体" w:cs="宋体"/>
          <w:color w:val="000000"/>
          <w:kern w:val="0"/>
          <w:sz w:val="28"/>
          <w:szCs w:val="28"/>
        </w:rPr>
      </w:pPr>
      <w:r w:rsidRPr="00B32092">
        <w:rPr>
          <w:rFonts w:ascii="宋体" w:eastAsia="宋体" w:hAnsi="宋体" w:cs="宋体"/>
          <w:color w:val="000000"/>
          <w:kern w:val="0"/>
          <w:sz w:val="28"/>
          <w:szCs w:val="28"/>
        </w:rPr>
        <w:fldChar w:fldCharType="begin"/>
      </w:r>
      <w:r w:rsidRPr="00B32092">
        <w:rPr>
          <w:rFonts w:ascii="宋体" w:eastAsia="宋体" w:hAnsi="宋体" w:cs="宋体"/>
          <w:color w:val="000000"/>
          <w:kern w:val="0"/>
          <w:sz w:val="28"/>
          <w:szCs w:val="28"/>
        </w:rPr>
        <w:instrText xml:space="preserve"> </w:instrText>
      </w:r>
      <w:r w:rsidRPr="00B32092">
        <w:rPr>
          <w:rFonts w:ascii="宋体" w:eastAsia="宋体" w:hAnsi="宋体" w:cs="宋体" w:hint="eastAsia"/>
          <w:color w:val="000000"/>
          <w:kern w:val="0"/>
          <w:sz w:val="28"/>
          <w:szCs w:val="28"/>
        </w:rPr>
        <w:instrText>= 8 \* GB3</w:instrText>
      </w:r>
      <w:r w:rsidRPr="00B32092">
        <w:rPr>
          <w:rFonts w:ascii="宋体" w:eastAsia="宋体" w:hAnsi="宋体" w:cs="宋体"/>
          <w:color w:val="000000"/>
          <w:kern w:val="0"/>
          <w:sz w:val="28"/>
          <w:szCs w:val="28"/>
        </w:rPr>
        <w:instrText xml:space="preserve"> </w:instrText>
      </w:r>
      <w:r w:rsidRPr="00B32092">
        <w:rPr>
          <w:rFonts w:ascii="宋体" w:eastAsia="宋体" w:hAnsi="宋体" w:cs="宋体"/>
          <w:color w:val="000000"/>
          <w:kern w:val="0"/>
          <w:sz w:val="28"/>
          <w:szCs w:val="28"/>
        </w:rPr>
        <w:fldChar w:fldCharType="separate"/>
      </w:r>
      <w:r w:rsidRPr="00B32092">
        <w:rPr>
          <w:rFonts w:ascii="宋体" w:eastAsia="宋体" w:hAnsi="宋体" w:cs="宋体" w:hint="eastAsia"/>
          <w:color w:val="000000"/>
          <w:kern w:val="0"/>
          <w:sz w:val="28"/>
          <w:szCs w:val="28"/>
        </w:rPr>
        <w:t>⑧</w:t>
      </w:r>
      <w:r w:rsidRPr="00B32092">
        <w:rPr>
          <w:rFonts w:ascii="宋体" w:eastAsia="宋体" w:hAnsi="宋体" w:cs="宋体"/>
          <w:color w:val="000000"/>
          <w:kern w:val="0"/>
          <w:sz w:val="28"/>
          <w:szCs w:val="28"/>
        </w:rPr>
        <w:fldChar w:fldCharType="end"/>
      </w:r>
      <w:r w:rsidR="00B32092" w:rsidRPr="00B32092">
        <w:rPr>
          <w:rFonts w:ascii="宋体" w:eastAsia="宋体" w:hAnsi="宋体" w:cs="宋体"/>
          <w:color w:val="000000"/>
          <w:kern w:val="0"/>
          <w:sz w:val="28"/>
          <w:szCs w:val="28"/>
        </w:rPr>
        <w:t xml:space="preserve"> </w:t>
      </w:r>
      <w:r w:rsidR="00B32092" w:rsidRPr="00B32092">
        <w:rPr>
          <w:rFonts w:ascii="宋体" w:eastAsia="宋体" w:hAnsi="宋体" w:cs="宋体" w:hint="eastAsia"/>
          <w:color w:val="000000"/>
          <w:kern w:val="0"/>
          <w:sz w:val="28"/>
          <w:szCs w:val="28"/>
        </w:rPr>
        <w:t>提供自</w:t>
      </w:r>
      <w:r w:rsidR="00B32092" w:rsidRPr="00282C25">
        <w:rPr>
          <w:rFonts w:ascii="宋体" w:eastAsia="宋体" w:hAnsi="宋体" w:cs="宋体" w:hint="eastAsia"/>
          <w:kern w:val="0"/>
          <w:sz w:val="28"/>
          <w:szCs w:val="28"/>
        </w:rPr>
        <w:t>202</w:t>
      </w:r>
      <w:r w:rsidR="00B32092" w:rsidRPr="00282C25">
        <w:rPr>
          <w:rFonts w:ascii="宋体" w:eastAsia="宋体" w:hAnsi="宋体" w:cs="宋体"/>
          <w:kern w:val="0"/>
          <w:sz w:val="28"/>
          <w:szCs w:val="28"/>
        </w:rPr>
        <w:t>3</w:t>
      </w:r>
      <w:r w:rsidR="00B32092" w:rsidRPr="00282C25">
        <w:rPr>
          <w:rFonts w:ascii="宋体" w:eastAsia="宋体" w:hAnsi="宋体" w:cs="宋体" w:hint="eastAsia"/>
          <w:kern w:val="0"/>
          <w:sz w:val="28"/>
          <w:szCs w:val="28"/>
        </w:rPr>
        <w:t>年1月1日</w:t>
      </w:r>
      <w:r w:rsidR="00B32092" w:rsidRPr="00B32092">
        <w:rPr>
          <w:rFonts w:ascii="宋体" w:eastAsia="宋体" w:hAnsi="宋体" w:cs="宋体" w:hint="eastAsia"/>
          <w:color w:val="000000"/>
          <w:kern w:val="0"/>
          <w:sz w:val="28"/>
          <w:szCs w:val="28"/>
        </w:rPr>
        <w:t>至今已完成的同类业绩合同复印件，同一客户提供1份，最多提供5份（格式见附件7），须提供合同关键页，关键</w:t>
      </w:r>
      <w:proofErr w:type="gramStart"/>
      <w:r w:rsidR="00B32092" w:rsidRPr="00B32092">
        <w:rPr>
          <w:rFonts w:ascii="宋体" w:eastAsia="宋体" w:hAnsi="宋体" w:cs="宋体" w:hint="eastAsia"/>
          <w:color w:val="000000"/>
          <w:kern w:val="0"/>
          <w:sz w:val="28"/>
          <w:szCs w:val="28"/>
        </w:rPr>
        <w:t>页包括</w:t>
      </w:r>
      <w:proofErr w:type="gramEnd"/>
      <w:r w:rsidR="00B32092" w:rsidRPr="00B32092">
        <w:rPr>
          <w:rFonts w:ascii="宋体" w:eastAsia="宋体" w:hAnsi="宋体" w:cs="宋体" w:hint="eastAsia"/>
          <w:color w:val="000000"/>
          <w:kern w:val="0"/>
          <w:sz w:val="28"/>
          <w:szCs w:val="28"/>
        </w:rPr>
        <w:t>采购内容（采购内容指可证明与本项目相关的内容）、签订日期 、双方盖章等；</w:t>
      </w:r>
      <w:proofErr w:type="gramStart"/>
      <w:r w:rsidR="00B32092" w:rsidRPr="00B32092">
        <w:rPr>
          <w:rFonts w:ascii="宋体" w:eastAsia="宋体" w:hAnsi="宋体" w:cs="宋体" w:hint="eastAsia"/>
          <w:color w:val="000000"/>
          <w:kern w:val="0"/>
          <w:sz w:val="28"/>
          <w:szCs w:val="28"/>
        </w:rPr>
        <w:t>且针对</w:t>
      </w:r>
      <w:proofErr w:type="gramEnd"/>
      <w:r w:rsidR="00B32092" w:rsidRPr="00B32092">
        <w:rPr>
          <w:rFonts w:ascii="宋体" w:eastAsia="宋体" w:hAnsi="宋体" w:cs="宋体" w:hint="eastAsia"/>
          <w:color w:val="000000"/>
          <w:kern w:val="0"/>
          <w:sz w:val="28"/>
          <w:szCs w:val="28"/>
        </w:rPr>
        <w:t>每项合同（或业绩），需提供由客户签名盖章的验收合格资料或者由客户签名盖章的用户满意度评价，且必须为验收合格或满意程度为满意以上或类似的好评。</w:t>
      </w:r>
    </w:p>
    <w:p w14:paraId="3A7690BF" w14:textId="77777777" w:rsidR="00E14DF5" w:rsidRPr="00E14DF5" w:rsidRDefault="00E14DF5" w:rsidP="00E14DF5">
      <w:pPr>
        <w:rPr>
          <w:rFonts w:hint="eastAsia"/>
        </w:rPr>
      </w:pPr>
    </w:p>
    <w:p w14:paraId="5BB7FA69" w14:textId="77777777" w:rsidR="0078149F" w:rsidRDefault="002E13F4">
      <w:pPr>
        <w:widowControl/>
        <w:spacing w:line="500" w:lineRule="exact"/>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备注：</w:t>
      </w:r>
    </w:p>
    <w:p w14:paraId="3C0E8309" w14:textId="77777777" w:rsidR="0078149F" w:rsidRDefault="002E13F4">
      <w:pPr>
        <w:widowControl/>
        <w:spacing w:line="500" w:lineRule="exact"/>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1.供应商提交的材料必须真实可靠，如经核实为虚假材料的，将取消其报名资格并列入医院供应商诚信黑名单。</w:t>
      </w:r>
    </w:p>
    <w:p w14:paraId="13C5B189" w14:textId="77777777" w:rsidR="0078149F" w:rsidRDefault="002E13F4">
      <w:pPr>
        <w:widowControl/>
        <w:spacing w:line="500" w:lineRule="exact"/>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2.请供应商按照上述第三点第2条要求，提交纸质资料（一式一份），所提交的文件资料必须在有效期内，复印件需清晰并加盖公章，否则将会被取消资格。</w:t>
      </w:r>
    </w:p>
    <w:p w14:paraId="22389044" w14:textId="77777777" w:rsidR="0078149F" w:rsidRDefault="002E13F4">
      <w:pPr>
        <w:widowControl/>
        <w:spacing w:line="500" w:lineRule="exact"/>
        <w:jc w:val="left"/>
        <w:rPr>
          <w:rFonts w:ascii="宋体" w:eastAsia="宋体" w:hAnsi="宋体" w:cs="宋体"/>
          <w:b/>
          <w:color w:val="000000"/>
          <w:kern w:val="0"/>
          <w:sz w:val="28"/>
          <w:szCs w:val="28"/>
        </w:rPr>
      </w:pPr>
      <w:r>
        <w:rPr>
          <w:rFonts w:ascii="宋体" w:eastAsia="宋体" w:hAnsi="宋体" w:cs="宋体" w:hint="eastAsia"/>
          <w:b/>
          <w:color w:val="000000"/>
          <w:kern w:val="0"/>
          <w:sz w:val="28"/>
          <w:szCs w:val="28"/>
        </w:rPr>
        <w:t>3.供应商不得串通围标，如发现有串通围标行为将取消其参与项目资格并列入医院供应商诚信黑名单。（串通围标定义见《政府采购法实施条例》第七十四条,中华人民共和国财政部令第87号--政府采购货物和服务招标投标管理办法第三十七条）。</w:t>
      </w:r>
    </w:p>
    <w:p w14:paraId="46066250" w14:textId="77777777" w:rsidR="0078149F" w:rsidRDefault="002E13F4">
      <w:pPr>
        <w:widowControl/>
        <w:shd w:val="clear" w:color="auto" w:fill="FFFFFF"/>
        <w:spacing w:line="500" w:lineRule="exact"/>
        <w:jc w:val="left"/>
        <w:rPr>
          <w:rFonts w:ascii="宋体" w:eastAsia="宋体" w:hAnsi="宋体" w:cs="宋体"/>
          <w:b/>
          <w:bCs/>
          <w:color w:val="000000" w:themeColor="text1"/>
          <w:kern w:val="0"/>
          <w:sz w:val="28"/>
          <w:szCs w:val="28"/>
        </w:rPr>
      </w:pPr>
      <w:r>
        <w:rPr>
          <w:rFonts w:ascii="宋体" w:eastAsia="宋体" w:hAnsi="宋体" w:hint="eastAsia"/>
          <w:b/>
          <w:color w:val="000000" w:themeColor="text1"/>
          <w:sz w:val="28"/>
          <w:szCs w:val="28"/>
        </w:rPr>
        <w:t>五、</w:t>
      </w:r>
      <w:r>
        <w:rPr>
          <w:rFonts w:ascii="宋体" w:eastAsia="宋体" w:hAnsi="宋体" w:cs="宋体" w:hint="eastAsia"/>
          <w:b/>
          <w:bCs/>
          <w:color w:val="000000" w:themeColor="text1"/>
          <w:kern w:val="0"/>
          <w:sz w:val="28"/>
          <w:szCs w:val="28"/>
        </w:rPr>
        <w:t>报名交资料时间</w:t>
      </w:r>
    </w:p>
    <w:p w14:paraId="7DF66F79" w14:textId="77777777" w:rsidR="0078149F" w:rsidRDefault="002E13F4">
      <w:pPr>
        <w:widowControl/>
        <w:shd w:val="clear" w:color="auto" w:fill="FFFFFF"/>
        <w:tabs>
          <w:tab w:val="left" w:pos="426"/>
          <w:tab w:val="left" w:pos="567"/>
        </w:tabs>
        <w:spacing w:line="500" w:lineRule="exact"/>
        <w:ind w:firstLineChars="196" w:firstLine="549"/>
        <w:jc w:val="left"/>
        <w:rPr>
          <w:rFonts w:ascii="宋体" w:eastAsia="宋体" w:hAnsi="宋体" w:cs="宋体"/>
          <w:color w:val="000000" w:themeColor="text1"/>
          <w:kern w:val="0"/>
          <w:sz w:val="28"/>
          <w:szCs w:val="28"/>
        </w:rPr>
      </w:pPr>
      <w:r>
        <w:rPr>
          <w:rFonts w:ascii="宋体" w:eastAsia="宋体" w:hAnsi="宋体" w:cs="宋体" w:hint="eastAsia"/>
          <w:color w:val="000000" w:themeColor="text1"/>
          <w:kern w:val="0"/>
          <w:sz w:val="28"/>
          <w:szCs w:val="28"/>
        </w:rPr>
        <w:t>自发布次日起5个工作日内。</w:t>
      </w:r>
    </w:p>
    <w:p w14:paraId="6EC75AE7" w14:textId="77777777" w:rsidR="0078149F" w:rsidRDefault="002E13F4">
      <w:pPr>
        <w:tabs>
          <w:tab w:val="left" w:pos="0"/>
          <w:tab w:val="left" w:pos="1620"/>
        </w:tabs>
        <w:spacing w:line="500" w:lineRule="exact"/>
        <w:rPr>
          <w:rFonts w:ascii="宋体" w:eastAsia="宋体" w:hAnsi="宋体" w:cs="宋体"/>
          <w:b/>
          <w:kern w:val="0"/>
          <w:sz w:val="28"/>
          <w:szCs w:val="28"/>
        </w:rPr>
      </w:pPr>
      <w:r>
        <w:rPr>
          <w:rFonts w:ascii="宋体" w:eastAsia="宋体" w:hAnsi="宋体" w:cs="宋体" w:hint="eastAsia"/>
          <w:b/>
          <w:kern w:val="0"/>
          <w:sz w:val="28"/>
          <w:szCs w:val="28"/>
        </w:rPr>
        <w:t>六、联系方式</w:t>
      </w:r>
    </w:p>
    <w:p w14:paraId="70F74780"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1.采购人：佛山市中医院</w:t>
      </w:r>
    </w:p>
    <w:p w14:paraId="597EF5CE"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2.地 址：佛山市禅城区亲仁路6号佛山市中医院电信办公区3号楼5层总务科采购组，需从本院5号楼与MR室之间的通道进入电信大院，按指示牌指引到达总务科采购组（可扫描二维码查看指引）【备注：电信办公区为禁烟区】。</w:t>
      </w:r>
    </w:p>
    <w:p w14:paraId="76A8C6DC"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3.联系人：罗先生 联系电话：(0757)83067026 、(0757)83067029</w:t>
      </w:r>
      <w:r>
        <w:rPr>
          <w:rFonts w:ascii="Times New Roman" w:eastAsia="宋体" w:hAnsi="Times New Roman" w:cs="Times New Roman" w:hint="eastAsia"/>
          <w:b/>
          <w:bCs/>
          <w:color w:val="000000"/>
          <w:sz w:val="28"/>
          <w:szCs w:val="28"/>
        </w:rPr>
        <w:t>（备注：工作日上午</w:t>
      </w:r>
      <w:r>
        <w:rPr>
          <w:rFonts w:ascii="Times New Roman" w:eastAsia="宋体" w:hAnsi="Times New Roman" w:cs="Times New Roman" w:hint="eastAsia"/>
          <w:b/>
          <w:bCs/>
          <w:color w:val="000000"/>
          <w:sz w:val="28"/>
          <w:szCs w:val="28"/>
        </w:rPr>
        <w:t>8:00-12:00</w:t>
      </w:r>
      <w:r>
        <w:rPr>
          <w:rFonts w:ascii="Times New Roman" w:eastAsia="宋体" w:hAnsi="Times New Roman" w:cs="Times New Roman" w:hint="eastAsia"/>
          <w:b/>
          <w:bCs/>
          <w:color w:val="000000"/>
          <w:sz w:val="28"/>
          <w:szCs w:val="28"/>
        </w:rPr>
        <w:t>、下午</w:t>
      </w:r>
      <w:r>
        <w:rPr>
          <w:rFonts w:ascii="Times New Roman" w:eastAsia="宋体" w:hAnsi="Times New Roman" w:cs="Times New Roman" w:hint="eastAsia"/>
          <w:b/>
          <w:bCs/>
          <w:color w:val="000000"/>
          <w:sz w:val="28"/>
          <w:szCs w:val="28"/>
        </w:rPr>
        <w:t>2:30-5:30</w:t>
      </w:r>
      <w:r>
        <w:rPr>
          <w:rFonts w:ascii="Times New Roman" w:eastAsia="宋体" w:hAnsi="Times New Roman" w:cs="Times New Roman" w:hint="eastAsia"/>
          <w:b/>
          <w:bCs/>
          <w:color w:val="000000"/>
          <w:sz w:val="28"/>
          <w:szCs w:val="28"/>
        </w:rPr>
        <w:t>）</w:t>
      </w:r>
    </w:p>
    <w:p w14:paraId="43E1DCC2"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hint="eastAsia"/>
          <w:b/>
          <w:bCs/>
          <w:color w:val="000000"/>
          <w:sz w:val="28"/>
          <w:szCs w:val="28"/>
        </w:rPr>
        <w:t>4.电子邮箱：</w:t>
      </w:r>
      <w:hyperlink r:id="rId8" w:history="1">
        <w:r>
          <w:rPr>
            <w:rFonts w:ascii="宋体" w:eastAsia="宋体" w:hAnsi="宋体" w:cs="Times New Roman" w:hint="eastAsia"/>
            <w:b/>
            <w:bCs/>
            <w:color w:val="000000"/>
            <w:sz w:val="28"/>
            <w:szCs w:val="28"/>
          </w:rPr>
          <w:t>fs3921@163.com</w:t>
        </w:r>
      </w:hyperlink>
    </w:p>
    <w:p w14:paraId="4ADEDB9D" w14:textId="77777777" w:rsidR="0078149F" w:rsidRDefault="002E13F4">
      <w:pPr>
        <w:shd w:val="clear" w:color="auto" w:fill="FFFFFF"/>
        <w:spacing w:line="500" w:lineRule="exact"/>
        <w:rPr>
          <w:rFonts w:ascii="宋体" w:eastAsia="宋体" w:hAnsi="宋体" w:cs="Times New Roman"/>
          <w:b/>
          <w:bCs/>
          <w:color w:val="000000"/>
          <w:sz w:val="28"/>
          <w:szCs w:val="28"/>
        </w:rPr>
      </w:pPr>
      <w:r>
        <w:rPr>
          <w:rFonts w:ascii="宋体" w:eastAsia="宋体" w:hAnsi="宋体" w:cs="Times New Roman"/>
          <w:b/>
          <w:bCs/>
          <w:color w:val="000000"/>
          <w:sz w:val="28"/>
          <w:szCs w:val="28"/>
        </w:rPr>
        <w:t>5.</w:t>
      </w:r>
      <w:r>
        <w:rPr>
          <w:rFonts w:ascii="宋体" w:eastAsia="宋体" w:hAnsi="宋体" w:cs="Times New Roman" w:hint="eastAsia"/>
          <w:b/>
          <w:bCs/>
          <w:color w:val="000000"/>
          <w:sz w:val="28"/>
          <w:szCs w:val="28"/>
          <w:shd w:val="clear" w:color="auto" w:fill="FFFFFF"/>
        </w:rPr>
        <w:t>监督投诉电话：（0757）83068460</w:t>
      </w:r>
    </w:p>
    <w:p w14:paraId="629BE768" w14:textId="77777777" w:rsidR="0078149F" w:rsidRDefault="002E13F4">
      <w:pPr>
        <w:tabs>
          <w:tab w:val="left" w:pos="0"/>
          <w:tab w:val="left" w:pos="1620"/>
        </w:tabs>
        <w:spacing w:line="480" w:lineRule="auto"/>
        <w:rPr>
          <w:rFonts w:ascii="宋体" w:eastAsia="宋体" w:hAnsi="宋体" w:cs="宋体"/>
          <w:b/>
          <w:kern w:val="0"/>
          <w:sz w:val="28"/>
          <w:szCs w:val="28"/>
        </w:rPr>
      </w:pPr>
      <w:r>
        <w:rPr>
          <w:rFonts w:ascii="宋体" w:eastAsia="宋体" w:hAnsi="宋体" w:cs="宋体"/>
          <w:b/>
          <w:noProof/>
          <w:color w:val="000000"/>
          <w:kern w:val="0"/>
          <w:sz w:val="28"/>
          <w:szCs w:val="28"/>
        </w:rPr>
        <w:drawing>
          <wp:inline distT="0" distB="0" distL="0" distR="0">
            <wp:extent cx="3093720" cy="2479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093720" cy="2479675"/>
                    </a:xfrm>
                    <a:prstGeom prst="rect">
                      <a:avLst/>
                    </a:prstGeom>
                    <a:noFill/>
                    <a:ln>
                      <a:noFill/>
                    </a:ln>
                  </pic:spPr>
                </pic:pic>
              </a:graphicData>
            </a:graphic>
          </wp:inline>
        </w:drawing>
      </w:r>
    </w:p>
    <w:p w14:paraId="120964AA" w14:textId="77777777" w:rsidR="0078149F" w:rsidRDefault="0078149F">
      <w:pPr>
        <w:tabs>
          <w:tab w:val="left" w:pos="0"/>
          <w:tab w:val="left" w:pos="1620"/>
        </w:tabs>
        <w:spacing w:line="500" w:lineRule="exact"/>
        <w:jc w:val="right"/>
        <w:rPr>
          <w:rFonts w:ascii="宋体" w:eastAsia="宋体" w:hAnsi="宋体" w:cs="宋体"/>
          <w:kern w:val="0"/>
          <w:sz w:val="28"/>
          <w:szCs w:val="28"/>
        </w:rPr>
      </w:pPr>
    </w:p>
    <w:p w14:paraId="0D67861B" w14:textId="77777777" w:rsidR="0078149F" w:rsidRDefault="002E13F4">
      <w:pPr>
        <w:tabs>
          <w:tab w:val="left" w:pos="0"/>
          <w:tab w:val="left" w:pos="1620"/>
        </w:tabs>
        <w:spacing w:line="500" w:lineRule="exact"/>
        <w:ind w:right="280"/>
        <w:jc w:val="right"/>
        <w:rPr>
          <w:rFonts w:ascii="宋体" w:eastAsia="宋体" w:hAnsi="宋体" w:cs="宋体"/>
          <w:b/>
          <w:kern w:val="0"/>
          <w:sz w:val="28"/>
          <w:szCs w:val="28"/>
        </w:rPr>
      </w:pPr>
      <w:r>
        <w:rPr>
          <w:rFonts w:ascii="宋体" w:eastAsia="宋体" w:hAnsi="宋体" w:cs="宋体" w:hint="eastAsia"/>
          <w:b/>
          <w:kern w:val="0"/>
          <w:sz w:val="28"/>
          <w:szCs w:val="28"/>
        </w:rPr>
        <w:t>佛山市中医院</w:t>
      </w:r>
    </w:p>
    <w:p w14:paraId="7D3BF207" w14:textId="7C33D712" w:rsidR="0078149F" w:rsidRDefault="002E13F4">
      <w:pPr>
        <w:widowControl/>
        <w:spacing w:line="500" w:lineRule="exact"/>
        <w:jc w:val="right"/>
        <w:rPr>
          <w:rFonts w:ascii="宋体" w:eastAsia="宋体" w:hAnsi="宋体" w:cs="宋体"/>
          <w:b/>
          <w:color w:val="000000" w:themeColor="text1"/>
          <w:kern w:val="0"/>
          <w:sz w:val="28"/>
          <w:szCs w:val="28"/>
        </w:rPr>
      </w:pPr>
      <w:r>
        <w:rPr>
          <w:rFonts w:ascii="宋体" w:eastAsia="宋体" w:hAnsi="宋体" w:cs="宋体" w:hint="eastAsia"/>
          <w:b/>
          <w:kern w:val="0"/>
          <w:sz w:val="28"/>
          <w:szCs w:val="28"/>
        </w:rPr>
        <w:t>202</w:t>
      </w:r>
      <w:r>
        <w:rPr>
          <w:rFonts w:ascii="宋体" w:eastAsia="宋体" w:hAnsi="宋体" w:cs="宋体"/>
          <w:b/>
          <w:kern w:val="0"/>
          <w:sz w:val="28"/>
          <w:szCs w:val="28"/>
        </w:rPr>
        <w:t>6</w:t>
      </w:r>
      <w:r>
        <w:rPr>
          <w:rFonts w:ascii="宋体" w:eastAsia="宋体" w:hAnsi="宋体" w:cs="宋体" w:hint="eastAsia"/>
          <w:b/>
          <w:kern w:val="0"/>
          <w:sz w:val="28"/>
          <w:szCs w:val="28"/>
        </w:rPr>
        <w:t>年</w:t>
      </w:r>
      <w:r w:rsidR="00E14DF5">
        <w:rPr>
          <w:rFonts w:ascii="宋体" w:eastAsia="宋体" w:hAnsi="宋体" w:cs="宋体"/>
          <w:b/>
          <w:kern w:val="0"/>
          <w:sz w:val="28"/>
          <w:szCs w:val="28"/>
        </w:rPr>
        <w:t>6</w:t>
      </w:r>
      <w:r>
        <w:rPr>
          <w:rFonts w:ascii="宋体" w:eastAsia="宋体" w:hAnsi="宋体" w:cs="宋体" w:hint="eastAsia"/>
          <w:b/>
          <w:kern w:val="0"/>
          <w:sz w:val="28"/>
          <w:szCs w:val="28"/>
        </w:rPr>
        <w:t>月</w:t>
      </w:r>
      <w:r w:rsidR="008811CB">
        <w:rPr>
          <w:rFonts w:ascii="宋体" w:eastAsia="宋体" w:hAnsi="宋体" w:cs="宋体"/>
          <w:b/>
          <w:kern w:val="0"/>
          <w:sz w:val="28"/>
          <w:szCs w:val="28"/>
        </w:rPr>
        <w:t>1</w:t>
      </w:r>
      <w:r w:rsidR="00282C25">
        <w:rPr>
          <w:rFonts w:ascii="宋体" w:eastAsia="宋体" w:hAnsi="宋体" w:cs="宋体"/>
          <w:b/>
          <w:kern w:val="0"/>
          <w:sz w:val="28"/>
          <w:szCs w:val="28"/>
        </w:rPr>
        <w:t>6</w:t>
      </w:r>
      <w:r>
        <w:rPr>
          <w:rFonts w:ascii="宋体" w:eastAsia="宋体" w:hAnsi="宋体" w:cs="宋体" w:hint="eastAsia"/>
          <w:b/>
          <w:kern w:val="0"/>
          <w:sz w:val="28"/>
          <w:szCs w:val="28"/>
        </w:rPr>
        <w:t>日</w:t>
      </w:r>
      <w:r>
        <w:rPr>
          <w:rFonts w:ascii="宋体" w:eastAsia="宋体" w:hAnsi="宋体" w:cs="宋体"/>
          <w:b/>
          <w:color w:val="000000" w:themeColor="text1"/>
          <w:kern w:val="0"/>
          <w:sz w:val="28"/>
          <w:szCs w:val="28"/>
        </w:rPr>
        <w:br w:type="page"/>
      </w:r>
    </w:p>
    <w:p w14:paraId="7FC0E4FC" w14:textId="77777777" w:rsidR="0078149F" w:rsidRDefault="002E13F4">
      <w:pPr>
        <w:widowControl/>
        <w:spacing w:line="440" w:lineRule="atLeast"/>
        <w:jc w:val="left"/>
        <w:rPr>
          <w:rFonts w:ascii="宋体" w:eastAsia="宋体" w:hAnsi="宋体" w:cs="宋体"/>
          <w:b/>
          <w:bCs/>
          <w:color w:val="000000" w:themeColor="text1"/>
          <w:kern w:val="0"/>
          <w:sz w:val="28"/>
          <w:szCs w:val="28"/>
        </w:rPr>
      </w:pPr>
      <w:r>
        <w:rPr>
          <w:rFonts w:ascii="宋体" w:eastAsia="宋体" w:hAnsi="宋体" w:cs="宋体" w:hint="eastAsia"/>
          <w:b/>
          <w:bCs/>
          <w:color w:val="000000" w:themeColor="text1"/>
          <w:kern w:val="0"/>
          <w:sz w:val="28"/>
          <w:szCs w:val="28"/>
        </w:rPr>
        <w:lastRenderedPageBreak/>
        <w:t xml:space="preserve">附件1： </w:t>
      </w:r>
    </w:p>
    <w:p w14:paraId="3CE2B223" w14:textId="1A1B1048" w:rsidR="0078149F" w:rsidRDefault="002E13F4">
      <w:pPr>
        <w:spacing w:line="360" w:lineRule="auto"/>
        <w:jc w:val="center"/>
        <w:rPr>
          <w:rFonts w:ascii="宋体" w:eastAsia="宋体" w:hAnsi="宋体" w:cs="Times New Roman"/>
          <w:b/>
          <w:snapToGrid w:val="0"/>
          <w:color w:val="000000" w:themeColor="text1"/>
          <w:kern w:val="0"/>
          <w:sz w:val="32"/>
          <w:szCs w:val="32"/>
        </w:rPr>
      </w:pPr>
      <w:r>
        <w:rPr>
          <w:rFonts w:ascii="宋体" w:eastAsia="宋体" w:hAnsi="宋体" w:cs="Times New Roman" w:hint="eastAsia"/>
          <w:b/>
          <w:snapToGrid w:val="0"/>
          <w:color w:val="000000" w:themeColor="text1"/>
          <w:kern w:val="0"/>
          <w:sz w:val="32"/>
          <w:szCs w:val="32"/>
        </w:rPr>
        <w:t xml:space="preserve"> [</w:t>
      </w:r>
      <w:r w:rsidR="00E14DF5">
        <w:rPr>
          <w:rFonts w:ascii="宋体" w:eastAsia="宋体" w:hAnsi="宋体" w:cs="Times New Roman" w:hint="eastAsia"/>
          <w:b/>
          <w:snapToGrid w:val="0"/>
          <w:color w:val="000000" w:themeColor="text1"/>
          <w:kern w:val="0"/>
          <w:sz w:val="32"/>
          <w:szCs w:val="32"/>
        </w:rPr>
        <w:t>2026和2027年度除四害、灭</w:t>
      </w:r>
      <w:proofErr w:type="gramStart"/>
      <w:r w:rsidR="00E14DF5">
        <w:rPr>
          <w:rFonts w:ascii="宋体" w:eastAsia="宋体" w:hAnsi="宋体" w:cs="Times New Roman" w:hint="eastAsia"/>
          <w:b/>
          <w:snapToGrid w:val="0"/>
          <w:color w:val="000000" w:themeColor="text1"/>
          <w:kern w:val="0"/>
          <w:sz w:val="32"/>
          <w:szCs w:val="32"/>
        </w:rPr>
        <w:t>蚁服务</w:t>
      </w:r>
      <w:proofErr w:type="gramEnd"/>
      <w:r>
        <w:rPr>
          <w:rFonts w:ascii="宋体" w:eastAsia="宋体" w:hAnsi="宋体" w:cs="Times New Roman" w:hint="eastAsia"/>
          <w:b/>
          <w:snapToGrid w:val="0"/>
          <w:color w:val="000000" w:themeColor="text1"/>
          <w:kern w:val="0"/>
          <w:sz w:val="32"/>
          <w:szCs w:val="32"/>
        </w:rPr>
        <w:t>]项目</w:t>
      </w:r>
    </w:p>
    <w:p w14:paraId="57537CD0" w14:textId="77777777" w:rsidR="0078149F" w:rsidRDefault="002E13F4">
      <w:pPr>
        <w:spacing w:line="360" w:lineRule="auto"/>
        <w:jc w:val="center"/>
        <w:rPr>
          <w:rFonts w:ascii="宋体" w:eastAsia="宋体" w:hAnsi="宋体" w:cs="Times New Roman"/>
          <w:b/>
          <w:snapToGrid w:val="0"/>
          <w:color w:val="000000" w:themeColor="text1"/>
          <w:kern w:val="0"/>
          <w:sz w:val="32"/>
          <w:szCs w:val="32"/>
        </w:rPr>
      </w:pPr>
      <w:bookmarkStart w:id="0" w:name="OLE_LINK3"/>
      <w:r>
        <w:rPr>
          <w:rFonts w:ascii="宋体" w:eastAsia="宋体" w:hAnsi="宋体" w:cs="Times New Roman" w:hint="eastAsia"/>
          <w:b/>
          <w:snapToGrid w:val="0"/>
          <w:color w:val="000000" w:themeColor="text1"/>
          <w:kern w:val="0"/>
          <w:sz w:val="32"/>
          <w:szCs w:val="32"/>
        </w:rPr>
        <w:t>用户需求书</w:t>
      </w:r>
    </w:p>
    <w:p w14:paraId="7BD361CA" w14:textId="50E13054" w:rsidR="0078149F" w:rsidRDefault="002E13F4" w:rsidP="00E14DF5">
      <w:pPr>
        <w:widowControl/>
        <w:shd w:val="clear" w:color="auto" w:fill="FFFFFF"/>
        <w:tabs>
          <w:tab w:val="left" w:pos="426"/>
          <w:tab w:val="left" w:pos="567"/>
        </w:tabs>
        <w:spacing w:line="500" w:lineRule="exact"/>
        <w:jc w:val="left"/>
        <w:rPr>
          <w:rFonts w:ascii="宋体" w:eastAsia="宋体" w:hAnsi="宋体" w:cs="Times New Roman"/>
          <w:b/>
          <w:color w:val="000000"/>
          <w:sz w:val="28"/>
          <w:szCs w:val="28"/>
        </w:rPr>
      </w:pPr>
      <w:r>
        <w:rPr>
          <w:rFonts w:ascii="宋体" w:eastAsia="宋体" w:hAnsi="宋体" w:cs="宋体"/>
          <w:b/>
          <w:bCs/>
          <w:color w:val="000000" w:themeColor="text1"/>
          <w:kern w:val="0"/>
          <w:sz w:val="28"/>
          <w:szCs w:val="28"/>
        </w:rPr>
        <w:t>一、</w:t>
      </w:r>
      <w:r>
        <w:rPr>
          <w:rFonts w:ascii="宋体" w:eastAsia="宋体" w:hAnsi="宋体" w:cs="Times New Roman" w:hint="eastAsia"/>
          <w:b/>
          <w:color w:val="000000"/>
          <w:sz w:val="28"/>
          <w:szCs w:val="28"/>
        </w:rPr>
        <w:t>技术要求</w:t>
      </w:r>
    </w:p>
    <w:p w14:paraId="3D57092D" w14:textId="77777777" w:rsidR="00E14DF5" w:rsidRPr="00701E64" w:rsidRDefault="00E14DF5" w:rsidP="00E14DF5">
      <w:pPr>
        <w:spacing w:line="500" w:lineRule="exact"/>
        <w:rPr>
          <w:rFonts w:asciiTheme="minorEastAsia" w:hAnsiTheme="minorEastAsia"/>
          <w:sz w:val="28"/>
          <w:szCs w:val="28"/>
        </w:rPr>
      </w:pPr>
      <w:bookmarkStart w:id="1" w:name="OLE_LINK2"/>
      <w:r w:rsidRPr="00701E64">
        <w:rPr>
          <w:rFonts w:asciiTheme="minorEastAsia" w:hAnsiTheme="minorEastAsia" w:hint="eastAsia"/>
          <w:sz w:val="28"/>
          <w:szCs w:val="28"/>
        </w:rPr>
        <w:t>（一）服务内容</w:t>
      </w:r>
    </w:p>
    <w:p w14:paraId="4F07C5CF" w14:textId="1F97F871" w:rsidR="00E14DF5" w:rsidRPr="00701E64" w:rsidRDefault="00E14DF5" w:rsidP="00E14DF5">
      <w:pPr>
        <w:spacing w:line="500" w:lineRule="exact"/>
        <w:rPr>
          <w:rFonts w:asciiTheme="minorEastAsia" w:hAnsiTheme="minorEastAsia"/>
          <w:sz w:val="28"/>
          <w:szCs w:val="28"/>
        </w:rPr>
      </w:pPr>
      <w:r w:rsidRPr="00701E64">
        <w:rPr>
          <w:rFonts w:asciiTheme="minorEastAsia" w:hAnsiTheme="minorEastAsia" w:hint="eastAsia"/>
          <w:sz w:val="28"/>
          <w:szCs w:val="28"/>
        </w:rPr>
        <w:t>1、 服务地点和服务时间</w:t>
      </w:r>
    </w:p>
    <w:tbl>
      <w:tblPr>
        <w:tblStyle w:val="31"/>
        <w:tblW w:w="5000" w:type="pct"/>
        <w:jc w:val="center"/>
        <w:tblLook w:val="04A0" w:firstRow="1" w:lastRow="0" w:firstColumn="1" w:lastColumn="0" w:noHBand="0" w:noVBand="1"/>
      </w:tblPr>
      <w:tblGrid>
        <w:gridCol w:w="847"/>
        <w:gridCol w:w="3544"/>
        <w:gridCol w:w="2408"/>
        <w:gridCol w:w="2035"/>
      </w:tblGrid>
      <w:tr w:rsidR="00A12689" w:rsidRPr="00A12689" w14:paraId="0657D987" w14:textId="77777777" w:rsidTr="00F5008F">
        <w:trPr>
          <w:trHeight w:val="680"/>
          <w:jc w:val="center"/>
        </w:trPr>
        <w:tc>
          <w:tcPr>
            <w:tcW w:w="479" w:type="pct"/>
            <w:vAlign w:val="center"/>
          </w:tcPr>
          <w:p w14:paraId="783C7475" w14:textId="77777777" w:rsidR="00E14DF5" w:rsidRPr="00A12689" w:rsidRDefault="00E14DF5" w:rsidP="00E14DF5">
            <w:pPr>
              <w:spacing w:line="360" w:lineRule="exact"/>
              <w:jc w:val="center"/>
              <w:rPr>
                <w:rFonts w:asciiTheme="minorEastAsia" w:hAnsiTheme="minorEastAsia" w:cs="Times New Roman"/>
                <w:b/>
                <w:bCs/>
                <w:kern w:val="0"/>
                <w:sz w:val="24"/>
                <w:szCs w:val="24"/>
              </w:rPr>
            </w:pPr>
            <w:r w:rsidRPr="00A12689">
              <w:rPr>
                <w:rFonts w:asciiTheme="minorEastAsia" w:hAnsiTheme="minorEastAsia" w:cs="Times New Roman" w:hint="eastAsia"/>
                <w:b/>
                <w:bCs/>
                <w:kern w:val="0"/>
                <w:sz w:val="24"/>
                <w:szCs w:val="24"/>
              </w:rPr>
              <w:t>序号</w:t>
            </w:r>
          </w:p>
        </w:tc>
        <w:tc>
          <w:tcPr>
            <w:tcW w:w="2006" w:type="pct"/>
            <w:vAlign w:val="center"/>
          </w:tcPr>
          <w:p w14:paraId="424C99AD" w14:textId="77777777" w:rsidR="00E14DF5" w:rsidRPr="00A12689" w:rsidRDefault="00E14DF5" w:rsidP="00E14DF5">
            <w:pPr>
              <w:spacing w:line="360" w:lineRule="exact"/>
              <w:jc w:val="left"/>
              <w:rPr>
                <w:rFonts w:asciiTheme="minorEastAsia" w:hAnsiTheme="minorEastAsia" w:cs="Times New Roman"/>
                <w:b/>
                <w:bCs/>
                <w:kern w:val="0"/>
                <w:sz w:val="24"/>
                <w:szCs w:val="24"/>
              </w:rPr>
            </w:pPr>
            <w:r w:rsidRPr="00A12689">
              <w:rPr>
                <w:rFonts w:asciiTheme="minorEastAsia" w:hAnsiTheme="minorEastAsia" w:cs="Times New Roman" w:hint="eastAsia"/>
                <w:b/>
                <w:bCs/>
                <w:kern w:val="0"/>
                <w:sz w:val="24"/>
                <w:szCs w:val="24"/>
              </w:rPr>
              <w:t>服务地点</w:t>
            </w:r>
          </w:p>
        </w:tc>
        <w:tc>
          <w:tcPr>
            <w:tcW w:w="1363" w:type="pct"/>
            <w:vAlign w:val="center"/>
          </w:tcPr>
          <w:p w14:paraId="0FB04E5A" w14:textId="77777777" w:rsidR="00E14DF5" w:rsidRPr="00A12689" w:rsidRDefault="00E14DF5" w:rsidP="00E14DF5">
            <w:pPr>
              <w:spacing w:line="360" w:lineRule="exact"/>
              <w:jc w:val="center"/>
              <w:rPr>
                <w:rFonts w:asciiTheme="minorEastAsia" w:hAnsiTheme="minorEastAsia" w:cs="Times New Roman"/>
                <w:b/>
                <w:bCs/>
                <w:kern w:val="0"/>
                <w:sz w:val="24"/>
                <w:szCs w:val="24"/>
              </w:rPr>
            </w:pPr>
            <w:r w:rsidRPr="00A12689">
              <w:rPr>
                <w:rFonts w:asciiTheme="minorEastAsia" w:hAnsiTheme="minorEastAsia" w:cs="Times New Roman" w:hint="eastAsia"/>
                <w:b/>
                <w:bCs/>
                <w:kern w:val="0"/>
                <w:sz w:val="24"/>
                <w:szCs w:val="24"/>
              </w:rPr>
              <w:t>服务时间</w:t>
            </w:r>
          </w:p>
        </w:tc>
        <w:tc>
          <w:tcPr>
            <w:tcW w:w="1152" w:type="pct"/>
            <w:vAlign w:val="center"/>
          </w:tcPr>
          <w:p w14:paraId="79BA97A0" w14:textId="0DE3396B" w:rsidR="00E14DF5" w:rsidRPr="00A12689" w:rsidRDefault="00F5008F" w:rsidP="00E14DF5">
            <w:pPr>
              <w:spacing w:line="360" w:lineRule="exact"/>
              <w:jc w:val="center"/>
              <w:rPr>
                <w:rFonts w:asciiTheme="minorEastAsia" w:hAnsiTheme="minorEastAsia" w:cs="Times New Roman"/>
                <w:b/>
                <w:bCs/>
                <w:kern w:val="0"/>
                <w:sz w:val="24"/>
                <w:szCs w:val="24"/>
              </w:rPr>
            </w:pPr>
            <w:r w:rsidRPr="00A12689">
              <w:rPr>
                <w:rFonts w:asciiTheme="minorEastAsia" w:hAnsiTheme="minorEastAsia" w:cs="Times New Roman" w:hint="eastAsia"/>
                <w:b/>
                <w:bCs/>
                <w:kern w:val="0"/>
                <w:sz w:val="24"/>
                <w:szCs w:val="24"/>
              </w:rPr>
              <w:t>以下简称</w:t>
            </w:r>
          </w:p>
        </w:tc>
      </w:tr>
      <w:tr w:rsidR="00A12689" w:rsidRPr="00A12689" w14:paraId="49FA71D5" w14:textId="77777777" w:rsidTr="00F5008F">
        <w:trPr>
          <w:trHeight w:val="680"/>
          <w:jc w:val="center"/>
        </w:trPr>
        <w:tc>
          <w:tcPr>
            <w:tcW w:w="479" w:type="pct"/>
            <w:vAlign w:val="center"/>
          </w:tcPr>
          <w:p w14:paraId="7340C204" w14:textId="77777777" w:rsidR="00E14DF5" w:rsidRPr="00A12689" w:rsidRDefault="00E14DF5" w:rsidP="00E14DF5">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1</w:t>
            </w:r>
          </w:p>
        </w:tc>
        <w:tc>
          <w:tcPr>
            <w:tcW w:w="2006" w:type="pct"/>
            <w:vAlign w:val="center"/>
          </w:tcPr>
          <w:p w14:paraId="16601994" w14:textId="30E7CF38" w:rsidR="00E14DF5" w:rsidRPr="00A12689" w:rsidRDefault="00F5008F" w:rsidP="00F5008F">
            <w:pPr>
              <w:pStyle w:val="a0"/>
              <w:rPr>
                <w:rFonts w:asciiTheme="minorEastAsia" w:hAnsiTheme="minorEastAsia"/>
                <w:sz w:val="24"/>
                <w:szCs w:val="24"/>
              </w:rPr>
            </w:pPr>
            <w:r w:rsidRPr="00A12689">
              <w:rPr>
                <w:rFonts w:asciiTheme="minorEastAsia" w:hAnsiTheme="minorEastAsia" w:hint="eastAsia"/>
                <w:sz w:val="24"/>
                <w:szCs w:val="24"/>
              </w:rPr>
              <w:t>佛山市中医院本部（</w:t>
            </w:r>
            <w:proofErr w:type="gramStart"/>
            <w:r w:rsidRPr="00A12689">
              <w:rPr>
                <w:rFonts w:asciiTheme="minorEastAsia" w:hAnsiTheme="minorEastAsia" w:hint="eastAsia"/>
                <w:sz w:val="24"/>
                <w:szCs w:val="24"/>
              </w:rPr>
              <w:t>佛山市禅城区亲仁路6号</w:t>
            </w:r>
            <w:proofErr w:type="gramEnd"/>
            <w:r w:rsidRPr="00A12689">
              <w:rPr>
                <w:rFonts w:asciiTheme="minorEastAsia" w:hAnsiTheme="minorEastAsia" w:hint="eastAsia"/>
                <w:sz w:val="24"/>
                <w:szCs w:val="24"/>
              </w:rPr>
              <w:t>）</w:t>
            </w:r>
            <w:r w:rsidR="00E14DF5" w:rsidRPr="00A12689">
              <w:rPr>
                <w:rFonts w:asciiTheme="minorEastAsia" w:hAnsiTheme="minorEastAsia" w:cs="Times New Roman" w:hint="eastAsia"/>
                <w:kern w:val="0"/>
                <w:sz w:val="24"/>
                <w:szCs w:val="24"/>
              </w:rPr>
              <w:t>1号、2号、3号、5号、6号、7号、8号楼</w:t>
            </w:r>
            <w:r w:rsidR="007A7190" w:rsidRPr="00A12689">
              <w:rPr>
                <w:rFonts w:asciiTheme="minorEastAsia" w:hAnsiTheme="minorEastAsia" w:cs="Times New Roman" w:hint="eastAsia"/>
                <w:kern w:val="0"/>
                <w:sz w:val="24"/>
                <w:szCs w:val="24"/>
              </w:rPr>
              <w:t>、1</w:t>
            </w:r>
            <w:r w:rsidR="007A7190" w:rsidRPr="00A12689">
              <w:rPr>
                <w:rFonts w:asciiTheme="minorEastAsia" w:hAnsiTheme="minorEastAsia" w:cs="Times New Roman"/>
                <w:kern w:val="0"/>
                <w:sz w:val="24"/>
                <w:szCs w:val="24"/>
              </w:rPr>
              <w:t>5</w:t>
            </w:r>
            <w:r w:rsidR="007A7190" w:rsidRPr="00A12689">
              <w:rPr>
                <w:rFonts w:asciiTheme="minorEastAsia" w:hAnsiTheme="minorEastAsia" w:cs="Times New Roman" w:hint="eastAsia"/>
                <w:kern w:val="0"/>
                <w:sz w:val="24"/>
                <w:szCs w:val="24"/>
              </w:rPr>
              <w:t>号</w:t>
            </w:r>
            <w:proofErr w:type="gramStart"/>
            <w:r w:rsidR="007A7190" w:rsidRPr="00A12689">
              <w:rPr>
                <w:rFonts w:asciiTheme="minorEastAsia" w:hAnsiTheme="minorEastAsia" w:cs="Times New Roman" w:hint="eastAsia"/>
                <w:kern w:val="0"/>
                <w:sz w:val="24"/>
                <w:szCs w:val="24"/>
              </w:rPr>
              <w:t>楼</w:t>
            </w:r>
            <w:r w:rsidR="00E14DF5" w:rsidRPr="00A12689">
              <w:rPr>
                <w:rFonts w:asciiTheme="minorEastAsia" w:hAnsiTheme="minorEastAsia" w:cs="Times New Roman" w:hint="eastAsia"/>
                <w:kern w:val="0"/>
                <w:sz w:val="24"/>
                <w:szCs w:val="24"/>
              </w:rPr>
              <w:t>区域</w:t>
            </w:r>
            <w:proofErr w:type="gramEnd"/>
          </w:p>
        </w:tc>
        <w:tc>
          <w:tcPr>
            <w:tcW w:w="1363" w:type="pct"/>
            <w:vAlign w:val="center"/>
          </w:tcPr>
          <w:p w14:paraId="7FC1FBA2" w14:textId="77777777" w:rsidR="00E14DF5" w:rsidRPr="00A12689" w:rsidRDefault="00E14DF5" w:rsidP="00E14DF5">
            <w:pPr>
              <w:spacing w:line="360" w:lineRule="exact"/>
              <w:jc w:val="left"/>
              <w:rPr>
                <w:rFonts w:asciiTheme="minorEastAsia" w:hAnsiTheme="minorEastAsia"/>
              </w:rPr>
            </w:pPr>
            <w:r w:rsidRPr="00A12689">
              <w:rPr>
                <w:rFonts w:asciiTheme="minorEastAsia" w:hAnsiTheme="minorEastAsia" w:hint="eastAsia"/>
              </w:rPr>
              <w:t xml:space="preserve">自合同签订之日起2年 </w:t>
            </w:r>
          </w:p>
        </w:tc>
        <w:tc>
          <w:tcPr>
            <w:tcW w:w="1152" w:type="pct"/>
            <w:vAlign w:val="center"/>
          </w:tcPr>
          <w:p w14:paraId="4FDF70E2" w14:textId="076977D5" w:rsidR="00E14DF5" w:rsidRPr="00A12689" w:rsidRDefault="00F5008F" w:rsidP="00F5008F">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全院区/院区内</w:t>
            </w:r>
          </w:p>
        </w:tc>
      </w:tr>
      <w:tr w:rsidR="00A12689" w:rsidRPr="00A12689" w14:paraId="6A0BAAC4" w14:textId="77777777" w:rsidTr="00F5008F">
        <w:trPr>
          <w:trHeight w:val="680"/>
          <w:jc w:val="center"/>
        </w:trPr>
        <w:tc>
          <w:tcPr>
            <w:tcW w:w="479" w:type="pct"/>
            <w:vAlign w:val="center"/>
          </w:tcPr>
          <w:p w14:paraId="27EDC927" w14:textId="77777777" w:rsidR="00E14DF5" w:rsidRPr="00A12689" w:rsidRDefault="00E14DF5" w:rsidP="00E14DF5">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2</w:t>
            </w:r>
          </w:p>
        </w:tc>
        <w:tc>
          <w:tcPr>
            <w:tcW w:w="2006" w:type="pct"/>
            <w:vAlign w:val="center"/>
          </w:tcPr>
          <w:p w14:paraId="684AAFA9" w14:textId="5E97599E" w:rsidR="00E14DF5" w:rsidRPr="00A12689" w:rsidRDefault="00F5008F" w:rsidP="00F5008F">
            <w:pPr>
              <w:pStyle w:val="a0"/>
              <w:rPr>
                <w:rFonts w:asciiTheme="minorEastAsia" w:hAnsiTheme="minorEastAsia"/>
                <w:sz w:val="24"/>
                <w:szCs w:val="24"/>
              </w:rPr>
            </w:pPr>
            <w:r w:rsidRPr="00A12689">
              <w:rPr>
                <w:rFonts w:asciiTheme="minorEastAsia" w:hAnsiTheme="minorEastAsia" w:hint="eastAsia"/>
                <w:sz w:val="24"/>
                <w:szCs w:val="24"/>
              </w:rPr>
              <w:t>西院区中医特色重点医院（</w:t>
            </w:r>
            <w:proofErr w:type="gramStart"/>
            <w:r w:rsidRPr="00A12689">
              <w:rPr>
                <w:rFonts w:asciiTheme="minorEastAsia" w:hAnsiTheme="minorEastAsia" w:hint="eastAsia"/>
                <w:sz w:val="24"/>
                <w:szCs w:val="24"/>
              </w:rPr>
              <w:t>佛山市禅城区</w:t>
            </w:r>
            <w:proofErr w:type="gramEnd"/>
            <w:r w:rsidRPr="00A12689">
              <w:rPr>
                <w:rFonts w:asciiTheme="minorEastAsia" w:hAnsiTheme="minorEastAsia" w:hint="eastAsia"/>
                <w:sz w:val="24"/>
                <w:szCs w:val="24"/>
              </w:rPr>
              <w:t>丝织路8号）</w:t>
            </w:r>
            <w:r w:rsidR="00E14DF5" w:rsidRPr="00A12689">
              <w:rPr>
                <w:rFonts w:asciiTheme="minorEastAsia" w:hAnsiTheme="minorEastAsia" w:cs="Times New Roman" w:hint="eastAsia"/>
                <w:kern w:val="0"/>
                <w:sz w:val="24"/>
                <w:szCs w:val="24"/>
              </w:rPr>
              <w:t>1#A/B、2#、3#A/B楼公共区域（含地面绿化、排水沟、井等）</w:t>
            </w:r>
            <w:r w:rsidRPr="00A12689">
              <w:rPr>
                <w:rFonts w:asciiTheme="minorEastAsia" w:hAnsiTheme="minorEastAsia" w:cs="Times New Roman" w:hint="eastAsia"/>
                <w:kern w:val="0"/>
                <w:sz w:val="24"/>
                <w:szCs w:val="24"/>
              </w:rPr>
              <w:t>区域</w:t>
            </w:r>
          </w:p>
        </w:tc>
        <w:tc>
          <w:tcPr>
            <w:tcW w:w="1363" w:type="pct"/>
            <w:vAlign w:val="center"/>
          </w:tcPr>
          <w:p w14:paraId="1441E613" w14:textId="77777777" w:rsidR="00E14DF5" w:rsidRPr="00A12689" w:rsidRDefault="00E14DF5" w:rsidP="00E14DF5">
            <w:pPr>
              <w:spacing w:line="360" w:lineRule="exact"/>
              <w:jc w:val="left"/>
              <w:rPr>
                <w:rFonts w:asciiTheme="minorEastAsia" w:hAnsiTheme="minorEastAsia"/>
              </w:rPr>
            </w:pPr>
            <w:r w:rsidRPr="00A12689">
              <w:rPr>
                <w:rFonts w:asciiTheme="minorEastAsia" w:hAnsiTheme="minorEastAsia" w:hint="eastAsia"/>
              </w:rPr>
              <w:t>自合同签订之日起2年</w:t>
            </w:r>
          </w:p>
        </w:tc>
        <w:tc>
          <w:tcPr>
            <w:tcW w:w="1152" w:type="pct"/>
            <w:vAlign w:val="center"/>
          </w:tcPr>
          <w:p w14:paraId="3F242E29" w14:textId="47BCF3F9" w:rsidR="00E14DF5" w:rsidRPr="00A12689" w:rsidRDefault="00F5008F" w:rsidP="00F5008F">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丝织路8号宿舍</w:t>
            </w:r>
          </w:p>
        </w:tc>
      </w:tr>
      <w:tr w:rsidR="00A12689" w:rsidRPr="00A12689" w14:paraId="1996745E" w14:textId="77777777" w:rsidTr="00F5008F">
        <w:trPr>
          <w:trHeight w:val="680"/>
          <w:jc w:val="center"/>
        </w:trPr>
        <w:tc>
          <w:tcPr>
            <w:tcW w:w="479" w:type="pct"/>
            <w:vAlign w:val="center"/>
          </w:tcPr>
          <w:p w14:paraId="5CA3132B" w14:textId="77777777" w:rsidR="00E14DF5" w:rsidRPr="00A12689" w:rsidRDefault="00E14DF5" w:rsidP="00E14DF5">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3</w:t>
            </w:r>
          </w:p>
        </w:tc>
        <w:tc>
          <w:tcPr>
            <w:tcW w:w="2006" w:type="pct"/>
            <w:vAlign w:val="center"/>
          </w:tcPr>
          <w:p w14:paraId="77233D06" w14:textId="320EF181" w:rsidR="00E14DF5" w:rsidRPr="00A12689" w:rsidRDefault="00F5008F" w:rsidP="00F5008F">
            <w:pPr>
              <w:pStyle w:val="a0"/>
              <w:rPr>
                <w:rFonts w:asciiTheme="minorEastAsia" w:hAnsiTheme="minorEastAsia"/>
                <w:sz w:val="24"/>
                <w:szCs w:val="24"/>
              </w:rPr>
            </w:pPr>
            <w:r w:rsidRPr="00A12689">
              <w:rPr>
                <w:rFonts w:asciiTheme="minorEastAsia" w:hAnsiTheme="minorEastAsia" w:hint="eastAsia"/>
                <w:sz w:val="24"/>
                <w:szCs w:val="24"/>
              </w:rPr>
              <w:t>建新路宿舍（</w:t>
            </w:r>
            <w:proofErr w:type="gramStart"/>
            <w:r w:rsidRPr="00A12689">
              <w:rPr>
                <w:rFonts w:asciiTheme="minorEastAsia" w:hAnsiTheme="minorEastAsia" w:hint="eastAsia"/>
                <w:sz w:val="24"/>
                <w:szCs w:val="24"/>
              </w:rPr>
              <w:t>佛山市禅城区</w:t>
            </w:r>
            <w:proofErr w:type="gramEnd"/>
            <w:r w:rsidRPr="00A12689">
              <w:rPr>
                <w:rFonts w:asciiTheme="minorEastAsia" w:hAnsiTheme="minorEastAsia" w:hint="eastAsia"/>
                <w:sz w:val="24"/>
                <w:szCs w:val="24"/>
              </w:rPr>
              <w:t>建新路7号2</w:t>
            </w:r>
            <w:r w:rsidRPr="00A12689">
              <w:rPr>
                <w:rFonts w:asciiTheme="minorEastAsia" w:hAnsiTheme="minorEastAsia"/>
                <w:sz w:val="24"/>
                <w:szCs w:val="24"/>
              </w:rPr>
              <w:t>01</w:t>
            </w:r>
            <w:r w:rsidRPr="00A12689">
              <w:rPr>
                <w:rFonts w:asciiTheme="minorEastAsia" w:hAnsiTheme="minorEastAsia" w:hint="eastAsia"/>
                <w:sz w:val="24"/>
                <w:szCs w:val="24"/>
              </w:rPr>
              <w:t>房）</w:t>
            </w:r>
            <w:r w:rsidR="00E14DF5" w:rsidRPr="00A12689">
              <w:rPr>
                <w:rFonts w:asciiTheme="minorEastAsia" w:hAnsiTheme="minorEastAsia" w:cs="Times New Roman" w:hint="eastAsia"/>
                <w:kern w:val="0"/>
                <w:sz w:val="24"/>
                <w:szCs w:val="24"/>
              </w:rPr>
              <w:t>区域</w:t>
            </w:r>
          </w:p>
        </w:tc>
        <w:tc>
          <w:tcPr>
            <w:tcW w:w="1363" w:type="pct"/>
            <w:vAlign w:val="center"/>
          </w:tcPr>
          <w:p w14:paraId="1DE8F84E" w14:textId="77777777" w:rsidR="00E14DF5" w:rsidRPr="00A12689" w:rsidRDefault="00E14DF5" w:rsidP="00E14DF5">
            <w:pPr>
              <w:spacing w:line="360" w:lineRule="exact"/>
              <w:jc w:val="left"/>
              <w:rPr>
                <w:rFonts w:asciiTheme="minorEastAsia" w:hAnsiTheme="minorEastAsia"/>
              </w:rPr>
            </w:pPr>
            <w:r w:rsidRPr="00A12689">
              <w:rPr>
                <w:rFonts w:asciiTheme="minorEastAsia" w:hAnsiTheme="minorEastAsia" w:hint="eastAsia"/>
              </w:rPr>
              <w:t>自合同签订之日起2年</w:t>
            </w:r>
          </w:p>
        </w:tc>
        <w:tc>
          <w:tcPr>
            <w:tcW w:w="1152" w:type="pct"/>
            <w:vAlign w:val="center"/>
          </w:tcPr>
          <w:p w14:paraId="0D8A9C2F" w14:textId="254F17B9" w:rsidR="00E14DF5" w:rsidRPr="00A12689" w:rsidRDefault="00F5008F" w:rsidP="00F5008F">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建新路宿舍</w:t>
            </w:r>
          </w:p>
        </w:tc>
      </w:tr>
      <w:tr w:rsidR="00A12689" w:rsidRPr="00A12689" w14:paraId="4906626F" w14:textId="77777777" w:rsidTr="00F5008F">
        <w:trPr>
          <w:trHeight w:val="680"/>
          <w:jc w:val="center"/>
        </w:trPr>
        <w:tc>
          <w:tcPr>
            <w:tcW w:w="479" w:type="pct"/>
            <w:vAlign w:val="center"/>
          </w:tcPr>
          <w:p w14:paraId="3BFB03F4" w14:textId="77777777" w:rsidR="00E14DF5" w:rsidRPr="00A12689" w:rsidRDefault="00E14DF5" w:rsidP="00E14DF5">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4</w:t>
            </w:r>
          </w:p>
        </w:tc>
        <w:tc>
          <w:tcPr>
            <w:tcW w:w="2006" w:type="pct"/>
            <w:vAlign w:val="center"/>
          </w:tcPr>
          <w:p w14:paraId="27D37E42" w14:textId="760A0F46" w:rsidR="00E14DF5" w:rsidRPr="00A12689" w:rsidRDefault="00F5008F" w:rsidP="00F5008F">
            <w:pPr>
              <w:pStyle w:val="a0"/>
              <w:rPr>
                <w:rFonts w:asciiTheme="minorEastAsia" w:hAnsiTheme="minorEastAsia"/>
                <w:sz w:val="24"/>
                <w:szCs w:val="24"/>
              </w:rPr>
            </w:pPr>
            <w:r w:rsidRPr="00A12689">
              <w:rPr>
                <w:rFonts w:asciiTheme="minorEastAsia" w:hAnsiTheme="minorEastAsia" w:hint="eastAsia"/>
                <w:sz w:val="24"/>
                <w:szCs w:val="24"/>
              </w:rPr>
              <w:t>罗村制剂中心加工场（佛山市南海区狮山镇罗村科技路3号）</w:t>
            </w:r>
            <w:r w:rsidR="00E14DF5" w:rsidRPr="00A12689">
              <w:rPr>
                <w:rFonts w:asciiTheme="minorEastAsia" w:hAnsiTheme="minorEastAsia" w:cs="Times New Roman" w:hint="eastAsia"/>
                <w:kern w:val="0"/>
                <w:sz w:val="24"/>
                <w:szCs w:val="24"/>
              </w:rPr>
              <w:t>区域</w:t>
            </w:r>
          </w:p>
        </w:tc>
        <w:tc>
          <w:tcPr>
            <w:tcW w:w="1363" w:type="pct"/>
            <w:vAlign w:val="center"/>
          </w:tcPr>
          <w:p w14:paraId="779F82EA" w14:textId="77777777" w:rsidR="00E14DF5" w:rsidRPr="00A12689" w:rsidRDefault="00E14DF5" w:rsidP="00E14DF5">
            <w:pPr>
              <w:spacing w:line="360" w:lineRule="exact"/>
              <w:jc w:val="left"/>
              <w:rPr>
                <w:rFonts w:asciiTheme="minorEastAsia" w:hAnsiTheme="minorEastAsia"/>
              </w:rPr>
            </w:pPr>
            <w:r w:rsidRPr="00A12689">
              <w:rPr>
                <w:rFonts w:asciiTheme="minorEastAsia" w:hAnsiTheme="minorEastAsia" w:hint="eastAsia"/>
              </w:rPr>
              <w:t>自合同签订之日起2年</w:t>
            </w:r>
          </w:p>
        </w:tc>
        <w:tc>
          <w:tcPr>
            <w:tcW w:w="1152" w:type="pct"/>
            <w:vAlign w:val="center"/>
          </w:tcPr>
          <w:p w14:paraId="3D6E3C26" w14:textId="1963CE18" w:rsidR="00E14DF5" w:rsidRPr="00A12689" w:rsidRDefault="00F5008F" w:rsidP="00F5008F">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罗村</w:t>
            </w:r>
            <w:proofErr w:type="gramStart"/>
            <w:r w:rsidRPr="00A12689">
              <w:rPr>
                <w:rFonts w:asciiTheme="minorEastAsia" w:hAnsiTheme="minorEastAsia" w:cs="Times New Roman" w:hint="eastAsia"/>
                <w:kern w:val="0"/>
                <w:sz w:val="24"/>
                <w:szCs w:val="24"/>
              </w:rPr>
              <w:t>下柏加工场</w:t>
            </w:r>
            <w:proofErr w:type="gramEnd"/>
          </w:p>
        </w:tc>
      </w:tr>
      <w:tr w:rsidR="00A12689" w:rsidRPr="00A12689" w14:paraId="5143E749" w14:textId="77777777" w:rsidTr="00F5008F">
        <w:trPr>
          <w:trHeight w:val="680"/>
          <w:jc w:val="center"/>
        </w:trPr>
        <w:tc>
          <w:tcPr>
            <w:tcW w:w="479" w:type="pct"/>
            <w:vAlign w:val="center"/>
          </w:tcPr>
          <w:p w14:paraId="14FB13FE" w14:textId="77777777" w:rsidR="00E14DF5" w:rsidRPr="00A12689" w:rsidRDefault="00E14DF5" w:rsidP="00E14DF5">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5</w:t>
            </w:r>
          </w:p>
        </w:tc>
        <w:tc>
          <w:tcPr>
            <w:tcW w:w="2006" w:type="pct"/>
            <w:vAlign w:val="center"/>
          </w:tcPr>
          <w:p w14:paraId="7F3ABEAD" w14:textId="28F9A9F8" w:rsidR="00E14DF5" w:rsidRPr="00A12689" w:rsidRDefault="00F5008F" w:rsidP="00E14DF5">
            <w:pPr>
              <w:spacing w:line="360" w:lineRule="exact"/>
              <w:jc w:val="left"/>
              <w:rPr>
                <w:rFonts w:asciiTheme="minorEastAsia" w:hAnsiTheme="minorEastAsia" w:cs="Times New Roman"/>
                <w:kern w:val="0"/>
                <w:sz w:val="24"/>
                <w:szCs w:val="24"/>
              </w:rPr>
            </w:pPr>
            <w:r w:rsidRPr="00A12689">
              <w:rPr>
                <w:rFonts w:asciiTheme="minorEastAsia" w:hAnsiTheme="minorEastAsia" w:hint="eastAsia"/>
                <w:sz w:val="24"/>
                <w:szCs w:val="24"/>
              </w:rPr>
              <w:t>丹灶制剂中心（佛山市南海区朝阳路11号）</w:t>
            </w:r>
            <w:r w:rsidR="00E14DF5" w:rsidRPr="00A12689">
              <w:rPr>
                <w:rFonts w:asciiTheme="minorEastAsia" w:hAnsiTheme="minorEastAsia" w:cs="Times New Roman" w:hint="eastAsia"/>
                <w:kern w:val="0"/>
                <w:sz w:val="24"/>
                <w:szCs w:val="24"/>
              </w:rPr>
              <w:t>区域</w:t>
            </w:r>
          </w:p>
        </w:tc>
        <w:tc>
          <w:tcPr>
            <w:tcW w:w="1363" w:type="pct"/>
            <w:vAlign w:val="center"/>
          </w:tcPr>
          <w:p w14:paraId="0BB1F706" w14:textId="77777777" w:rsidR="00E14DF5" w:rsidRPr="00A12689" w:rsidRDefault="00E14DF5" w:rsidP="00E14DF5">
            <w:pPr>
              <w:spacing w:line="360" w:lineRule="exact"/>
              <w:jc w:val="left"/>
              <w:rPr>
                <w:rFonts w:asciiTheme="minorEastAsia" w:hAnsiTheme="minorEastAsia"/>
              </w:rPr>
            </w:pPr>
            <w:r w:rsidRPr="00A12689">
              <w:rPr>
                <w:rFonts w:asciiTheme="minorEastAsia" w:hAnsiTheme="minorEastAsia" w:hint="eastAsia"/>
              </w:rPr>
              <w:t>自合同签订之日起2年</w:t>
            </w:r>
          </w:p>
        </w:tc>
        <w:tc>
          <w:tcPr>
            <w:tcW w:w="1152" w:type="pct"/>
            <w:vAlign w:val="center"/>
          </w:tcPr>
          <w:p w14:paraId="455E648A" w14:textId="7E38BDCE" w:rsidR="00E14DF5" w:rsidRPr="00A12689" w:rsidRDefault="00F5008F" w:rsidP="00F5008F">
            <w:pPr>
              <w:spacing w:line="360" w:lineRule="exact"/>
              <w:jc w:val="center"/>
              <w:rPr>
                <w:rFonts w:asciiTheme="minorEastAsia" w:hAnsiTheme="minorEastAsia" w:cs="Times New Roman"/>
                <w:kern w:val="0"/>
                <w:sz w:val="24"/>
                <w:szCs w:val="24"/>
              </w:rPr>
            </w:pPr>
            <w:r w:rsidRPr="00A12689">
              <w:rPr>
                <w:rFonts w:asciiTheme="minorEastAsia" w:hAnsiTheme="minorEastAsia" w:cs="Times New Roman" w:hint="eastAsia"/>
                <w:kern w:val="0"/>
                <w:sz w:val="24"/>
                <w:szCs w:val="24"/>
              </w:rPr>
              <w:t>丹灶制剂中心</w:t>
            </w:r>
          </w:p>
        </w:tc>
      </w:tr>
    </w:tbl>
    <w:p w14:paraId="350CBD9A" w14:textId="77777777" w:rsidR="00E14DF5" w:rsidRPr="00701E64" w:rsidRDefault="00E14DF5" w:rsidP="00E14DF5">
      <w:pPr>
        <w:spacing w:line="500" w:lineRule="exact"/>
        <w:rPr>
          <w:rFonts w:asciiTheme="minorEastAsia" w:hAnsiTheme="minorEastAsia"/>
          <w:sz w:val="28"/>
          <w:szCs w:val="28"/>
        </w:rPr>
      </w:pPr>
      <w:r w:rsidRPr="00701E64">
        <w:rPr>
          <w:rFonts w:asciiTheme="minorEastAsia" w:hAnsiTheme="minorEastAsia" w:hint="eastAsia"/>
          <w:sz w:val="28"/>
          <w:szCs w:val="28"/>
        </w:rPr>
        <w:t>2、服务频次</w:t>
      </w:r>
    </w:p>
    <w:tbl>
      <w:tblPr>
        <w:tblStyle w:val="110"/>
        <w:tblW w:w="5000" w:type="pct"/>
        <w:tblLook w:val="04A0" w:firstRow="1" w:lastRow="0" w:firstColumn="1" w:lastColumn="0" w:noHBand="0" w:noVBand="1"/>
      </w:tblPr>
      <w:tblGrid>
        <w:gridCol w:w="809"/>
        <w:gridCol w:w="1120"/>
        <w:gridCol w:w="1120"/>
        <w:gridCol w:w="5785"/>
      </w:tblGrid>
      <w:tr w:rsidR="00E14DF5" w:rsidRPr="00701E64" w14:paraId="5C995E14" w14:textId="77777777" w:rsidTr="00701E64">
        <w:trPr>
          <w:trHeight w:val="680"/>
        </w:trPr>
        <w:tc>
          <w:tcPr>
            <w:tcW w:w="5000" w:type="pct"/>
            <w:gridSpan w:val="4"/>
            <w:vAlign w:val="center"/>
          </w:tcPr>
          <w:p w14:paraId="44D28DDE"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除四害服务</w:t>
            </w:r>
          </w:p>
        </w:tc>
      </w:tr>
      <w:tr w:rsidR="00E14DF5" w:rsidRPr="00701E64" w14:paraId="6B662D7A" w14:textId="77777777" w:rsidTr="00701E64">
        <w:trPr>
          <w:trHeight w:val="680"/>
        </w:trPr>
        <w:tc>
          <w:tcPr>
            <w:tcW w:w="458" w:type="pct"/>
            <w:vAlign w:val="center"/>
          </w:tcPr>
          <w:p w14:paraId="02BB1CB5"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序号</w:t>
            </w:r>
          </w:p>
        </w:tc>
        <w:tc>
          <w:tcPr>
            <w:tcW w:w="634" w:type="pct"/>
            <w:vAlign w:val="center"/>
          </w:tcPr>
          <w:p w14:paraId="5F48ED65"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服务  内容</w:t>
            </w:r>
          </w:p>
        </w:tc>
        <w:tc>
          <w:tcPr>
            <w:tcW w:w="634" w:type="pct"/>
            <w:vAlign w:val="center"/>
          </w:tcPr>
          <w:p w14:paraId="0BC82AE4"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服务  次数</w:t>
            </w:r>
          </w:p>
          <w:p w14:paraId="1922263A"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(次/月)</w:t>
            </w:r>
          </w:p>
        </w:tc>
        <w:tc>
          <w:tcPr>
            <w:tcW w:w="3274" w:type="pct"/>
            <w:vAlign w:val="center"/>
          </w:tcPr>
          <w:p w14:paraId="4E2137CA"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服务地点</w:t>
            </w:r>
          </w:p>
        </w:tc>
      </w:tr>
      <w:tr w:rsidR="00E14DF5" w:rsidRPr="00701E64" w14:paraId="43DD52AC" w14:textId="77777777" w:rsidTr="00701E64">
        <w:trPr>
          <w:trHeight w:val="680"/>
        </w:trPr>
        <w:tc>
          <w:tcPr>
            <w:tcW w:w="458" w:type="pct"/>
            <w:vAlign w:val="center"/>
          </w:tcPr>
          <w:p w14:paraId="49EB8D24"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w:t>
            </w:r>
          </w:p>
        </w:tc>
        <w:tc>
          <w:tcPr>
            <w:tcW w:w="634" w:type="pct"/>
            <w:vAlign w:val="center"/>
          </w:tcPr>
          <w:p w14:paraId="6C92869A"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灭鼠</w:t>
            </w:r>
          </w:p>
        </w:tc>
        <w:tc>
          <w:tcPr>
            <w:tcW w:w="634" w:type="pct"/>
            <w:vAlign w:val="center"/>
          </w:tcPr>
          <w:p w14:paraId="4C42AAB2" w14:textId="2EB23DB9" w:rsidR="00E14DF5" w:rsidRPr="00701E64" w:rsidRDefault="008811CB" w:rsidP="00E14DF5">
            <w:pPr>
              <w:widowControl/>
              <w:spacing w:line="360" w:lineRule="exact"/>
              <w:jc w:val="center"/>
              <w:rPr>
                <w:rFonts w:asciiTheme="minorEastAsia" w:hAnsiTheme="minorEastAsia" w:cs="宋体"/>
                <w:color w:val="003300"/>
                <w:kern w:val="0"/>
                <w:sz w:val="24"/>
                <w:szCs w:val="24"/>
              </w:rPr>
            </w:pPr>
            <w:r w:rsidRPr="00A12689">
              <w:rPr>
                <w:rFonts w:asciiTheme="minorEastAsia" w:hAnsiTheme="minorEastAsia" w:cs="宋体" w:hint="eastAsia"/>
                <w:kern w:val="0"/>
                <w:sz w:val="24"/>
                <w:szCs w:val="24"/>
              </w:rPr>
              <w:t>1</w:t>
            </w:r>
            <w:r w:rsidR="00E14DF5" w:rsidRPr="00A12689">
              <w:rPr>
                <w:rFonts w:asciiTheme="minorEastAsia" w:hAnsiTheme="minorEastAsia" w:cs="宋体" w:hint="eastAsia"/>
                <w:kern w:val="0"/>
                <w:sz w:val="24"/>
                <w:szCs w:val="24"/>
              </w:rPr>
              <w:t>次</w:t>
            </w:r>
          </w:p>
        </w:tc>
        <w:tc>
          <w:tcPr>
            <w:tcW w:w="3274" w:type="pct"/>
            <w:vAlign w:val="center"/>
          </w:tcPr>
          <w:p w14:paraId="349B461B"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院区内1号楼、2号楼、3号楼、6号楼、8号楼、7号楼、丝织路8号</w:t>
            </w:r>
            <w:r w:rsidRPr="00701E64">
              <w:rPr>
                <w:rFonts w:asciiTheme="minorEastAsia" w:hAnsiTheme="minorEastAsia" w:cs="宋体" w:hint="eastAsia"/>
                <w:color w:val="0000FF"/>
                <w:kern w:val="0"/>
                <w:sz w:val="24"/>
                <w:szCs w:val="24"/>
              </w:rPr>
              <w:t>、</w:t>
            </w:r>
            <w:r w:rsidRPr="00701E64">
              <w:rPr>
                <w:rFonts w:asciiTheme="minorEastAsia" w:hAnsiTheme="minorEastAsia" w:cs="宋体" w:hint="eastAsia"/>
                <w:kern w:val="0"/>
                <w:sz w:val="24"/>
                <w:szCs w:val="24"/>
              </w:rPr>
              <w:t>建新路宿舍区域。</w:t>
            </w:r>
          </w:p>
        </w:tc>
      </w:tr>
      <w:tr w:rsidR="00E14DF5" w:rsidRPr="00701E64" w14:paraId="0E52E7E7" w14:textId="77777777" w:rsidTr="00701E64">
        <w:trPr>
          <w:trHeight w:val="680"/>
        </w:trPr>
        <w:tc>
          <w:tcPr>
            <w:tcW w:w="458" w:type="pct"/>
            <w:vAlign w:val="center"/>
          </w:tcPr>
          <w:p w14:paraId="1CB97AA9"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2</w:t>
            </w:r>
          </w:p>
        </w:tc>
        <w:tc>
          <w:tcPr>
            <w:tcW w:w="634" w:type="pct"/>
            <w:vAlign w:val="center"/>
          </w:tcPr>
          <w:p w14:paraId="12A367A2"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proofErr w:type="gramStart"/>
            <w:r w:rsidRPr="00701E64">
              <w:rPr>
                <w:rFonts w:asciiTheme="minorEastAsia" w:hAnsiTheme="minorEastAsia" w:cs="宋体" w:hint="eastAsia"/>
                <w:color w:val="003300"/>
                <w:kern w:val="0"/>
                <w:sz w:val="24"/>
                <w:szCs w:val="24"/>
              </w:rPr>
              <w:t>灭</w:t>
            </w:r>
            <w:proofErr w:type="gramEnd"/>
            <w:r w:rsidRPr="00701E64">
              <w:rPr>
                <w:rFonts w:asciiTheme="minorEastAsia" w:hAnsiTheme="minorEastAsia" w:cs="宋体" w:hint="eastAsia"/>
                <w:color w:val="003300"/>
                <w:kern w:val="0"/>
                <w:sz w:val="24"/>
                <w:szCs w:val="24"/>
              </w:rPr>
              <w:t>蟑螂（含德国小</w:t>
            </w:r>
            <w:proofErr w:type="gramStart"/>
            <w:r w:rsidRPr="00701E64">
              <w:rPr>
                <w:rFonts w:asciiTheme="minorEastAsia" w:hAnsiTheme="minorEastAsia" w:cs="宋体" w:hint="eastAsia"/>
                <w:color w:val="003300"/>
                <w:kern w:val="0"/>
                <w:sz w:val="24"/>
                <w:szCs w:val="24"/>
              </w:rPr>
              <w:t>蠊</w:t>
            </w:r>
            <w:proofErr w:type="gramEnd"/>
            <w:r w:rsidRPr="00701E64">
              <w:rPr>
                <w:rFonts w:asciiTheme="minorEastAsia" w:hAnsiTheme="minorEastAsia" w:cs="宋体" w:hint="eastAsia"/>
                <w:color w:val="003300"/>
                <w:kern w:val="0"/>
                <w:sz w:val="24"/>
                <w:szCs w:val="24"/>
              </w:rPr>
              <w:t>）</w:t>
            </w:r>
          </w:p>
        </w:tc>
        <w:tc>
          <w:tcPr>
            <w:tcW w:w="634" w:type="pct"/>
            <w:vAlign w:val="center"/>
          </w:tcPr>
          <w:p w14:paraId="21CB7B35"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3274" w:type="pct"/>
            <w:vAlign w:val="center"/>
          </w:tcPr>
          <w:p w14:paraId="1642736D"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院区内1号楼、2号楼、3号楼、6号楼、7号楼、8号楼、沙井、化粪池、下水道。</w:t>
            </w:r>
          </w:p>
        </w:tc>
      </w:tr>
      <w:tr w:rsidR="00E14DF5" w:rsidRPr="00701E64" w14:paraId="1FC5A6D8" w14:textId="77777777" w:rsidTr="00701E64">
        <w:trPr>
          <w:trHeight w:val="680"/>
        </w:trPr>
        <w:tc>
          <w:tcPr>
            <w:tcW w:w="458" w:type="pct"/>
            <w:vAlign w:val="center"/>
          </w:tcPr>
          <w:p w14:paraId="1D975173"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3</w:t>
            </w:r>
          </w:p>
        </w:tc>
        <w:tc>
          <w:tcPr>
            <w:tcW w:w="634" w:type="pct"/>
            <w:vAlign w:val="center"/>
          </w:tcPr>
          <w:p w14:paraId="511C7C06"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灭蝇</w:t>
            </w:r>
          </w:p>
        </w:tc>
        <w:tc>
          <w:tcPr>
            <w:tcW w:w="634" w:type="pct"/>
            <w:vAlign w:val="center"/>
          </w:tcPr>
          <w:p w14:paraId="4CCEC473"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3274" w:type="pct"/>
            <w:vAlign w:val="center"/>
          </w:tcPr>
          <w:p w14:paraId="33535A8D"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院区内7号楼、丝织路8号宿舍、建新路宿舍区域。</w:t>
            </w:r>
          </w:p>
        </w:tc>
      </w:tr>
      <w:tr w:rsidR="00E14DF5" w:rsidRPr="00701E64" w14:paraId="06BA0F5E" w14:textId="77777777" w:rsidTr="00701E64">
        <w:trPr>
          <w:trHeight w:val="680"/>
        </w:trPr>
        <w:tc>
          <w:tcPr>
            <w:tcW w:w="458" w:type="pct"/>
            <w:vAlign w:val="center"/>
          </w:tcPr>
          <w:p w14:paraId="7C9E7B37"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lastRenderedPageBreak/>
              <w:t>4</w:t>
            </w:r>
          </w:p>
        </w:tc>
        <w:tc>
          <w:tcPr>
            <w:tcW w:w="634" w:type="pct"/>
            <w:vAlign w:val="center"/>
          </w:tcPr>
          <w:p w14:paraId="66E9E982"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灭蚊</w:t>
            </w:r>
          </w:p>
        </w:tc>
        <w:tc>
          <w:tcPr>
            <w:tcW w:w="634" w:type="pct"/>
            <w:vAlign w:val="center"/>
          </w:tcPr>
          <w:p w14:paraId="36B01C3C"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3274" w:type="pct"/>
            <w:vAlign w:val="center"/>
          </w:tcPr>
          <w:p w14:paraId="1D37F4E1"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院区内1号楼、2号楼、3号楼、5号楼、6号楼、7号楼、8号楼、15号楼各科污物间、厕所、下水道</w:t>
            </w:r>
          </w:p>
        </w:tc>
      </w:tr>
      <w:tr w:rsidR="00E14DF5" w:rsidRPr="00701E64" w14:paraId="19F6F4D0" w14:textId="77777777" w:rsidTr="00701E64">
        <w:trPr>
          <w:trHeight w:val="680"/>
        </w:trPr>
        <w:tc>
          <w:tcPr>
            <w:tcW w:w="458" w:type="pct"/>
            <w:vAlign w:val="center"/>
          </w:tcPr>
          <w:p w14:paraId="2AEC4265"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5</w:t>
            </w:r>
          </w:p>
        </w:tc>
        <w:tc>
          <w:tcPr>
            <w:tcW w:w="634" w:type="pct"/>
            <w:shd w:val="clear" w:color="auto" w:fill="auto"/>
            <w:vAlign w:val="center"/>
          </w:tcPr>
          <w:p w14:paraId="44BBEDD7"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蚊蝇孳生地控制</w:t>
            </w:r>
          </w:p>
        </w:tc>
        <w:tc>
          <w:tcPr>
            <w:tcW w:w="634" w:type="pct"/>
            <w:shd w:val="clear" w:color="auto" w:fill="auto"/>
            <w:vAlign w:val="center"/>
          </w:tcPr>
          <w:p w14:paraId="78A02014" w14:textId="06F6AC64" w:rsidR="00E14DF5" w:rsidRPr="00701E64" w:rsidRDefault="008811CB" w:rsidP="00E14DF5">
            <w:pPr>
              <w:widowControl/>
              <w:spacing w:line="360" w:lineRule="exact"/>
              <w:jc w:val="center"/>
              <w:rPr>
                <w:rFonts w:asciiTheme="minorEastAsia" w:hAnsiTheme="minorEastAsia" w:cs="宋体"/>
                <w:color w:val="003300"/>
                <w:kern w:val="0"/>
                <w:sz w:val="24"/>
                <w:szCs w:val="24"/>
              </w:rPr>
            </w:pPr>
            <w:r w:rsidRPr="00A12689">
              <w:rPr>
                <w:rFonts w:asciiTheme="minorEastAsia" w:hAnsiTheme="minorEastAsia" w:cs="宋体" w:hint="eastAsia"/>
                <w:kern w:val="0"/>
                <w:sz w:val="24"/>
                <w:szCs w:val="24"/>
              </w:rPr>
              <w:t>1</w:t>
            </w:r>
            <w:r w:rsidR="00E14DF5" w:rsidRPr="00A12689">
              <w:rPr>
                <w:rFonts w:asciiTheme="minorEastAsia" w:hAnsiTheme="minorEastAsia" w:cs="宋体" w:hint="eastAsia"/>
                <w:kern w:val="0"/>
                <w:sz w:val="24"/>
                <w:szCs w:val="24"/>
              </w:rPr>
              <w:t>次</w:t>
            </w:r>
          </w:p>
        </w:tc>
        <w:tc>
          <w:tcPr>
            <w:tcW w:w="3274" w:type="pct"/>
            <w:shd w:val="clear" w:color="auto" w:fill="auto"/>
            <w:vAlign w:val="center"/>
          </w:tcPr>
          <w:p w14:paraId="31FB8A57"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院区内1号楼、2号楼、3号楼、6号楼、8号楼、院内外周边环境、院外绿化、全院阳台楼顶、丝织路8号宿舍（原无线电八厂）、建新路宿舍区域。</w:t>
            </w:r>
          </w:p>
        </w:tc>
      </w:tr>
      <w:tr w:rsidR="00E14DF5" w:rsidRPr="00701E64" w14:paraId="2BD9B251" w14:textId="77777777" w:rsidTr="00701E64">
        <w:trPr>
          <w:trHeight w:val="680"/>
        </w:trPr>
        <w:tc>
          <w:tcPr>
            <w:tcW w:w="458" w:type="pct"/>
            <w:vAlign w:val="center"/>
          </w:tcPr>
          <w:p w14:paraId="321A94CC"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6</w:t>
            </w:r>
          </w:p>
        </w:tc>
        <w:tc>
          <w:tcPr>
            <w:tcW w:w="634" w:type="pct"/>
            <w:shd w:val="clear" w:color="auto" w:fill="auto"/>
            <w:vAlign w:val="center"/>
          </w:tcPr>
          <w:p w14:paraId="40CB29A8"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热烟雾喷杀或药物滞留喷洒</w:t>
            </w:r>
          </w:p>
        </w:tc>
        <w:tc>
          <w:tcPr>
            <w:tcW w:w="634" w:type="pct"/>
            <w:shd w:val="clear" w:color="auto" w:fill="auto"/>
            <w:vAlign w:val="center"/>
          </w:tcPr>
          <w:p w14:paraId="4D09D9D0"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3274" w:type="pct"/>
            <w:shd w:val="clear" w:color="auto" w:fill="auto"/>
            <w:vAlign w:val="center"/>
          </w:tcPr>
          <w:p w14:paraId="0DF5DADB"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公共环境的化粪池及下水道、沙井进行热烟雾喷杀或药物滞留喷洒。</w:t>
            </w:r>
          </w:p>
        </w:tc>
      </w:tr>
      <w:tr w:rsidR="00E14DF5" w:rsidRPr="00701E64" w14:paraId="38488D3B" w14:textId="77777777" w:rsidTr="00701E64">
        <w:trPr>
          <w:trHeight w:val="680"/>
        </w:trPr>
        <w:tc>
          <w:tcPr>
            <w:tcW w:w="458" w:type="pct"/>
            <w:vAlign w:val="center"/>
          </w:tcPr>
          <w:p w14:paraId="599A8E16"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7</w:t>
            </w:r>
          </w:p>
        </w:tc>
        <w:tc>
          <w:tcPr>
            <w:tcW w:w="634" w:type="pct"/>
            <w:shd w:val="clear" w:color="auto" w:fill="auto"/>
            <w:vAlign w:val="center"/>
          </w:tcPr>
          <w:p w14:paraId="1949D8D5"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proofErr w:type="gramStart"/>
            <w:r w:rsidRPr="00701E64">
              <w:rPr>
                <w:rFonts w:asciiTheme="minorEastAsia" w:hAnsiTheme="minorEastAsia" w:cs="宋体" w:hint="eastAsia"/>
                <w:color w:val="000000" w:themeColor="text1"/>
                <w:kern w:val="0"/>
                <w:sz w:val="24"/>
                <w:szCs w:val="24"/>
              </w:rPr>
              <w:t>灭</w:t>
            </w:r>
            <w:proofErr w:type="gramEnd"/>
            <w:r w:rsidRPr="00701E64">
              <w:rPr>
                <w:rFonts w:asciiTheme="minorEastAsia" w:hAnsiTheme="minorEastAsia" w:cs="宋体" w:hint="eastAsia"/>
                <w:color w:val="000000" w:themeColor="text1"/>
                <w:kern w:val="0"/>
                <w:sz w:val="24"/>
                <w:szCs w:val="24"/>
              </w:rPr>
              <w:t>跳蚤</w:t>
            </w:r>
          </w:p>
        </w:tc>
        <w:tc>
          <w:tcPr>
            <w:tcW w:w="634" w:type="pct"/>
            <w:shd w:val="clear" w:color="auto" w:fill="auto"/>
            <w:vAlign w:val="center"/>
          </w:tcPr>
          <w:p w14:paraId="41101A00"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1次</w:t>
            </w:r>
          </w:p>
        </w:tc>
        <w:tc>
          <w:tcPr>
            <w:tcW w:w="3274" w:type="pct"/>
            <w:shd w:val="clear" w:color="auto" w:fill="auto"/>
            <w:vAlign w:val="center"/>
          </w:tcPr>
          <w:p w14:paraId="21C25BCD" w14:textId="77777777" w:rsidR="00E14DF5" w:rsidRPr="00701E64" w:rsidRDefault="00E14DF5" w:rsidP="00E14DF5">
            <w:pPr>
              <w:widowControl/>
              <w:spacing w:line="360" w:lineRule="exact"/>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5、6、8号楼地下车库、6号楼首层、15号楼一层、原无八厂仓库</w:t>
            </w:r>
          </w:p>
        </w:tc>
      </w:tr>
      <w:tr w:rsidR="00E14DF5" w:rsidRPr="00701E64" w14:paraId="78620136" w14:textId="77777777" w:rsidTr="00701E64">
        <w:trPr>
          <w:trHeight w:val="680"/>
        </w:trPr>
        <w:tc>
          <w:tcPr>
            <w:tcW w:w="458" w:type="pct"/>
            <w:vAlign w:val="center"/>
          </w:tcPr>
          <w:p w14:paraId="525EEE65"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8</w:t>
            </w:r>
          </w:p>
        </w:tc>
        <w:tc>
          <w:tcPr>
            <w:tcW w:w="634" w:type="pct"/>
            <w:shd w:val="clear" w:color="auto" w:fill="auto"/>
            <w:vAlign w:val="center"/>
          </w:tcPr>
          <w:p w14:paraId="1EEC69FE"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灭虫</w:t>
            </w:r>
          </w:p>
        </w:tc>
        <w:tc>
          <w:tcPr>
            <w:tcW w:w="634" w:type="pct"/>
            <w:shd w:val="clear" w:color="auto" w:fill="auto"/>
            <w:vAlign w:val="center"/>
          </w:tcPr>
          <w:p w14:paraId="6EAAEBD2"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1次</w:t>
            </w:r>
          </w:p>
        </w:tc>
        <w:tc>
          <w:tcPr>
            <w:tcW w:w="3274" w:type="pct"/>
            <w:shd w:val="clear" w:color="auto" w:fill="auto"/>
            <w:vAlign w:val="center"/>
          </w:tcPr>
          <w:p w14:paraId="2E25BA1F" w14:textId="77777777" w:rsidR="00E14DF5" w:rsidRPr="00701E64" w:rsidRDefault="00E14DF5" w:rsidP="00E14DF5">
            <w:pPr>
              <w:widowControl/>
              <w:spacing w:line="360" w:lineRule="exact"/>
              <w:rPr>
                <w:rFonts w:asciiTheme="minorEastAsia" w:hAnsiTheme="minorEastAsia" w:cs="宋体"/>
                <w:color w:val="000000" w:themeColor="text1"/>
                <w:kern w:val="0"/>
                <w:sz w:val="24"/>
                <w:szCs w:val="24"/>
              </w:rPr>
            </w:pPr>
            <w:proofErr w:type="gramStart"/>
            <w:r w:rsidRPr="00701E64">
              <w:rPr>
                <w:rFonts w:asciiTheme="minorEastAsia" w:hAnsiTheme="minorEastAsia" w:cs="宋体" w:hint="eastAsia"/>
                <w:color w:val="000000" w:themeColor="text1"/>
                <w:kern w:val="0"/>
                <w:sz w:val="24"/>
                <w:szCs w:val="24"/>
              </w:rPr>
              <w:t>1号楼负一层</w:t>
            </w:r>
            <w:proofErr w:type="gramEnd"/>
            <w:r w:rsidRPr="00701E64">
              <w:rPr>
                <w:rFonts w:asciiTheme="minorEastAsia" w:hAnsiTheme="minorEastAsia" w:cs="宋体" w:hint="eastAsia"/>
                <w:color w:val="000000" w:themeColor="text1"/>
                <w:kern w:val="0"/>
                <w:sz w:val="24"/>
                <w:szCs w:val="24"/>
              </w:rPr>
              <w:t>污水处理站</w:t>
            </w:r>
          </w:p>
        </w:tc>
      </w:tr>
      <w:tr w:rsidR="00E14DF5" w:rsidRPr="00701E64" w14:paraId="204A1A51" w14:textId="77777777" w:rsidTr="00701E64">
        <w:trPr>
          <w:trHeight w:val="680"/>
        </w:trPr>
        <w:tc>
          <w:tcPr>
            <w:tcW w:w="458" w:type="pct"/>
            <w:vAlign w:val="center"/>
          </w:tcPr>
          <w:p w14:paraId="62D57F88"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9</w:t>
            </w:r>
          </w:p>
        </w:tc>
        <w:tc>
          <w:tcPr>
            <w:tcW w:w="634" w:type="pct"/>
            <w:shd w:val="clear" w:color="auto" w:fill="auto"/>
            <w:vAlign w:val="center"/>
          </w:tcPr>
          <w:p w14:paraId="338A7B9E"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proofErr w:type="gramStart"/>
            <w:r w:rsidRPr="00701E64">
              <w:rPr>
                <w:rFonts w:asciiTheme="minorEastAsia" w:hAnsiTheme="minorEastAsia" w:cs="宋体" w:hint="eastAsia"/>
                <w:color w:val="000000" w:themeColor="text1"/>
                <w:kern w:val="0"/>
                <w:sz w:val="24"/>
                <w:szCs w:val="24"/>
              </w:rPr>
              <w:t>灭</w:t>
            </w:r>
            <w:proofErr w:type="gramEnd"/>
            <w:r w:rsidRPr="00701E64">
              <w:rPr>
                <w:rFonts w:asciiTheme="minorEastAsia" w:hAnsiTheme="minorEastAsia" w:cs="宋体" w:hint="eastAsia"/>
                <w:color w:val="000000" w:themeColor="text1"/>
                <w:kern w:val="0"/>
                <w:sz w:val="24"/>
                <w:szCs w:val="24"/>
              </w:rPr>
              <w:t>蚂蚁</w:t>
            </w:r>
          </w:p>
        </w:tc>
        <w:tc>
          <w:tcPr>
            <w:tcW w:w="634" w:type="pct"/>
            <w:shd w:val="clear" w:color="auto" w:fill="auto"/>
            <w:vAlign w:val="center"/>
          </w:tcPr>
          <w:p w14:paraId="62B535DC"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1次</w:t>
            </w:r>
          </w:p>
        </w:tc>
        <w:tc>
          <w:tcPr>
            <w:tcW w:w="3274" w:type="pct"/>
            <w:shd w:val="clear" w:color="auto" w:fill="auto"/>
            <w:vAlign w:val="center"/>
          </w:tcPr>
          <w:p w14:paraId="5CE0347A" w14:textId="77777777" w:rsidR="00E14DF5" w:rsidRPr="00701E64" w:rsidRDefault="00E14DF5" w:rsidP="00E14DF5">
            <w:pPr>
              <w:widowControl/>
              <w:spacing w:line="360" w:lineRule="exact"/>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全院区</w:t>
            </w:r>
          </w:p>
        </w:tc>
      </w:tr>
      <w:tr w:rsidR="00E14DF5" w:rsidRPr="00701E64" w14:paraId="2C29DBE0" w14:textId="77777777" w:rsidTr="00701E64">
        <w:trPr>
          <w:trHeight w:val="680"/>
        </w:trPr>
        <w:tc>
          <w:tcPr>
            <w:tcW w:w="458" w:type="pct"/>
            <w:vAlign w:val="center"/>
          </w:tcPr>
          <w:p w14:paraId="55E061C7" w14:textId="77777777" w:rsidR="00E14DF5" w:rsidRPr="00701E64" w:rsidRDefault="00E14DF5" w:rsidP="00E14DF5">
            <w:pPr>
              <w:widowControl/>
              <w:spacing w:line="360" w:lineRule="exact"/>
              <w:jc w:val="center"/>
              <w:rPr>
                <w:rFonts w:asciiTheme="minorEastAsia" w:hAnsiTheme="minorEastAsia" w:cs="宋体"/>
                <w:color w:val="000000" w:themeColor="text1"/>
                <w:kern w:val="0"/>
                <w:sz w:val="24"/>
                <w:szCs w:val="24"/>
              </w:rPr>
            </w:pPr>
            <w:r w:rsidRPr="00701E64">
              <w:rPr>
                <w:rFonts w:asciiTheme="minorEastAsia" w:hAnsiTheme="minorEastAsia" w:cs="宋体" w:hint="eastAsia"/>
                <w:color w:val="000000" w:themeColor="text1"/>
                <w:kern w:val="0"/>
                <w:sz w:val="24"/>
                <w:szCs w:val="24"/>
              </w:rPr>
              <w:t>10</w:t>
            </w:r>
          </w:p>
        </w:tc>
        <w:tc>
          <w:tcPr>
            <w:tcW w:w="634" w:type="pct"/>
            <w:shd w:val="clear" w:color="auto" w:fill="auto"/>
            <w:vAlign w:val="center"/>
          </w:tcPr>
          <w:p w14:paraId="1C13ECA8" w14:textId="77777777" w:rsidR="00E14DF5" w:rsidRPr="00701E64" w:rsidRDefault="00E14DF5" w:rsidP="00E14DF5">
            <w:pPr>
              <w:widowControl/>
              <w:spacing w:line="360" w:lineRule="exact"/>
              <w:jc w:val="center"/>
              <w:rPr>
                <w:rFonts w:asciiTheme="minorEastAsia" w:hAnsiTheme="minorEastAsia" w:cs="宋体"/>
                <w:kern w:val="0"/>
                <w:sz w:val="24"/>
                <w:szCs w:val="24"/>
              </w:rPr>
            </w:pPr>
            <w:proofErr w:type="gramStart"/>
            <w:r w:rsidRPr="00701E64">
              <w:rPr>
                <w:rFonts w:asciiTheme="minorEastAsia" w:hAnsiTheme="minorEastAsia" w:cs="宋体" w:hint="eastAsia"/>
                <w:kern w:val="0"/>
                <w:sz w:val="24"/>
                <w:szCs w:val="24"/>
              </w:rPr>
              <w:t>灭</w:t>
            </w:r>
            <w:proofErr w:type="gramEnd"/>
            <w:r w:rsidRPr="00701E64">
              <w:rPr>
                <w:rFonts w:asciiTheme="minorEastAsia" w:hAnsiTheme="minorEastAsia" w:cs="宋体" w:hint="eastAsia"/>
                <w:kern w:val="0"/>
                <w:sz w:val="24"/>
                <w:szCs w:val="24"/>
              </w:rPr>
              <w:t>野猫</w:t>
            </w:r>
          </w:p>
        </w:tc>
        <w:tc>
          <w:tcPr>
            <w:tcW w:w="634" w:type="pct"/>
            <w:shd w:val="clear" w:color="auto" w:fill="auto"/>
            <w:vAlign w:val="center"/>
          </w:tcPr>
          <w:p w14:paraId="436AA8F2" w14:textId="77777777" w:rsidR="00E14DF5" w:rsidRPr="00701E64" w:rsidRDefault="00E14DF5" w:rsidP="00E14DF5">
            <w:pPr>
              <w:widowControl/>
              <w:spacing w:line="360" w:lineRule="exact"/>
              <w:jc w:val="center"/>
              <w:rPr>
                <w:rFonts w:asciiTheme="minorEastAsia" w:hAnsiTheme="minorEastAsia" w:cs="宋体"/>
                <w:kern w:val="0"/>
                <w:sz w:val="24"/>
                <w:szCs w:val="24"/>
              </w:rPr>
            </w:pPr>
            <w:r w:rsidRPr="00701E64">
              <w:rPr>
                <w:rFonts w:asciiTheme="minorEastAsia" w:hAnsiTheme="minorEastAsia" w:cs="宋体" w:hint="eastAsia"/>
                <w:kern w:val="0"/>
                <w:sz w:val="24"/>
                <w:szCs w:val="24"/>
              </w:rPr>
              <w:t>按需</w:t>
            </w:r>
          </w:p>
          <w:p w14:paraId="6DE0236E" w14:textId="77777777" w:rsidR="00E14DF5" w:rsidRPr="00701E64" w:rsidRDefault="00E14DF5" w:rsidP="00E14DF5">
            <w:pPr>
              <w:widowControl/>
              <w:spacing w:line="360" w:lineRule="exact"/>
              <w:jc w:val="center"/>
              <w:rPr>
                <w:rFonts w:asciiTheme="minorEastAsia" w:hAnsiTheme="minorEastAsia" w:cs="宋体"/>
                <w:kern w:val="0"/>
                <w:sz w:val="24"/>
                <w:szCs w:val="24"/>
              </w:rPr>
            </w:pPr>
            <w:r w:rsidRPr="00701E64">
              <w:rPr>
                <w:rFonts w:asciiTheme="minorEastAsia" w:hAnsiTheme="minorEastAsia" w:cs="宋体" w:hint="eastAsia"/>
                <w:kern w:val="0"/>
                <w:sz w:val="24"/>
                <w:szCs w:val="24"/>
              </w:rPr>
              <w:t>灭杀</w:t>
            </w:r>
          </w:p>
        </w:tc>
        <w:tc>
          <w:tcPr>
            <w:tcW w:w="3274" w:type="pct"/>
            <w:shd w:val="clear" w:color="auto" w:fill="auto"/>
            <w:vAlign w:val="center"/>
          </w:tcPr>
          <w:p w14:paraId="4ABC12CB" w14:textId="77777777" w:rsidR="00E14DF5" w:rsidRPr="00701E64" w:rsidRDefault="00E14DF5" w:rsidP="00E14DF5">
            <w:pPr>
              <w:widowControl/>
              <w:spacing w:line="360" w:lineRule="exact"/>
              <w:rPr>
                <w:rFonts w:asciiTheme="minorEastAsia" w:hAnsiTheme="minorEastAsia" w:cs="宋体"/>
                <w:kern w:val="0"/>
                <w:sz w:val="24"/>
                <w:szCs w:val="24"/>
              </w:rPr>
            </w:pPr>
            <w:r w:rsidRPr="00701E64">
              <w:rPr>
                <w:rFonts w:asciiTheme="minorEastAsia" w:hAnsiTheme="minorEastAsia" w:cs="宋体" w:hint="eastAsia"/>
                <w:kern w:val="0"/>
                <w:sz w:val="24"/>
                <w:szCs w:val="24"/>
              </w:rPr>
              <w:t>全院区</w:t>
            </w:r>
          </w:p>
        </w:tc>
      </w:tr>
      <w:tr w:rsidR="00E14DF5" w:rsidRPr="00701E64" w14:paraId="03FA2788" w14:textId="77777777" w:rsidTr="00701E64">
        <w:trPr>
          <w:trHeight w:val="680"/>
        </w:trPr>
        <w:tc>
          <w:tcPr>
            <w:tcW w:w="458" w:type="pct"/>
            <w:vAlign w:val="center"/>
          </w:tcPr>
          <w:p w14:paraId="5CE4E9F4" w14:textId="77777777" w:rsidR="00E14DF5" w:rsidRPr="00701E64" w:rsidRDefault="00E14DF5" w:rsidP="00E14DF5">
            <w:pPr>
              <w:widowControl/>
              <w:spacing w:line="360" w:lineRule="exact"/>
              <w:jc w:val="center"/>
              <w:rPr>
                <w:rFonts w:asciiTheme="minorEastAsia" w:hAnsiTheme="minorEastAsia" w:cs="宋体"/>
                <w:kern w:val="0"/>
                <w:sz w:val="24"/>
                <w:szCs w:val="24"/>
              </w:rPr>
            </w:pPr>
          </w:p>
        </w:tc>
        <w:tc>
          <w:tcPr>
            <w:tcW w:w="634" w:type="pct"/>
            <w:vAlign w:val="center"/>
          </w:tcPr>
          <w:p w14:paraId="54F01DB7" w14:textId="77777777" w:rsidR="00E14DF5" w:rsidRPr="00701E64" w:rsidRDefault="00E14DF5" w:rsidP="00E14DF5">
            <w:pPr>
              <w:widowControl/>
              <w:spacing w:line="360" w:lineRule="exact"/>
              <w:jc w:val="center"/>
              <w:rPr>
                <w:rFonts w:asciiTheme="minorEastAsia" w:hAnsiTheme="minorEastAsia" w:cs="宋体"/>
                <w:kern w:val="0"/>
                <w:sz w:val="24"/>
                <w:szCs w:val="24"/>
              </w:rPr>
            </w:pPr>
          </w:p>
        </w:tc>
        <w:tc>
          <w:tcPr>
            <w:tcW w:w="634" w:type="pct"/>
            <w:vAlign w:val="center"/>
          </w:tcPr>
          <w:p w14:paraId="1AB0DAC9" w14:textId="77777777" w:rsidR="00E14DF5" w:rsidRPr="00701E64" w:rsidRDefault="00E14DF5" w:rsidP="00E14DF5">
            <w:pPr>
              <w:widowControl/>
              <w:spacing w:line="360" w:lineRule="exact"/>
              <w:jc w:val="center"/>
              <w:rPr>
                <w:rFonts w:asciiTheme="minorEastAsia" w:hAnsiTheme="minorEastAsia" w:cs="宋体"/>
                <w:kern w:val="0"/>
                <w:sz w:val="24"/>
                <w:szCs w:val="24"/>
              </w:rPr>
            </w:pPr>
          </w:p>
        </w:tc>
        <w:tc>
          <w:tcPr>
            <w:tcW w:w="3274" w:type="pct"/>
            <w:vAlign w:val="center"/>
          </w:tcPr>
          <w:p w14:paraId="0DC61AAD" w14:textId="77777777" w:rsidR="00E14DF5" w:rsidRPr="00701E64" w:rsidRDefault="00E14DF5" w:rsidP="00E14DF5">
            <w:pPr>
              <w:widowControl/>
              <w:spacing w:line="360" w:lineRule="exact"/>
              <w:rPr>
                <w:rFonts w:asciiTheme="minorEastAsia" w:hAnsiTheme="minorEastAsia" w:cs="宋体"/>
                <w:kern w:val="0"/>
                <w:sz w:val="24"/>
                <w:szCs w:val="24"/>
              </w:rPr>
            </w:pPr>
          </w:p>
        </w:tc>
      </w:tr>
      <w:tr w:rsidR="00E14DF5" w:rsidRPr="00701E64" w14:paraId="47784619" w14:textId="77777777" w:rsidTr="00701E64">
        <w:trPr>
          <w:trHeight w:val="680"/>
        </w:trPr>
        <w:tc>
          <w:tcPr>
            <w:tcW w:w="5000" w:type="pct"/>
            <w:gridSpan w:val="4"/>
            <w:vAlign w:val="center"/>
          </w:tcPr>
          <w:p w14:paraId="2ECB473A"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b/>
                <w:color w:val="003300"/>
                <w:kern w:val="0"/>
                <w:sz w:val="24"/>
                <w:szCs w:val="24"/>
              </w:rPr>
              <w:t>白蚁灭治服务</w:t>
            </w:r>
          </w:p>
        </w:tc>
      </w:tr>
      <w:tr w:rsidR="00E14DF5" w:rsidRPr="00701E64" w14:paraId="247C483C" w14:textId="77777777" w:rsidTr="00701E64">
        <w:trPr>
          <w:trHeight w:val="680"/>
        </w:trPr>
        <w:tc>
          <w:tcPr>
            <w:tcW w:w="458" w:type="pct"/>
            <w:vAlign w:val="center"/>
          </w:tcPr>
          <w:p w14:paraId="6C26189A"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w:t>
            </w:r>
          </w:p>
        </w:tc>
        <w:tc>
          <w:tcPr>
            <w:tcW w:w="634" w:type="pct"/>
            <w:vAlign w:val="center"/>
          </w:tcPr>
          <w:p w14:paraId="0C8ABEE4"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白蚁灭治</w:t>
            </w:r>
          </w:p>
        </w:tc>
        <w:tc>
          <w:tcPr>
            <w:tcW w:w="634" w:type="pct"/>
            <w:vAlign w:val="center"/>
          </w:tcPr>
          <w:p w14:paraId="41C9D684"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3274" w:type="pct"/>
            <w:vAlign w:val="center"/>
          </w:tcPr>
          <w:p w14:paraId="77376DCD"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院区内1号楼、2号楼、3号楼、5号楼、6号楼、7号楼、8号楼、15号楼区域、丝织路8号宿舍、建新路宿舍区域（房屋建筑、设施和绿化树木）。</w:t>
            </w:r>
          </w:p>
        </w:tc>
      </w:tr>
    </w:tbl>
    <w:p w14:paraId="4EEBFBE4" w14:textId="77777777" w:rsidR="00E14DF5" w:rsidRPr="00701E64" w:rsidRDefault="00E14DF5" w:rsidP="00E14DF5">
      <w:pPr>
        <w:spacing w:line="500" w:lineRule="exact"/>
        <w:rPr>
          <w:rFonts w:asciiTheme="minorEastAsia" w:hAnsiTheme="minorEastAsia"/>
          <w:sz w:val="28"/>
          <w:szCs w:val="28"/>
        </w:rPr>
      </w:pPr>
    </w:p>
    <w:p w14:paraId="4E2B285A" w14:textId="77777777" w:rsidR="00E14DF5" w:rsidRPr="00701E64" w:rsidRDefault="00E14DF5" w:rsidP="00E14DF5">
      <w:pPr>
        <w:spacing w:line="500" w:lineRule="exact"/>
        <w:rPr>
          <w:rFonts w:asciiTheme="minorEastAsia" w:hAnsiTheme="minorEastAsia"/>
          <w:sz w:val="28"/>
          <w:szCs w:val="28"/>
        </w:rPr>
      </w:pPr>
      <w:r w:rsidRPr="00701E64">
        <w:rPr>
          <w:rFonts w:asciiTheme="minorEastAsia" w:hAnsiTheme="minorEastAsia" w:hint="eastAsia"/>
          <w:sz w:val="28"/>
          <w:szCs w:val="28"/>
        </w:rPr>
        <w:t>2、罗村</w:t>
      </w:r>
      <w:proofErr w:type="gramStart"/>
      <w:r w:rsidRPr="00701E64">
        <w:rPr>
          <w:rFonts w:asciiTheme="minorEastAsia" w:hAnsiTheme="minorEastAsia" w:hint="eastAsia"/>
          <w:sz w:val="28"/>
          <w:szCs w:val="28"/>
        </w:rPr>
        <w:t>下柏加工场</w:t>
      </w:r>
      <w:proofErr w:type="gramEnd"/>
      <w:r w:rsidRPr="00701E64">
        <w:rPr>
          <w:rFonts w:asciiTheme="minorEastAsia" w:hAnsiTheme="minorEastAsia" w:hint="eastAsia"/>
          <w:sz w:val="28"/>
          <w:szCs w:val="28"/>
        </w:rPr>
        <w:t>区域、 丹灶制剂中心区域</w:t>
      </w:r>
    </w:p>
    <w:tbl>
      <w:tblPr>
        <w:tblStyle w:val="110"/>
        <w:tblW w:w="5000" w:type="pct"/>
        <w:tblLook w:val="04A0" w:firstRow="1" w:lastRow="0" w:firstColumn="1" w:lastColumn="0" w:noHBand="0" w:noVBand="1"/>
      </w:tblPr>
      <w:tblGrid>
        <w:gridCol w:w="804"/>
        <w:gridCol w:w="1514"/>
        <w:gridCol w:w="1618"/>
        <w:gridCol w:w="4898"/>
      </w:tblGrid>
      <w:tr w:rsidR="00E14DF5" w:rsidRPr="00701E64" w14:paraId="72F1E7A5" w14:textId="77777777" w:rsidTr="00701E64">
        <w:trPr>
          <w:trHeight w:val="680"/>
        </w:trPr>
        <w:tc>
          <w:tcPr>
            <w:tcW w:w="5000" w:type="pct"/>
            <w:gridSpan w:val="4"/>
            <w:vAlign w:val="center"/>
          </w:tcPr>
          <w:p w14:paraId="68B7EC52"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除四害服务</w:t>
            </w:r>
          </w:p>
        </w:tc>
      </w:tr>
      <w:tr w:rsidR="00E14DF5" w:rsidRPr="00701E64" w14:paraId="5E16D6DD" w14:textId="77777777" w:rsidTr="00701E64">
        <w:trPr>
          <w:trHeight w:val="680"/>
        </w:trPr>
        <w:tc>
          <w:tcPr>
            <w:tcW w:w="455" w:type="pct"/>
            <w:vAlign w:val="center"/>
          </w:tcPr>
          <w:p w14:paraId="45508752"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序号</w:t>
            </w:r>
          </w:p>
        </w:tc>
        <w:tc>
          <w:tcPr>
            <w:tcW w:w="857" w:type="pct"/>
            <w:vAlign w:val="center"/>
          </w:tcPr>
          <w:p w14:paraId="3D6441A9"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服务内容</w:t>
            </w:r>
          </w:p>
        </w:tc>
        <w:tc>
          <w:tcPr>
            <w:tcW w:w="916" w:type="pct"/>
            <w:vAlign w:val="center"/>
          </w:tcPr>
          <w:p w14:paraId="4A37C750"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服务次数</w:t>
            </w:r>
          </w:p>
          <w:p w14:paraId="58E61683"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(次/月)</w:t>
            </w:r>
          </w:p>
        </w:tc>
        <w:tc>
          <w:tcPr>
            <w:tcW w:w="2772" w:type="pct"/>
            <w:vAlign w:val="center"/>
          </w:tcPr>
          <w:p w14:paraId="0DFA8040" w14:textId="77777777" w:rsidR="00E14DF5" w:rsidRPr="00701E64" w:rsidRDefault="00E14DF5" w:rsidP="00E14DF5">
            <w:pPr>
              <w:widowControl/>
              <w:spacing w:line="360" w:lineRule="exact"/>
              <w:jc w:val="center"/>
              <w:rPr>
                <w:rFonts w:asciiTheme="minorEastAsia" w:hAnsiTheme="minorEastAsia" w:cs="宋体"/>
                <w:b/>
                <w:color w:val="003300"/>
                <w:kern w:val="0"/>
                <w:sz w:val="24"/>
                <w:szCs w:val="24"/>
              </w:rPr>
            </w:pPr>
            <w:r w:rsidRPr="00701E64">
              <w:rPr>
                <w:rFonts w:asciiTheme="minorEastAsia" w:hAnsiTheme="minorEastAsia" w:cs="宋体" w:hint="eastAsia"/>
                <w:b/>
                <w:color w:val="003300"/>
                <w:kern w:val="0"/>
                <w:sz w:val="24"/>
                <w:szCs w:val="24"/>
              </w:rPr>
              <w:t>服务地点</w:t>
            </w:r>
          </w:p>
        </w:tc>
      </w:tr>
      <w:tr w:rsidR="00E14DF5" w:rsidRPr="00701E64" w14:paraId="0A78920C" w14:textId="77777777" w:rsidTr="00701E64">
        <w:trPr>
          <w:trHeight w:val="680"/>
        </w:trPr>
        <w:tc>
          <w:tcPr>
            <w:tcW w:w="455" w:type="pct"/>
            <w:vAlign w:val="center"/>
          </w:tcPr>
          <w:p w14:paraId="2D3DBE4B"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w:t>
            </w:r>
          </w:p>
        </w:tc>
        <w:tc>
          <w:tcPr>
            <w:tcW w:w="857" w:type="pct"/>
            <w:vAlign w:val="center"/>
          </w:tcPr>
          <w:p w14:paraId="34BA0D34"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灭鼠</w:t>
            </w:r>
          </w:p>
        </w:tc>
        <w:tc>
          <w:tcPr>
            <w:tcW w:w="916" w:type="pct"/>
            <w:vAlign w:val="center"/>
          </w:tcPr>
          <w:p w14:paraId="60994214"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2772" w:type="pct"/>
            <w:vAlign w:val="center"/>
          </w:tcPr>
          <w:p w14:paraId="7288F053"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罗村</w:t>
            </w:r>
            <w:proofErr w:type="gramStart"/>
            <w:r w:rsidRPr="00701E64">
              <w:rPr>
                <w:rFonts w:asciiTheme="minorEastAsia" w:hAnsiTheme="minorEastAsia" w:cs="宋体" w:hint="eastAsia"/>
                <w:color w:val="003300"/>
                <w:kern w:val="0"/>
                <w:sz w:val="24"/>
                <w:szCs w:val="24"/>
              </w:rPr>
              <w:t>下柏加工场</w:t>
            </w:r>
            <w:proofErr w:type="gramEnd"/>
            <w:r w:rsidRPr="00701E64">
              <w:rPr>
                <w:rFonts w:asciiTheme="minorEastAsia" w:hAnsiTheme="minorEastAsia" w:cs="宋体" w:hint="eastAsia"/>
                <w:color w:val="003300"/>
                <w:kern w:val="0"/>
                <w:sz w:val="24"/>
                <w:szCs w:val="24"/>
              </w:rPr>
              <w:t>、丹灶制剂中心。</w:t>
            </w:r>
          </w:p>
        </w:tc>
      </w:tr>
      <w:tr w:rsidR="00E14DF5" w:rsidRPr="00701E64" w14:paraId="3959521F" w14:textId="77777777" w:rsidTr="00701E64">
        <w:trPr>
          <w:trHeight w:val="680"/>
        </w:trPr>
        <w:tc>
          <w:tcPr>
            <w:tcW w:w="455" w:type="pct"/>
            <w:vAlign w:val="center"/>
          </w:tcPr>
          <w:p w14:paraId="4E878D6E"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2</w:t>
            </w:r>
          </w:p>
        </w:tc>
        <w:tc>
          <w:tcPr>
            <w:tcW w:w="857" w:type="pct"/>
            <w:vAlign w:val="center"/>
          </w:tcPr>
          <w:p w14:paraId="4149A235"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proofErr w:type="gramStart"/>
            <w:r w:rsidRPr="00701E64">
              <w:rPr>
                <w:rFonts w:asciiTheme="minorEastAsia" w:hAnsiTheme="minorEastAsia" w:cs="宋体" w:hint="eastAsia"/>
                <w:color w:val="003300"/>
                <w:kern w:val="0"/>
                <w:sz w:val="24"/>
                <w:szCs w:val="24"/>
              </w:rPr>
              <w:t>灭</w:t>
            </w:r>
            <w:proofErr w:type="gramEnd"/>
            <w:r w:rsidRPr="00701E64">
              <w:rPr>
                <w:rFonts w:asciiTheme="minorEastAsia" w:hAnsiTheme="minorEastAsia" w:cs="宋体" w:hint="eastAsia"/>
                <w:color w:val="003300"/>
                <w:kern w:val="0"/>
                <w:sz w:val="24"/>
                <w:szCs w:val="24"/>
              </w:rPr>
              <w:t>蟑螂（含德国小</w:t>
            </w:r>
            <w:proofErr w:type="gramStart"/>
            <w:r w:rsidRPr="00701E64">
              <w:rPr>
                <w:rFonts w:asciiTheme="minorEastAsia" w:hAnsiTheme="minorEastAsia" w:cs="宋体" w:hint="eastAsia"/>
                <w:color w:val="003300"/>
                <w:kern w:val="0"/>
                <w:sz w:val="24"/>
                <w:szCs w:val="24"/>
              </w:rPr>
              <w:t>蠊</w:t>
            </w:r>
            <w:proofErr w:type="gramEnd"/>
            <w:r w:rsidRPr="00701E64">
              <w:rPr>
                <w:rFonts w:asciiTheme="minorEastAsia" w:hAnsiTheme="minorEastAsia" w:cs="宋体" w:hint="eastAsia"/>
                <w:color w:val="003300"/>
                <w:kern w:val="0"/>
                <w:sz w:val="24"/>
                <w:szCs w:val="24"/>
              </w:rPr>
              <w:t>）</w:t>
            </w:r>
          </w:p>
        </w:tc>
        <w:tc>
          <w:tcPr>
            <w:tcW w:w="916" w:type="pct"/>
            <w:vAlign w:val="center"/>
          </w:tcPr>
          <w:p w14:paraId="40E09EA6"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2772" w:type="pct"/>
            <w:vAlign w:val="center"/>
          </w:tcPr>
          <w:p w14:paraId="04332684"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罗村</w:t>
            </w:r>
            <w:proofErr w:type="gramStart"/>
            <w:r w:rsidRPr="00701E64">
              <w:rPr>
                <w:rFonts w:asciiTheme="minorEastAsia" w:hAnsiTheme="minorEastAsia" w:cs="宋体" w:hint="eastAsia"/>
                <w:color w:val="003300"/>
                <w:kern w:val="0"/>
                <w:sz w:val="24"/>
                <w:szCs w:val="24"/>
              </w:rPr>
              <w:t>下柏加工场</w:t>
            </w:r>
            <w:proofErr w:type="gramEnd"/>
            <w:r w:rsidRPr="00701E64">
              <w:rPr>
                <w:rFonts w:asciiTheme="minorEastAsia" w:hAnsiTheme="minorEastAsia" w:cs="宋体" w:hint="eastAsia"/>
                <w:color w:val="003300"/>
                <w:kern w:val="0"/>
                <w:sz w:val="24"/>
                <w:szCs w:val="24"/>
              </w:rPr>
              <w:t>、丹灶制剂中心。</w:t>
            </w:r>
          </w:p>
        </w:tc>
      </w:tr>
      <w:tr w:rsidR="00E14DF5" w:rsidRPr="00701E64" w14:paraId="2C0C08FD" w14:textId="77777777" w:rsidTr="00701E64">
        <w:trPr>
          <w:trHeight w:val="680"/>
        </w:trPr>
        <w:tc>
          <w:tcPr>
            <w:tcW w:w="455" w:type="pct"/>
            <w:vAlign w:val="center"/>
          </w:tcPr>
          <w:p w14:paraId="32B043A2"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3</w:t>
            </w:r>
          </w:p>
        </w:tc>
        <w:tc>
          <w:tcPr>
            <w:tcW w:w="857" w:type="pct"/>
            <w:vAlign w:val="center"/>
          </w:tcPr>
          <w:p w14:paraId="2F1F658F"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灭蝇</w:t>
            </w:r>
          </w:p>
        </w:tc>
        <w:tc>
          <w:tcPr>
            <w:tcW w:w="916" w:type="pct"/>
            <w:vAlign w:val="center"/>
          </w:tcPr>
          <w:p w14:paraId="6287F245"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2772" w:type="pct"/>
            <w:vAlign w:val="center"/>
          </w:tcPr>
          <w:p w14:paraId="14661A4F"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罗村</w:t>
            </w:r>
            <w:proofErr w:type="gramStart"/>
            <w:r w:rsidRPr="00701E64">
              <w:rPr>
                <w:rFonts w:asciiTheme="minorEastAsia" w:hAnsiTheme="minorEastAsia" w:cs="宋体" w:hint="eastAsia"/>
                <w:color w:val="003300"/>
                <w:kern w:val="0"/>
                <w:sz w:val="24"/>
                <w:szCs w:val="24"/>
              </w:rPr>
              <w:t>下柏加工场</w:t>
            </w:r>
            <w:proofErr w:type="gramEnd"/>
            <w:r w:rsidRPr="00701E64">
              <w:rPr>
                <w:rFonts w:asciiTheme="minorEastAsia" w:hAnsiTheme="minorEastAsia" w:cs="宋体" w:hint="eastAsia"/>
                <w:color w:val="003300"/>
                <w:kern w:val="0"/>
                <w:sz w:val="24"/>
                <w:szCs w:val="24"/>
              </w:rPr>
              <w:t>、丹灶制剂中心。</w:t>
            </w:r>
          </w:p>
        </w:tc>
      </w:tr>
      <w:tr w:rsidR="00E14DF5" w:rsidRPr="00701E64" w14:paraId="218D078A" w14:textId="77777777" w:rsidTr="00701E64">
        <w:trPr>
          <w:trHeight w:val="680"/>
        </w:trPr>
        <w:tc>
          <w:tcPr>
            <w:tcW w:w="455" w:type="pct"/>
            <w:vAlign w:val="center"/>
          </w:tcPr>
          <w:p w14:paraId="64C1A5E7"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4</w:t>
            </w:r>
          </w:p>
        </w:tc>
        <w:tc>
          <w:tcPr>
            <w:tcW w:w="857" w:type="pct"/>
            <w:vAlign w:val="center"/>
          </w:tcPr>
          <w:p w14:paraId="74068082"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蚊蝇孳生地控制</w:t>
            </w:r>
          </w:p>
        </w:tc>
        <w:tc>
          <w:tcPr>
            <w:tcW w:w="916" w:type="pct"/>
            <w:vAlign w:val="center"/>
          </w:tcPr>
          <w:p w14:paraId="387CE327"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2772" w:type="pct"/>
            <w:vAlign w:val="center"/>
          </w:tcPr>
          <w:p w14:paraId="2A23269C"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罗村</w:t>
            </w:r>
            <w:proofErr w:type="gramStart"/>
            <w:r w:rsidRPr="00701E64">
              <w:rPr>
                <w:rFonts w:asciiTheme="minorEastAsia" w:hAnsiTheme="minorEastAsia" w:cs="宋体" w:hint="eastAsia"/>
                <w:color w:val="003300"/>
                <w:kern w:val="0"/>
                <w:sz w:val="24"/>
                <w:szCs w:val="24"/>
              </w:rPr>
              <w:t>下柏加工场</w:t>
            </w:r>
            <w:proofErr w:type="gramEnd"/>
            <w:r w:rsidRPr="00701E64">
              <w:rPr>
                <w:rFonts w:asciiTheme="minorEastAsia" w:hAnsiTheme="minorEastAsia" w:cs="宋体" w:hint="eastAsia"/>
                <w:color w:val="003300"/>
                <w:kern w:val="0"/>
                <w:sz w:val="24"/>
                <w:szCs w:val="24"/>
              </w:rPr>
              <w:t>、丹灶制剂中心。</w:t>
            </w:r>
          </w:p>
        </w:tc>
      </w:tr>
      <w:tr w:rsidR="00E14DF5" w:rsidRPr="00701E64" w14:paraId="1C029227" w14:textId="77777777" w:rsidTr="00701E64">
        <w:trPr>
          <w:trHeight w:val="680"/>
        </w:trPr>
        <w:tc>
          <w:tcPr>
            <w:tcW w:w="5000" w:type="pct"/>
            <w:gridSpan w:val="4"/>
            <w:vAlign w:val="center"/>
          </w:tcPr>
          <w:p w14:paraId="3A66FCF2"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b/>
                <w:color w:val="003300"/>
                <w:kern w:val="0"/>
                <w:sz w:val="24"/>
                <w:szCs w:val="24"/>
              </w:rPr>
              <w:lastRenderedPageBreak/>
              <w:t>白蚁灭治服务</w:t>
            </w:r>
          </w:p>
        </w:tc>
      </w:tr>
      <w:tr w:rsidR="00E14DF5" w:rsidRPr="00701E64" w14:paraId="0CD68528" w14:textId="77777777" w:rsidTr="00701E64">
        <w:trPr>
          <w:trHeight w:val="680"/>
        </w:trPr>
        <w:tc>
          <w:tcPr>
            <w:tcW w:w="455" w:type="pct"/>
            <w:vAlign w:val="center"/>
          </w:tcPr>
          <w:p w14:paraId="29ADAB86"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w:t>
            </w:r>
          </w:p>
        </w:tc>
        <w:tc>
          <w:tcPr>
            <w:tcW w:w="857" w:type="pct"/>
            <w:vAlign w:val="center"/>
          </w:tcPr>
          <w:p w14:paraId="069A06DB"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白蚁灭治</w:t>
            </w:r>
          </w:p>
        </w:tc>
        <w:tc>
          <w:tcPr>
            <w:tcW w:w="916" w:type="pct"/>
            <w:vAlign w:val="center"/>
          </w:tcPr>
          <w:p w14:paraId="5E05A47F" w14:textId="77777777" w:rsidR="00E14DF5" w:rsidRPr="00701E64" w:rsidRDefault="00E14DF5" w:rsidP="00E14DF5">
            <w:pPr>
              <w:widowControl/>
              <w:spacing w:line="360" w:lineRule="exact"/>
              <w:jc w:val="center"/>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1次</w:t>
            </w:r>
          </w:p>
        </w:tc>
        <w:tc>
          <w:tcPr>
            <w:tcW w:w="2772" w:type="pct"/>
            <w:vAlign w:val="center"/>
          </w:tcPr>
          <w:p w14:paraId="19848B09" w14:textId="77777777" w:rsidR="00E14DF5" w:rsidRPr="00701E64" w:rsidRDefault="00E14DF5" w:rsidP="00E14DF5">
            <w:pPr>
              <w:widowControl/>
              <w:spacing w:line="360" w:lineRule="exact"/>
              <w:rPr>
                <w:rFonts w:asciiTheme="minorEastAsia" w:hAnsiTheme="minorEastAsia" w:cs="宋体"/>
                <w:color w:val="003300"/>
                <w:kern w:val="0"/>
                <w:sz w:val="24"/>
                <w:szCs w:val="24"/>
              </w:rPr>
            </w:pPr>
            <w:r w:rsidRPr="00701E64">
              <w:rPr>
                <w:rFonts w:asciiTheme="minorEastAsia" w:hAnsiTheme="minorEastAsia" w:cs="宋体" w:hint="eastAsia"/>
                <w:color w:val="003300"/>
                <w:kern w:val="0"/>
                <w:sz w:val="24"/>
                <w:szCs w:val="24"/>
              </w:rPr>
              <w:t>罗村</w:t>
            </w:r>
            <w:proofErr w:type="gramStart"/>
            <w:r w:rsidRPr="00701E64">
              <w:rPr>
                <w:rFonts w:asciiTheme="minorEastAsia" w:hAnsiTheme="minorEastAsia" w:cs="宋体" w:hint="eastAsia"/>
                <w:color w:val="003300"/>
                <w:kern w:val="0"/>
                <w:sz w:val="24"/>
                <w:szCs w:val="24"/>
              </w:rPr>
              <w:t>下柏加工场</w:t>
            </w:r>
            <w:proofErr w:type="gramEnd"/>
            <w:r w:rsidRPr="00701E64">
              <w:rPr>
                <w:rFonts w:asciiTheme="minorEastAsia" w:hAnsiTheme="minorEastAsia" w:cs="宋体" w:hint="eastAsia"/>
                <w:color w:val="003300"/>
                <w:kern w:val="0"/>
                <w:sz w:val="24"/>
                <w:szCs w:val="24"/>
              </w:rPr>
              <w:t>、丹灶制剂中心区域（房屋建筑、设施和绿化树木）。</w:t>
            </w:r>
          </w:p>
        </w:tc>
      </w:tr>
    </w:tbl>
    <w:p w14:paraId="7CCE4B97" w14:textId="77777777" w:rsidR="00895DF2" w:rsidRPr="00701E64" w:rsidRDefault="00895DF2" w:rsidP="00E14DF5">
      <w:pPr>
        <w:spacing w:line="500" w:lineRule="exact"/>
        <w:rPr>
          <w:rFonts w:asciiTheme="minorEastAsia" w:hAnsiTheme="minorEastAsia"/>
          <w:sz w:val="28"/>
          <w:szCs w:val="28"/>
        </w:rPr>
      </w:pPr>
    </w:p>
    <w:p w14:paraId="74C8E07F" w14:textId="40402510" w:rsidR="00895DF2" w:rsidRPr="00A12689" w:rsidRDefault="00895DF2" w:rsidP="00E14DF5">
      <w:pPr>
        <w:spacing w:line="500" w:lineRule="exact"/>
        <w:rPr>
          <w:rFonts w:asciiTheme="minorEastAsia" w:hAnsiTheme="minorEastAsia"/>
          <w:sz w:val="28"/>
          <w:szCs w:val="28"/>
        </w:rPr>
      </w:pPr>
      <w:r w:rsidRPr="00A12689">
        <w:rPr>
          <w:rFonts w:asciiTheme="minorEastAsia" w:hAnsiTheme="minorEastAsia" w:hint="eastAsia"/>
          <w:sz w:val="28"/>
          <w:szCs w:val="28"/>
        </w:rPr>
        <w:t>3</w:t>
      </w:r>
      <w:r w:rsidRPr="00A12689">
        <w:rPr>
          <w:rFonts w:asciiTheme="minorEastAsia" w:hAnsiTheme="minorEastAsia"/>
          <w:sz w:val="28"/>
          <w:szCs w:val="28"/>
        </w:rPr>
        <w:t>.医院各</w:t>
      </w:r>
      <w:r w:rsidRPr="00A12689">
        <w:rPr>
          <w:rFonts w:asciiTheme="minorEastAsia" w:hAnsiTheme="minorEastAsia" w:hint="eastAsia"/>
          <w:sz w:val="28"/>
          <w:szCs w:val="28"/>
        </w:rPr>
        <w:t>楼宇</w:t>
      </w:r>
      <w:r w:rsidRPr="00A12689">
        <w:rPr>
          <w:rFonts w:asciiTheme="minorEastAsia" w:hAnsiTheme="minorEastAsia"/>
          <w:sz w:val="28"/>
          <w:szCs w:val="28"/>
        </w:rPr>
        <w:t>面积（仅地上及地下建筑部分</w:t>
      </w:r>
      <w:r w:rsidR="00701E64" w:rsidRPr="00A12689">
        <w:rPr>
          <w:rFonts w:asciiTheme="minorEastAsia" w:hAnsiTheme="minorEastAsia" w:hint="eastAsia"/>
          <w:sz w:val="28"/>
          <w:szCs w:val="28"/>
        </w:rPr>
        <w:t>面积</w:t>
      </w:r>
      <w:r w:rsidRPr="00A12689">
        <w:rPr>
          <w:rFonts w:asciiTheme="minorEastAsia" w:hAnsiTheme="minorEastAsia"/>
          <w:sz w:val="28"/>
          <w:szCs w:val="28"/>
        </w:rPr>
        <w:t>，</w:t>
      </w:r>
      <w:r w:rsidR="00701E64" w:rsidRPr="00A12689">
        <w:rPr>
          <w:rFonts w:asciiTheme="minorEastAsia" w:hAnsiTheme="minorEastAsia" w:hint="eastAsia"/>
          <w:sz w:val="28"/>
          <w:szCs w:val="28"/>
        </w:rPr>
        <w:t>其余</w:t>
      </w:r>
      <w:r w:rsidRPr="00A12689">
        <w:rPr>
          <w:rFonts w:asciiTheme="minorEastAsia" w:hAnsiTheme="minorEastAsia"/>
          <w:sz w:val="28"/>
          <w:szCs w:val="28"/>
        </w:rPr>
        <w:t>院区室外用地</w:t>
      </w:r>
      <w:r w:rsidRPr="00A12689">
        <w:rPr>
          <w:rFonts w:asciiTheme="minorEastAsia" w:hAnsiTheme="minorEastAsia" w:hint="eastAsia"/>
          <w:sz w:val="28"/>
          <w:szCs w:val="28"/>
        </w:rPr>
        <w:t>面积</w:t>
      </w:r>
      <w:r w:rsidR="00701E64" w:rsidRPr="00A12689">
        <w:rPr>
          <w:rFonts w:asciiTheme="minorEastAsia" w:hAnsiTheme="minorEastAsia" w:hint="eastAsia"/>
          <w:sz w:val="28"/>
          <w:szCs w:val="28"/>
        </w:rPr>
        <w:t>以现场实际为准</w:t>
      </w:r>
      <w:r w:rsidRPr="00A12689">
        <w:rPr>
          <w:rFonts w:asciiTheme="minorEastAsia" w:hAnsiTheme="minorEastAsia"/>
          <w:sz w:val="28"/>
          <w:szCs w:val="28"/>
        </w:rPr>
        <w:t>）</w:t>
      </w:r>
    </w:p>
    <w:tbl>
      <w:tblPr>
        <w:tblW w:w="5000" w:type="pct"/>
        <w:jc w:val="center"/>
        <w:tblLook w:val="04A0" w:firstRow="1" w:lastRow="0" w:firstColumn="1" w:lastColumn="0" w:noHBand="0" w:noVBand="1"/>
      </w:tblPr>
      <w:tblGrid>
        <w:gridCol w:w="988"/>
        <w:gridCol w:w="5795"/>
        <w:gridCol w:w="2051"/>
      </w:tblGrid>
      <w:tr w:rsidR="00895DF2" w:rsidRPr="00895DF2" w14:paraId="03F0EDE1" w14:textId="77777777" w:rsidTr="00C34C5D">
        <w:trPr>
          <w:trHeight w:val="567"/>
          <w:jc w:val="center"/>
        </w:trPr>
        <w:tc>
          <w:tcPr>
            <w:tcW w:w="55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E700F8" w14:textId="77777777" w:rsidR="00895DF2" w:rsidRPr="00895DF2" w:rsidRDefault="00895DF2" w:rsidP="00895DF2">
            <w:pPr>
              <w:widowControl/>
              <w:spacing w:line="240" w:lineRule="auto"/>
              <w:jc w:val="center"/>
              <w:rPr>
                <w:rFonts w:asciiTheme="minorEastAsia" w:hAnsiTheme="minorEastAsia" w:cs="宋体"/>
                <w:b/>
                <w:bCs/>
                <w:color w:val="000000"/>
                <w:kern w:val="0"/>
                <w:sz w:val="24"/>
                <w:szCs w:val="24"/>
              </w:rPr>
            </w:pPr>
            <w:r w:rsidRPr="00895DF2">
              <w:rPr>
                <w:rFonts w:asciiTheme="minorEastAsia" w:hAnsiTheme="minorEastAsia" w:cs="宋体" w:hint="eastAsia"/>
                <w:b/>
                <w:bCs/>
                <w:color w:val="000000"/>
                <w:kern w:val="0"/>
                <w:sz w:val="24"/>
                <w:szCs w:val="24"/>
              </w:rPr>
              <w:t>序号</w:t>
            </w:r>
          </w:p>
        </w:tc>
        <w:tc>
          <w:tcPr>
            <w:tcW w:w="3280" w:type="pct"/>
            <w:tcBorders>
              <w:top w:val="single" w:sz="4" w:space="0" w:color="auto"/>
              <w:left w:val="nil"/>
              <w:bottom w:val="single" w:sz="4" w:space="0" w:color="auto"/>
              <w:right w:val="single" w:sz="4" w:space="0" w:color="auto"/>
            </w:tcBorders>
            <w:shd w:val="clear" w:color="000000" w:fill="FFFFFF"/>
            <w:vAlign w:val="center"/>
            <w:hideMark/>
          </w:tcPr>
          <w:p w14:paraId="5B1CED14" w14:textId="77777777" w:rsidR="00895DF2" w:rsidRPr="00895DF2" w:rsidRDefault="00895DF2" w:rsidP="00895DF2">
            <w:pPr>
              <w:widowControl/>
              <w:spacing w:line="240" w:lineRule="auto"/>
              <w:jc w:val="center"/>
              <w:rPr>
                <w:rFonts w:asciiTheme="minorEastAsia" w:hAnsiTheme="minorEastAsia" w:cs="宋体"/>
                <w:b/>
                <w:bCs/>
                <w:color w:val="000000"/>
                <w:kern w:val="0"/>
                <w:sz w:val="24"/>
                <w:szCs w:val="24"/>
              </w:rPr>
            </w:pPr>
            <w:r w:rsidRPr="00895DF2">
              <w:rPr>
                <w:rFonts w:asciiTheme="minorEastAsia" w:hAnsiTheme="minorEastAsia" w:cs="宋体" w:hint="eastAsia"/>
                <w:b/>
                <w:bCs/>
                <w:color w:val="000000"/>
                <w:kern w:val="0"/>
                <w:sz w:val="24"/>
                <w:szCs w:val="24"/>
              </w:rPr>
              <w:t>坐落</w:t>
            </w:r>
          </w:p>
        </w:tc>
        <w:tc>
          <w:tcPr>
            <w:tcW w:w="1161" w:type="pct"/>
            <w:tcBorders>
              <w:top w:val="single" w:sz="4" w:space="0" w:color="auto"/>
              <w:left w:val="nil"/>
              <w:bottom w:val="single" w:sz="4" w:space="0" w:color="auto"/>
              <w:right w:val="single" w:sz="4" w:space="0" w:color="auto"/>
            </w:tcBorders>
            <w:shd w:val="clear" w:color="000000" w:fill="FFFFFF"/>
            <w:vAlign w:val="center"/>
            <w:hideMark/>
          </w:tcPr>
          <w:p w14:paraId="7FC000F0" w14:textId="77777777" w:rsidR="00895DF2" w:rsidRPr="00895DF2" w:rsidRDefault="00895DF2" w:rsidP="00895DF2">
            <w:pPr>
              <w:widowControl/>
              <w:spacing w:line="240" w:lineRule="auto"/>
              <w:jc w:val="center"/>
              <w:rPr>
                <w:rFonts w:asciiTheme="minorEastAsia" w:hAnsiTheme="minorEastAsia" w:cs="宋体"/>
                <w:b/>
                <w:bCs/>
                <w:color w:val="000000"/>
                <w:kern w:val="0"/>
                <w:sz w:val="24"/>
                <w:szCs w:val="24"/>
              </w:rPr>
            </w:pPr>
            <w:r w:rsidRPr="00895DF2">
              <w:rPr>
                <w:rFonts w:asciiTheme="minorEastAsia" w:hAnsiTheme="minorEastAsia" w:cs="宋体" w:hint="eastAsia"/>
                <w:b/>
                <w:bCs/>
                <w:color w:val="000000"/>
                <w:kern w:val="0"/>
                <w:sz w:val="24"/>
                <w:szCs w:val="24"/>
              </w:rPr>
              <w:t>建筑面积(m2）)</w:t>
            </w:r>
          </w:p>
        </w:tc>
      </w:tr>
      <w:tr w:rsidR="00895DF2" w:rsidRPr="00895DF2" w14:paraId="004CAB7B" w14:textId="77777777" w:rsidTr="00C34C5D">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hideMark/>
          </w:tcPr>
          <w:p w14:paraId="4CE2796D" w14:textId="77777777" w:rsidR="00895DF2" w:rsidRPr="00895DF2" w:rsidRDefault="00895DF2" w:rsidP="00895DF2">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1</w:t>
            </w:r>
          </w:p>
        </w:tc>
        <w:tc>
          <w:tcPr>
            <w:tcW w:w="3280" w:type="pct"/>
            <w:tcBorders>
              <w:top w:val="nil"/>
              <w:left w:val="nil"/>
              <w:bottom w:val="single" w:sz="4" w:space="0" w:color="auto"/>
              <w:right w:val="single" w:sz="4" w:space="0" w:color="auto"/>
            </w:tcBorders>
            <w:shd w:val="clear" w:color="000000" w:fill="FFFFFF"/>
            <w:vAlign w:val="center"/>
            <w:hideMark/>
          </w:tcPr>
          <w:p w14:paraId="27591647" w14:textId="1AAFFBA8" w:rsidR="00895DF2" w:rsidRPr="00895DF2" w:rsidRDefault="00895DF2" w:rsidP="00895DF2">
            <w:pPr>
              <w:widowControl/>
              <w:spacing w:line="240" w:lineRule="auto"/>
              <w:jc w:val="left"/>
              <w:rPr>
                <w:rFonts w:asciiTheme="minorEastAsia" w:hAnsiTheme="minorEastAsia" w:cs="宋体"/>
                <w:color w:val="000000"/>
                <w:kern w:val="0"/>
                <w:sz w:val="24"/>
                <w:szCs w:val="24"/>
              </w:rPr>
            </w:pPr>
            <w:proofErr w:type="gramStart"/>
            <w:r w:rsidRPr="00895DF2">
              <w:rPr>
                <w:rFonts w:asciiTheme="minorEastAsia" w:hAnsiTheme="minorEastAsia" w:cs="宋体" w:hint="eastAsia"/>
                <w:color w:val="000000"/>
                <w:kern w:val="0"/>
                <w:sz w:val="24"/>
                <w:szCs w:val="24"/>
              </w:rPr>
              <w:t>佛山市禅城区亲仁路6号</w:t>
            </w:r>
            <w:proofErr w:type="gramEnd"/>
            <w:r w:rsidR="008811CB">
              <w:rPr>
                <w:rFonts w:asciiTheme="minorEastAsia" w:hAnsiTheme="minorEastAsia" w:cs="宋体" w:hint="eastAsia"/>
                <w:color w:val="000000"/>
                <w:kern w:val="0"/>
                <w:sz w:val="24"/>
                <w:szCs w:val="24"/>
              </w:rPr>
              <w:t>（</w:t>
            </w:r>
            <w:r w:rsidRPr="00895DF2">
              <w:rPr>
                <w:rFonts w:asciiTheme="minorEastAsia" w:hAnsiTheme="minorEastAsia" w:cs="宋体" w:hint="eastAsia"/>
                <w:color w:val="000000"/>
                <w:kern w:val="0"/>
                <w:sz w:val="24"/>
                <w:szCs w:val="24"/>
              </w:rPr>
              <w:t>现1号楼</w:t>
            </w:r>
            <w:r w:rsidR="008811CB">
              <w:rPr>
                <w:rFonts w:asciiTheme="minorEastAsia" w:hAnsiTheme="minorEastAsia" w:cs="宋体" w:hint="eastAsia"/>
                <w:color w:val="000000"/>
                <w:kern w:val="0"/>
                <w:sz w:val="24"/>
                <w:szCs w:val="24"/>
              </w:rPr>
              <w:t>）</w:t>
            </w:r>
          </w:p>
        </w:tc>
        <w:tc>
          <w:tcPr>
            <w:tcW w:w="1161" w:type="pct"/>
            <w:tcBorders>
              <w:top w:val="nil"/>
              <w:left w:val="nil"/>
              <w:bottom w:val="single" w:sz="4" w:space="0" w:color="auto"/>
              <w:right w:val="single" w:sz="4" w:space="0" w:color="auto"/>
            </w:tcBorders>
            <w:shd w:val="clear" w:color="000000" w:fill="FFFFFF"/>
            <w:vAlign w:val="center"/>
            <w:hideMark/>
          </w:tcPr>
          <w:p w14:paraId="1FB866CE" w14:textId="0E28167E" w:rsidR="00895DF2" w:rsidRPr="00895DF2" w:rsidRDefault="00895DF2" w:rsidP="00895DF2">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102,959.00</w:t>
            </w:r>
          </w:p>
        </w:tc>
      </w:tr>
      <w:tr w:rsidR="00895DF2" w:rsidRPr="00895DF2" w14:paraId="4327E936" w14:textId="77777777" w:rsidTr="00C34C5D">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hideMark/>
          </w:tcPr>
          <w:p w14:paraId="185B3B78" w14:textId="77777777" w:rsidR="00895DF2" w:rsidRPr="00895DF2" w:rsidRDefault="00895DF2" w:rsidP="00895DF2">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2</w:t>
            </w:r>
          </w:p>
        </w:tc>
        <w:tc>
          <w:tcPr>
            <w:tcW w:w="3280" w:type="pct"/>
            <w:tcBorders>
              <w:top w:val="nil"/>
              <w:left w:val="nil"/>
              <w:bottom w:val="single" w:sz="4" w:space="0" w:color="auto"/>
              <w:right w:val="single" w:sz="4" w:space="0" w:color="auto"/>
            </w:tcBorders>
            <w:shd w:val="clear" w:color="000000" w:fill="FFFFFF"/>
            <w:vAlign w:val="center"/>
            <w:hideMark/>
          </w:tcPr>
          <w:p w14:paraId="7F051D65" w14:textId="77777777" w:rsidR="00895DF2" w:rsidRPr="00895DF2" w:rsidRDefault="00895DF2" w:rsidP="00895DF2">
            <w:pPr>
              <w:widowControl/>
              <w:spacing w:line="240" w:lineRule="auto"/>
              <w:jc w:val="left"/>
              <w:rPr>
                <w:rFonts w:asciiTheme="minorEastAsia" w:hAnsiTheme="minorEastAsia" w:cs="宋体"/>
                <w:color w:val="000000"/>
                <w:kern w:val="0"/>
                <w:sz w:val="24"/>
                <w:szCs w:val="24"/>
              </w:rPr>
            </w:pPr>
            <w:proofErr w:type="gramStart"/>
            <w:r w:rsidRPr="00895DF2">
              <w:rPr>
                <w:rFonts w:asciiTheme="minorEastAsia" w:hAnsiTheme="minorEastAsia" w:cs="宋体" w:hint="eastAsia"/>
                <w:color w:val="000000"/>
                <w:kern w:val="0"/>
                <w:sz w:val="24"/>
                <w:szCs w:val="24"/>
              </w:rPr>
              <w:t>佛山市禅城区亲仁路6号</w:t>
            </w:r>
            <w:proofErr w:type="gramEnd"/>
            <w:r w:rsidRPr="00895DF2">
              <w:rPr>
                <w:rFonts w:asciiTheme="minorEastAsia" w:hAnsiTheme="minorEastAsia" w:cs="宋体" w:hint="eastAsia"/>
                <w:color w:val="000000"/>
                <w:kern w:val="0"/>
                <w:sz w:val="24"/>
                <w:szCs w:val="24"/>
              </w:rPr>
              <w:t>(自编1号楼)（现2号楼）</w:t>
            </w:r>
          </w:p>
        </w:tc>
        <w:tc>
          <w:tcPr>
            <w:tcW w:w="1161" w:type="pct"/>
            <w:tcBorders>
              <w:top w:val="nil"/>
              <w:left w:val="nil"/>
              <w:bottom w:val="single" w:sz="4" w:space="0" w:color="auto"/>
              <w:right w:val="single" w:sz="4" w:space="0" w:color="auto"/>
            </w:tcBorders>
            <w:shd w:val="clear" w:color="000000" w:fill="FFFFFF"/>
            <w:vAlign w:val="center"/>
            <w:hideMark/>
          </w:tcPr>
          <w:p w14:paraId="024599BF" w14:textId="487B4C5B" w:rsidR="00895DF2" w:rsidRPr="00895DF2" w:rsidRDefault="00895DF2" w:rsidP="00895DF2">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9,624.66</w:t>
            </w:r>
          </w:p>
        </w:tc>
      </w:tr>
      <w:tr w:rsidR="00895DF2" w:rsidRPr="00895DF2" w14:paraId="5A1865F0" w14:textId="77777777" w:rsidTr="00C34C5D">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hideMark/>
          </w:tcPr>
          <w:p w14:paraId="6D2A98A1" w14:textId="77777777" w:rsidR="00895DF2" w:rsidRPr="00895DF2" w:rsidRDefault="00895DF2" w:rsidP="00895DF2">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3</w:t>
            </w:r>
          </w:p>
        </w:tc>
        <w:tc>
          <w:tcPr>
            <w:tcW w:w="3280" w:type="pct"/>
            <w:tcBorders>
              <w:top w:val="nil"/>
              <w:left w:val="nil"/>
              <w:bottom w:val="single" w:sz="4" w:space="0" w:color="auto"/>
              <w:right w:val="single" w:sz="4" w:space="0" w:color="auto"/>
            </w:tcBorders>
            <w:shd w:val="clear" w:color="000000" w:fill="FFFFFF"/>
            <w:vAlign w:val="center"/>
            <w:hideMark/>
          </w:tcPr>
          <w:p w14:paraId="162E4B6E" w14:textId="6455CCE3" w:rsidR="00895DF2" w:rsidRPr="00895DF2" w:rsidRDefault="00895DF2" w:rsidP="00895DF2">
            <w:pPr>
              <w:widowControl/>
              <w:spacing w:line="240" w:lineRule="auto"/>
              <w:jc w:val="left"/>
              <w:rPr>
                <w:rFonts w:asciiTheme="minorEastAsia" w:hAnsiTheme="minorEastAsia" w:cs="宋体"/>
                <w:color w:val="000000"/>
                <w:kern w:val="0"/>
                <w:sz w:val="24"/>
                <w:szCs w:val="24"/>
              </w:rPr>
            </w:pPr>
            <w:proofErr w:type="gramStart"/>
            <w:r w:rsidRPr="00895DF2">
              <w:rPr>
                <w:rFonts w:asciiTheme="minorEastAsia" w:hAnsiTheme="minorEastAsia" w:cs="宋体" w:hint="eastAsia"/>
                <w:color w:val="000000"/>
                <w:kern w:val="0"/>
                <w:sz w:val="24"/>
                <w:szCs w:val="24"/>
              </w:rPr>
              <w:t>佛山市禅城区亲仁路6号</w:t>
            </w:r>
            <w:proofErr w:type="gramEnd"/>
            <w:r w:rsidRPr="00895DF2">
              <w:rPr>
                <w:rFonts w:asciiTheme="minorEastAsia" w:hAnsiTheme="minorEastAsia" w:cs="宋体" w:hint="eastAsia"/>
                <w:color w:val="000000"/>
                <w:kern w:val="0"/>
                <w:sz w:val="24"/>
                <w:szCs w:val="24"/>
              </w:rPr>
              <w:t>自编2号（现3号楼</w:t>
            </w:r>
            <w:r w:rsidR="008811CB">
              <w:rPr>
                <w:rFonts w:asciiTheme="minorEastAsia" w:hAnsiTheme="minorEastAsia" w:cs="宋体" w:hint="eastAsia"/>
                <w:color w:val="000000"/>
                <w:kern w:val="0"/>
                <w:sz w:val="24"/>
                <w:szCs w:val="24"/>
              </w:rPr>
              <w:t>）</w:t>
            </w:r>
          </w:p>
        </w:tc>
        <w:tc>
          <w:tcPr>
            <w:tcW w:w="1161" w:type="pct"/>
            <w:tcBorders>
              <w:top w:val="nil"/>
              <w:left w:val="nil"/>
              <w:bottom w:val="single" w:sz="4" w:space="0" w:color="auto"/>
              <w:right w:val="single" w:sz="4" w:space="0" w:color="auto"/>
            </w:tcBorders>
            <w:shd w:val="clear" w:color="000000" w:fill="FFFFFF"/>
            <w:vAlign w:val="center"/>
            <w:hideMark/>
          </w:tcPr>
          <w:p w14:paraId="09108704" w14:textId="08B3439D" w:rsidR="00895DF2" w:rsidRPr="00895DF2" w:rsidRDefault="00895DF2" w:rsidP="00895DF2">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1,719.22</w:t>
            </w:r>
          </w:p>
        </w:tc>
      </w:tr>
      <w:tr w:rsidR="008811CB" w:rsidRPr="00895DF2" w14:paraId="1D2E22BF" w14:textId="77777777" w:rsidTr="00C34C5D">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43DE450B" w14:textId="1B912F34"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4</w:t>
            </w:r>
          </w:p>
        </w:tc>
        <w:tc>
          <w:tcPr>
            <w:tcW w:w="3280" w:type="pct"/>
            <w:tcBorders>
              <w:top w:val="nil"/>
              <w:left w:val="nil"/>
              <w:bottom w:val="single" w:sz="4" w:space="0" w:color="auto"/>
              <w:right w:val="single" w:sz="4" w:space="0" w:color="auto"/>
            </w:tcBorders>
            <w:shd w:val="clear" w:color="000000" w:fill="FFFFFF"/>
            <w:vAlign w:val="center"/>
          </w:tcPr>
          <w:p w14:paraId="410B9542" w14:textId="4AA2179A" w:rsidR="008811CB" w:rsidRPr="00A12689" w:rsidRDefault="008811CB" w:rsidP="008811CB">
            <w:pPr>
              <w:widowControl/>
              <w:spacing w:line="240" w:lineRule="auto"/>
              <w:jc w:val="left"/>
              <w:rPr>
                <w:rFonts w:asciiTheme="minorEastAsia" w:hAnsiTheme="minorEastAsia" w:cs="宋体"/>
                <w:color w:val="000000"/>
                <w:kern w:val="0"/>
                <w:sz w:val="24"/>
                <w:szCs w:val="24"/>
              </w:rPr>
            </w:pPr>
            <w:proofErr w:type="gramStart"/>
            <w:r w:rsidRPr="00A12689">
              <w:rPr>
                <w:rFonts w:asciiTheme="minorEastAsia" w:hAnsiTheme="minorEastAsia" w:cs="宋体" w:hint="eastAsia"/>
                <w:color w:val="000000"/>
                <w:kern w:val="0"/>
                <w:sz w:val="24"/>
                <w:szCs w:val="24"/>
              </w:rPr>
              <w:t>佛山市禅城区亲仁路6号</w:t>
            </w:r>
            <w:proofErr w:type="gramEnd"/>
            <w:r w:rsidRPr="00A12689">
              <w:rPr>
                <w:rFonts w:asciiTheme="minorEastAsia" w:hAnsiTheme="minorEastAsia" w:cs="宋体" w:hint="eastAsia"/>
                <w:color w:val="000000"/>
                <w:kern w:val="0"/>
                <w:sz w:val="24"/>
                <w:szCs w:val="24"/>
              </w:rPr>
              <w:t>（现</w:t>
            </w:r>
            <w:r w:rsidRPr="00A12689">
              <w:rPr>
                <w:rFonts w:asciiTheme="minorEastAsia" w:hAnsiTheme="minorEastAsia" w:cs="宋体"/>
                <w:color w:val="000000"/>
                <w:kern w:val="0"/>
                <w:sz w:val="24"/>
                <w:szCs w:val="24"/>
              </w:rPr>
              <w:t>5</w:t>
            </w:r>
            <w:r w:rsidRPr="00A12689">
              <w:rPr>
                <w:rFonts w:asciiTheme="minorEastAsia" w:hAnsiTheme="minorEastAsia" w:cs="宋体" w:hint="eastAsia"/>
                <w:color w:val="000000"/>
                <w:kern w:val="0"/>
                <w:sz w:val="24"/>
                <w:szCs w:val="24"/>
              </w:rPr>
              <w:t>号楼）</w:t>
            </w:r>
          </w:p>
        </w:tc>
        <w:tc>
          <w:tcPr>
            <w:tcW w:w="1161" w:type="pct"/>
            <w:tcBorders>
              <w:top w:val="nil"/>
              <w:left w:val="nil"/>
              <w:bottom w:val="single" w:sz="4" w:space="0" w:color="auto"/>
              <w:right w:val="single" w:sz="4" w:space="0" w:color="auto"/>
            </w:tcBorders>
            <w:shd w:val="clear" w:color="000000" w:fill="FFFFFF"/>
            <w:vAlign w:val="center"/>
          </w:tcPr>
          <w:p w14:paraId="7469E2C9" w14:textId="744E1FF3" w:rsidR="008811CB" w:rsidRPr="00A12689" w:rsidRDefault="008811CB" w:rsidP="008811CB">
            <w:pPr>
              <w:widowControl/>
              <w:spacing w:line="240" w:lineRule="auto"/>
              <w:jc w:val="center"/>
              <w:rPr>
                <w:rFonts w:asciiTheme="minorEastAsia" w:hAnsiTheme="minorEastAsia" w:cs="宋体"/>
                <w:color w:val="000000"/>
                <w:kern w:val="0"/>
                <w:sz w:val="24"/>
                <w:szCs w:val="24"/>
              </w:rPr>
            </w:pPr>
            <w:r w:rsidRPr="00A12689">
              <w:rPr>
                <w:rFonts w:asciiTheme="minorEastAsia" w:hAnsiTheme="minorEastAsia" w:cs="宋体"/>
                <w:color w:val="000000"/>
                <w:kern w:val="0"/>
                <w:sz w:val="24"/>
                <w:szCs w:val="24"/>
              </w:rPr>
              <w:t>3854.5</w:t>
            </w:r>
          </w:p>
        </w:tc>
      </w:tr>
      <w:tr w:rsidR="008811CB" w:rsidRPr="00895DF2" w14:paraId="15D22C02"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750B9EF2" w14:textId="2BCC97BD"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5</w:t>
            </w:r>
          </w:p>
        </w:tc>
        <w:tc>
          <w:tcPr>
            <w:tcW w:w="3280" w:type="pct"/>
            <w:tcBorders>
              <w:top w:val="nil"/>
              <w:left w:val="nil"/>
              <w:bottom w:val="single" w:sz="4" w:space="0" w:color="auto"/>
              <w:right w:val="single" w:sz="4" w:space="0" w:color="auto"/>
            </w:tcBorders>
            <w:shd w:val="clear" w:color="000000" w:fill="FFFFFF"/>
            <w:vAlign w:val="center"/>
            <w:hideMark/>
          </w:tcPr>
          <w:p w14:paraId="59DDA64B" w14:textId="77777777" w:rsidR="008811CB" w:rsidRPr="00A12689" w:rsidRDefault="008811CB" w:rsidP="008811CB">
            <w:pPr>
              <w:widowControl/>
              <w:spacing w:line="240" w:lineRule="auto"/>
              <w:jc w:val="left"/>
              <w:rPr>
                <w:rFonts w:asciiTheme="minorEastAsia" w:hAnsiTheme="minorEastAsia" w:cs="宋体"/>
                <w:color w:val="000000"/>
                <w:kern w:val="0"/>
                <w:sz w:val="24"/>
                <w:szCs w:val="24"/>
              </w:rPr>
            </w:pPr>
            <w:proofErr w:type="gramStart"/>
            <w:r w:rsidRPr="00A12689">
              <w:rPr>
                <w:rFonts w:asciiTheme="minorEastAsia" w:hAnsiTheme="minorEastAsia" w:cs="宋体" w:hint="eastAsia"/>
                <w:color w:val="000000"/>
                <w:kern w:val="0"/>
                <w:sz w:val="24"/>
                <w:szCs w:val="24"/>
              </w:rPr>
              <w:t>佛山市禅城区亲仁路6号</w:t>
            </w:r>
            <w:proofErr w:type="gramEnd"/>
            <w:r w:rsidRPr="00A12689">
              <w:rPr>
                <w:rFonts w:asciiTheme="minorEastAsia" w:hAnsiTheme="minorEastAsia" w:cs="宋体" w:hint="eastAsia"/>
                <w:color w:val="000000"/>
                <w:kern w:val="0"/>
                <w:sz w:val="24"/>
                <w:szCs w:val="24"/>
              </w:rPr>
              <w:t>自编4号（现6号楼)</w:t>
            </w:r>
          </w:p>
        </w:tc>
        <w:tc>
          <w:tcPr>
            <w:tcW w:w="1161" w:type="pct"/>
            <w:tcBorders>
              <w:top w:val="nil"/>
              <w:left w:val="nil"/>
              <w:bottom w:val="single" w:sz="4" w:space="0" w:color="auto"/>
              <w:right w:val="single" w:sz="4" w:space="0" w:color="auto"/>
            </w:tcBorders>
            <w:shd w:val="clear" w:color="000000" w:fill="FFFFFF"/>
            <w:vAlign w:val="center"/>
            <w:hideMark/>
          </w:tcPr>
          <w:p w14:paraId="2741792B" w14:textId="04582688" w:rsidR="008811CB" w:rsidRPr="00A12689" w:rsidRDefault="008811CB" w:rsidP="008811CB">
            <w:pPr>
              <w:widowControl/>
              <w:spacing w:line="240" w:lineRule="auto"/>
              <w:jc w:val="center"/>
              <w:rPr>
                <w:rFonts w:asciiTheme="minorEastAsia" w:hAnsiTheme="minorEastAsia" w:cs="宋体"/>
                <w:color w:val="000000"/>
                <w:kern w:val="0"/>
                <w:sz w:val="24"/>
                <w:szCs w:val="24"/>
              </w:rPr>
            </w:pPr>
            <w:r w:rsidRPr="00A12689">
              <w:rPr>
                <w:rFonts w:asciiTheme="minorEastAsia" w:hAnsiTheme="minorEastAsia" w:cs="宋体" w:hint="eastAsia"/>
                <w:color w:val="000000"/>
                <w:kern w:val="0"/>
                <w:sz w:val="24"/>
                <w:szCs w:val="24"/>
              </w:rPr>
              <w:t>25,151.57</w:t>
            </w:r>
          </w:p>
        </w:tc>
      </w:tr>
      <w:tr w:rsidR="008811CB" w:rsidRPr="00895DF2" w14:paraId="5124BD5F"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3AEF03D8" w14:textId="62E5E9D3"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6</w:t>
            </w:r>
          </w:p>
        </w:tc>
        <w:tc>
          <w:tcPr>
            <w:tcW w:w="3280" w:type="pct"/>
            <w:tcBorders>
              <w:top w:val="nil"/>
              <w:left w:val="nil"/>
              <w:bottom w:val="single" w:sz="4" w:space="0" w:color="auto"/>
              <w:right w:val="single" w:sz="4" w:space="0" w:color="auto"/>
            </w:tcBorders>
            <w:shd w:val="clear" w:color="000000" w:fill="FFFFFF"/>
            <w:vAlign w:val="center"/>
            <w:hideMark/>
          </w:tcPr>
          <w:p w14:paraId="7E735B5E" w14:textId="77777777" w:rsidR="008811CB" w:rsidRPr="00A12689" w:rsidRDefault="008811CB" w:rsidP="008811CB">
            <w:pPr>
              <w:widowControl/>
              <w:spacing w:line="240" w:lineRule="auto"/>
              <w:jc w:val="left"/>
              <w:rPr>
                <w:rFonts w:asciiTheme="minorEastAsia" w:hAnsiTheme="minorEastAsia" w:cs="宋体"/>
                <w:color w:val="000000"/>
                <w:kern w:val="0"/>
                <w:sz w:val="24"/>
                <w:szCs w:val="24"/>
              </w:rPr>
            </w:pPr>
            <w:r w:rsidRPr="00A12689">
              <w:rPr>
                <w:rFonts w:asciiTheme="minorEastAsia" w:hAnsiTheme="minorEastAsia" w:cs="宋体" w:hint="eastAsia"/>
                <w:color w:val="000000"/>
                <w:kern w:val="0"/>
                <w:sz w:val="24"/>
                <w:szCs w:val="24"/>
              </w:rPr>
              <w:t>佛山</w:t>
            </w:r>
            <w:proofErr w:type="gramStart"/>
            <w:r w:rsidRPr="00A12689">
              <w:rPr>
                <w:rFonts w:asciiTheme="minorEastAsia" w:hAnsiTheme="minorEastAsia" w:cs="宋体" w:hint="eastAsia"/>
                <w:color w:val="000000"/>
                <w:kern w:val="0"/>
                <w:sz w:val="24"/>
                <w:szCs w:val="24"/>
              </w:rPr>
              <w:t>市禅城区汾</w:t>
            </w:r>
            <w:proofErr w:type="gramEnd"/>
            <w:r w:rsidRPr="00A12689">
              <w:rPr>
                <w:rFonts w:asciiTheme="minorEastAsia" w:hAnsiTheme="minorEastAsia" w:cs="宋体" w:hint="eastAsia"/>
                <w:color w:val="000000"/>
                <w:kern w:val="0"/>
                <w:sz w:val="24"/>
                <w:szCs w:val="24"/>
              </w:rPr>
              <w:t>江中路53号内（现7号楼）</w:t>
            </w:r>
          </w:p>
        </w:tc>
        <w:tc>
          <w:tcPr>
            <w:tcW w:w="1161" w:type="pct"/>
            <w:tcBorders>
              <w:top w:val="nil"/>
              <w:left w:val="nil"/>
              <w:bottom w:val="single" w:sz="4" w:space="0" w:color="auto"/>
              <w:right w:val="single" w:sz="4" w:space="0" w:color="auto"/>
            </w:tcBorders>
            <w:shd w:val="clear" w:color="000000" w:fill="FFFFFF"/>
            <w:vAlign w:val="center"/>
            <w:hideMark/>
          </w:tcPr>
          <w:p w14:paraId="2A85268D" w14:textId="3432C383" w:rsidR="008811CB" w:rsidRPr="00A12689" w:rsidRDefault="008811CB" w:rsidP="008811CB">
            <w:pPr>
              <w:widowControl/>
              <w:spacing w:line="240" w:lineRule="auto"/>
              <w:jc w:val="center"/>
              <w:rPr>
                <w:rFonts w:asciiTheme="minorEastAsia" w:hAnsiTheme="minorEastAsia" w:cs="宋体"/>
                <w:color w:val="000000"/>
                <w:kern w:val="0"/>
                <w:sz w:val="24"/>
                <w:szCs w:val="24"/>
              </w:rPr>
            </w:pPr>
            <w:r w:rsidRPr="00A12689">
              <w:rPr>
                <w:rFonts w:asciiTheme="minorEastAsia" w:hAnsiTheme="minorEastAsia" w:cs="宋体" w:hint="eastAsia"/>
                <w:color w:val="000000"/>
                <w:kern w:val="0"/>
                <w:sz w:val="24"/>
                <w:szCs w:val="24"/>
              </w:rPr>
              <w:t>4,273.07</w:t>
            </w:r>
          </w:p>
        </w:tc>
      </w:tr>
      <w:tr w:rsidR="008811CB" w:rsidRPr="00895DF2" w14:paraId="4C3EA732"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0981D0AA" w14:textId="7946074A"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7</w:t>
            </w:r>
          </w:p>
        </w:tc>
        <w:tc>
          <w:tcPr>
            <w:tcW w:w="3280" w:type="pct"/>
            <w:tcBorders>
              <w:top w:val="nil"/>
              <w:left w:val="nil"/>
              <w:bottom w:val="single" w:sz="4" w:space="0" w:color="auto"/>
              <w:right w:val="single" w:sz="4" w:space="0" w:color="auto"/>
            </w:tcBorders>
            <w:shd w:val="clear" w:color="000000" w:fill="FFFFFF"/>
            <w:vAlign w:val="center"/>
            <w:hideMark/>
          </w:tcPr>
          <w:p w14:paraId="542EB37E" w14:textId="77777777" w:rsidR="008811CB" w:rsidRPr="00A12689" w:rsidRDefault="008811CB" w:rsidP="008811CB">
            <w:pPr>
              <w:widowControl/>
              <w:spacing w:line="240" w:lineRule="auto"/>
              <w:jc w:val="left"/>
              <w:rPr>
                <w:rFonts w:asciiTheme="minorEastAsia" w:hAnsiTheme="minorEastAsia" w:cs="宋体"/>
                <w:color w:val="000000"/>
                <w:kern w:val="0"/>
                <w:sz w:val="24"/>
                <w:szCs w:val="24"/>
              </w:rPr>
            </w:pPr>
            <w:r w:rsidRPr="00A12689">
              <w:rPr>
                <w:rFonts w:asciiTheme="minorEastAsia" w:hAnsiTheme="minorEastAsia" w:cs="宋体" w:hint="eastAsia"/>
                <w:color w:val="000000"/>
                <w:kern w:val="0"/>
                <w:sz w:val="24"/>
                <w:szCs w:val="24"/>
              </w:rPr>
              <w:t>佛山</w:t>
            </w:r>
            <w:proofErr w:type="gramStart"/>
            <w:r w:rsidRPr="00A12689">
              <w:rPr>
                <w:rFonts w:asciiTheme="minorEastAsia" w:hAnsiTheme="minorEastAsia" w:cs="宋体" w:hint="eastAsia"/>
                <w:color w:val="000000"/>
                <w:kern w:val="0"/>
                <w:sz w:val="24"/>
                <w:szCs w:val="24"/>
              </w:rPr>
              <w:t>市禅城区汾</w:t>
            </w:r>
            <w:proofErr w:type="gramEnd"/>
            <w:r w:rsidRPr="00A12689">
              <w:rPr>
                <w:rFonts w:asciiTheme="minorEastAsia" w:hAnsiTheme="minorEastAsia" w:cs="宋体" w:hint="eastAsia"/>
                <w:color w:val="000000"/>
                <w:kern w:val="0"/>
                <w:sz w:val="24"/>
                <w:szCs w:val="24"/>
              </w:rPr>
              <w:t>江中路36号（现8号楼）</w:t>
            </w:r>
          </w:p>
        </w:tc>
        <w:tc>
          <w:tcPr>
            <w:tcW w:w="1161" w:type="pct"/>
            <w:tcBorders>
              <w:top w:val="nil"/>
              <w:left w:val="nil"/>
              <w:bottom w:val="single" w:sz="4" w:space="0" w:color="auto"/>
              <w:right w:val="single" w:sz="4" w:space="0" w:color="auto"/>
            </w:tcBorders>
            <w:shd w:val="clear" w:color="000000" w:fill="FFFFFF"/>
            <w:vAlign w:val="center"/>
            <w:hideMark/>
          </w:tcPr>
          <w:p w14:paraId="1EA8C949" w14:textId="3757E1AA" w:rsidR="008811CB" w:rsidRPr="00A12689" w:rsidRDefault="008811CB" w:rsidP="008811CB">
            <w:pPr>
              <w:widowControl/>
              <w:spacing w:line="240" w:lineRule="auto"/>
              <w:jc w:val="center"/>
              <w:rPr>
                <w:rFonts w:asciiTheme="minorEastAsia" w:hAnsiTheme="minorEastAsia" w:cs="宋体"/>
                <w:color w:val="000000"/>
                <w:kern w:val="0"/>
                <w:sz w:val="24"/>
                <w:szCs w:val="24"/>
              </w:rPr>
            </w:pPr>
            <w:r w:rsidRPr="00A12689">
              <w:rPr>
                <w:rFonts w:asciiTheme="minorEastAsia" w:hAnsiTheme="minorEastAsia" w:cs="宋体" w:hint="eastAsia"/>
                <w:color w:val="000000"/>
                <w:kern w:val="0"/>
                <w:sz w:val="24"/>
                <w:szCs w:val="24"/>
              </w:rPr>
              <w:t>7,465.91</w:t>
            </w:r>
          </w:p>
        </w:tc>
      </w:tr>
      <w:tr w:rsidR="008811CB" w:rsidRPr="00895DF2" w14:paraId="23E671D3" w14:textId="77777777" w:rsidTr="00C34C5D">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28C55104" w14:textId="0E92A53C"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8</w:t>
            </w:r>
          </w:p>
        </w:tc>
        <w:tc>
          <w:tcPr>
            <w:tcW w:w="3280" w:type="pct"/>
            <w:tcBorders>
              <w:top w:val="nil"/>
              <w:left w:val="nil"/>
              <w:bottom w:val="single" w:sz="4" w:space="0" w:color="auto"/>
              <w:right w:val="single" w:sz="4" w:space="0" w:color="auto"/>
            </w:tcBorders>
            <w:shd w:val="clear" w:color="000000" w:fill="FFFFFF"/>
            <w:vAlign w:val="center"/>
          </w:tcPr>
          <w:p w14:paraId="34C1DE32" w14:textId="47704171" w:rsidR="008811CB" w:rsidRPr="00A12689" w:rsidRDefault="008811CB" w:rsidP="008811CB">
            <w:pPr>
              <w:widowControl/>
              <w:spacing w:line="240" w:lineRule="auto"/>
              <w:jc w:val="left"/>
              <w:rPr>
                <w:rFonts w:asciiTheme="minorEastAsia" w:hAnsiTheme="minorEastAsia" w:cs="宋体"/>
                <w:color w:val="000000"/>
                <w:kern w:val="0"/>
                <w:sz w:val="24"/>
                <w:szCs w:val="24"/>
              </w:rPr>
            </w:pPr>
            <w:proofErr w:type="gramStart"/>
            <w:r w:rsidRPr="00A12689">
              <w:rPr>
                <w:rFonts w:asciiTheme="minorEastAsia" w:hAnsiTheme="minorEastAsia" w:cs="宋体" w:hint="eastAsia"/>
                <w:color w:val="000000"/>
                <w:kern w:val="0"/>
                <w:sz w:val="24"/>
                <w:szCs w:val="24"/>
              </w:rPr>
              <w:t>佛山市禅城区亲仁路6号</w:t>
            </w:r>
            <w:proofErr w:type="gramEnd"/>
            <w:r w:rsidRPr="00A12689">
              <w:rPr>
                <w:rFonts w:asciiTheme="minorEastAsia" w:hAnsiTheme="minorEastAsia" w:cs="宋体" w:hint="eastAsia"/>
                <w:color w:val="000000"/>
                <w:kern w:val="0"/>
                <w:sz w:val="24"/>
                <w:szCs w:val="24"/>
              </w:rPr>
              <w:t>（现1</w:t>
            </w:r>
            <w:r w:rsidRPr="00A12689">
              <w:rPr>
                <w:rFonts w:asciiTheme="minorEastAsia" w:hAnsiTheme="minorEastAsia" w:cs="宋体"/>
                <w:color w:val="000000"/>
                <w:kern w:val="0"/>
                <w:sz w:val="24"/>
                <w:szCs w:val="24"/>
              </w:rPr>
              <w:t>5</w:t>
            </w:r>
            <w:r w:rsidRPr="00A12689">
              <w:rPr>
                <w:rFonts w:asciiTheme="minorEastAsia" w:hAnsiTheme="minorEastAsia" w:cs="宋体" w:hint="eastAsia"/>
                <w:color w:val="000000"/>
                <w:kern w:val="0"/>
                <w:sz w:val="24"/>
                <w:szCs w:val="24"/>
              </w:rPr>
              <w:t>号楼）</w:t>
            </w:r>
          </w:p>
        </w:tc>
        <w:tc>
          <w:tcPr>
            <w:tcW w:w="1161" w:type="pct"/>
            <w:tcBorders>
              <w:top w:val="nil"/>
              <w:left w:val="nil"/>
              <w:bottom w:val="single" w:sz="4" w:space="0" w:color="auto"/>
              <w:right w:val="single" w:sz="4" w:space="0" w:color="auto"/>
            </w:tcBorders>
            <w:shd w:val="clear" w:color="000000" w:fill="FFFFFF"/>
            <w:vAlign w:val="center"/>
          </w:tcPr>
          <w:p w14:paraId="0C75F28B" w14:textId="6A632AA5" w:rsidR="008811CB" w:rsidRPr="00A12689" w:rsidRDefault="008811CB" w:rsidP="008811CB">
            <w:pPr>
              <w:widowControl/>
              <w:spacing w:line="240" w:lineRule="auto"/>
              <w:jc w:val="center"/>
              <w:rPr>
                <w:rFonts w:asciiTheme="minorEastAsia" w:hAnsiTheme="minorEastAsia" w:cs="宋体"/>
                <w:color w:val="000000"/>
                <w:kern w:val="0"/>
                <w:sz w:val="24"/>
                <w:szCs w:val="24"/>
              </w:rPr>
            </w:pPr>
            <w:r w:rsidRPr="00A12689">
              <w:rPr>
                <w:rFonts w:asciiTheme="minorEastAsia" w:hAnsiTheme="minorEastAsia" w:cs="宋体" w:hint="eastAsia"/>
                <w:color w:val="000000"/>
                <w:kern w:val="0"/>
                <w:sz w:val="24"/>
                <w:szCs w:val="24"/>
              </w:rPr>
              <w:t>1243</w:t>
            </w:r>
          </w:p>
        </w:tc>
      </w:tr>
      <w:tr w:rsidR="008811CB" w:rsidRPr="00895DF2" w14:paraId="7DC6AF06"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1AA1136A" w14:textId="2AD9B24F"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9</w:t>
            </w:r>
          </w:p>
        </w:tc>
        <w:tc>
          <w:tcPr>
            <w:tcW w:w="3280" w:type="pct"/>
            <w:tcBorders>
              <w:top w:val="nil"/>
              <w:left w:val="nil"/>
              <w:bottom w:val="single" w:sz="4" w:space="0" w:color="auto"/>
              <w:right w:val="single" w:sz="4" w:space="0" w:color="auto"/>
            </w:tcBorders>
            <w:shd w:val="clear" w:color="000000" w:fill="FFFFFF"/>
            <w:vAlign w:val="center"/>
            <w:hideMark/>
          </w:tcPr>
          <w:p w14:paraId="307292B7" w14:textId="77777777" w:rsidR="008811CB" w:rsidRPr="00895DF2" w:rsidRDefault="008811CB" w:rsidP="008811CB">
            <w:pPr>
              <w:widowControl/>
              <w:spacing w:line="240" w:lineRule="auto"/>
              <w:jc w:val="left"/>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丹灶制剂中心</w:t>
            </w:r>
          </w:p>
        </w:tc>
        <w:tc>
          <w:tcPr>
            <w:tcW w:w="1161" w:type="pct"/>
            <w:tcBorders>
              <w:top w:val="nil"/>
              <w:left w:val="nil"/>
              <w:bottom w:val="single" w:sz="4" w:space="0" w:color="auto"/>
              <w:right w:val="single" w:sz="4" w:space="0" w:color="auto"/>
            </w:tcBorders>
            <w:shd w:val="clear" w:color="000000" w:fill="FFFFFF"/>
            <w:vAlign w:val="center"/>
            <w:hideMark/>
          </w:tcPr>
          <w:p w14:paraId="36733BB7" w14:textId="5BEBF5D9"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13,932.60</w:t>
            </w:r>
          </w:p>
        </w:tc>
      </w:tr>
      <w:tr w:rsidR="008811CB" w:rsidRPr="00895DF2" w14:paraId="75887D93"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4A356753" w14:textId="7C9A4D6C"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10</w:t>
            </w:r>
          </w:p>
        </w:tc>
        <w:tc>
          <w:tcPr>
            <w:tcW w:w="3280" w:type="pct"/>
            <w:tcBorders>
              <w:top w:val="nil"/>
              <w:left w:val="nil"/>
              <w:bottom w:val="single" w:sz="4" w:space="0" w:color="auto"/>
              <w:right w:val="single" w:sz="4" w:space="0" w:color="auto"/>
            </w:tcBorders>
            <w:shd w:val="clear" w:color="000000" w:fill="FFFFFF"/>
            <w:vAlign w:val="center"/>
            <w:hideMark/>
          </w:tcPr>
          <w:p w14:paraId="7DC9B596" w14:textId="77777777" w:rsidR="008811CB" w:rsidRPr="00895DF2" w:rsidRDefault="008811CB" w:rsidP="008811CB">
            <w:pPr>
              <w:widowControl/>
              <w:spacing w:line="240" w:lineRule="auto"/>
              <w:jc w:val="left"/>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建新路宿舍</w:t>
            </w:r>
          </w:p>
        </w:tc>
        <w:tc>
          <w:tcPr>
            <w:tcW w:w="1161" w:type="pct"/>
            <w:tcBorders>
              <w:top w:val="nil"/>
              <w:left w:val="nil"/>
              <w:bottom w:val="single" w:sz="4" w:space="0" w:color="auto"/>
              <w:right w:val="single" w:sz="4" w:space="0" w:color="auto"/>
            </w:tcBorders>
            <w:shd w:val="clear" w:color="000000" w:fill="FFFFFF"/>
            <w:vAlign w:val="center"/>
            <w:hideMark/>
          </w:tcPr>
          <w:p w14:paraId="3E4844E9" w14:textId="64691C3F"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716.00</w:t>
            </w:r>
          </w:p>
        </w:tc>
      </w:tr>
      <w:tr w:rsidR="008811CB" w:rsidRPr="00895DF2" w14:paraId="09FE98F5"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104675EE" w14:textId="46992870"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11</w:t>
            </w:r>
          </w:p>
        </w:tc>
        <w:tc>
          <w:tcPr>
            <w:tcW w:w="3280" w:type="pct"/>
            <w:tcBorders>
              <w:top w:val="nil"/>
              <w:left w:val="nil"/>
              <w:bottom w:val="single" w:sz="4" w:space="0" w:color="auto"/>
              <w:right w:val="single" w:sz="4" w:space="0" w:color="auto"/>
            </w:tcBorders>
            <w:shd w:val="clear" w:color="000000" w:fill="FFFFFF"/>
            <w:vAlign w:val="center"/>
            <w:hideMark/>
          </w:tcPr>
          <w:p w14:paraId="7A26D2F2" w14:textId="77777777" w:rsidR="008811CB" w:rsidRPr="00895DF2" w:rsidRDefault="008811CB" w:rsidP="008811CB">
            <w:pPr>
              <w:widowControl/>
              <w:spacing w:line="240" w:lineRule="auto"/>
              <w:jc w:val="left"/>
              <w:rPr>
                <w:rFonts w:asciiTheme="minorEastAsia" w:hAnsiTheme="minorEastAsia" w:cs="宋体"/>
                <w:color w:val="000000"/>
                <w:kern w:val="0"/>
                <w:sz w:val="24"/>
                <w:szCs w:val="24"/>
              </w:rPr>
            </w:pPr>
            <w:proofErr w:type="gramStart"/>
            <w:r w:rsidRPr="00895DF2">
              <w:rPr>
                <w:rFonts w:asciiTheme="minorEastAsia" w:hAnsiTheme="minorEastAsia" w:cs="宋体" w:hint="eastAsia"/>
                <w:color w:val="000000"/>
                <w:kern w:val="0"/>
                <w:sz w:val="24"/>
                <w:szCs w:val="24"/>
              </w:rPr>
              <w:t>佛山市禅城区</w:t>
            </w:r>
            <w:proofErr w:type="gramEnd"/>
            <w:r w:rsidRPr="00895DF2">
              <w:rPr>
                <w:rFonts w:asciiTheme="minorEastAsia" w:hAnsiTheme="minorEastAsia" w:cs="宋体" w:hint="eastAsia"/>
                <w:color w:val="000000"/>
                <w:kern w:val="0"/>
                <w:sz w:val="24"/>
                <w:szCs w:val="24"/>
              </w:rPr>
              <w:t>丝织路8号(自编1号)</w:t>
            </w:r>
          </w:p>
        </w:tc>
        <w:tc>
          <w:tcPr>
            <w:tcW w:w="1161" w:type="pct"/>
            <w:tcBorders>
              <w:top w:val="nil"/>
              <w:left w:val="nil"/>
              <w:bottom w:val="single" w:sz="4" w:space="0" w:color="auto"/>
              <w:right w:val="single" w:sz="4" w:space="0" w:color="auto"/>
            </w:tcBorders>
            <w:shd w:val="clear" w:color="000000" w:fill="FFFFFF"/>
            <w:vAlign w:val="center"/>
            <w:hideMark/>
          </w:tcPr>
          <w:p w14:paraId="3E77838D" w14:textId="173F5A6C"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4663. 85</w:t>
            </w:r>
          </w:p>
        </w:tc>
      </w:tr>
      <w:tr w:rsidR="008811CB" w:rsidRPr="00895DF2" w14:paraId="61BB63B5"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073EB597" w14:textId="7CB1226E"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12</w:t>
            </w:r>
          </w:p>
        </w:tc>
        <w:tc>
          <w:tcPr>
            <w:tcW w:w="3280" w:type="pct"/>
            <w:tcBorders>
              <w:top w:val="nil"/>
              <w:left w:val="nil"/>
              <w:bottom w:val="single" w:sz="4" w:space="0" w:color="auto"/>
              <w:right w:val="single" w:sz="4" w:space="0" w:color="auto"/>
            </w:tcBorders>
            <w:shd w:val="clear" w:color="000000" w:fill="FFFFFF"/>
            <w:vAlign w:val="center"/>
            <w:hideMark/>
          </w:tcPr>
          <w:p w14:paraId="0BC91961" w14:textId="77777777" w:rsidR="008811CB" w:rsidRPr="00895DF2" w:rsidRDefault="008811CB" w:rsidP="008811CB">
            <w:pPr>
              <w:widowControl/>
              <w:spacing w:line="240" w:lineRule="auto"/>
              <w:jc w:val="left"/>
              <w:rPr>
                <w:rFonts w:asciiTheme="minorEastAsia" w:hAnsiTheme="minorEastAsia" w:cs="宋体"/>
                <w:color w:val="000000"/>
                <w:kern w:val="0"/>
                <w:sz w:val="24"/>
                <w:szCs w:val="24"/>
              </w:rPr>
            </w:pPr>
            <w:proofErr w:type="gramStart"/>
            <w:r w:rsidRPr="00895DF2">
              <w:rPr>
                <w:rFonts w:asciiTheme="minorEastAsia" w:hAnsiTheme="minorEastAsia" w:cs="宋体" w:hint="eastAsia"/>
                <w:color w:val="000000"/>
                <w:kern w:val="0"/>
                <w:sz w:val="24"/>
                <w:szCs w:val="24"/>
              </w:rPr>
              <w:t>佛山市禅城区</w:t>
            </w:r>
            <w:proofErr w:type="gramEnd"/>
            <w:r w:rsidRPr="00895DF2">
              <w:rPr>
                <w:rFonts w:asciiTheme="minorEastAsia" w:hAnsiTheme="minorEastAsia" w:cs="宋体" w:hint="eastAsia"/>
                <w:color w:val="000000"/>
                <w:kern w:val="0"/>
                <w:sz w:val="24"/>
                <w:szCs w:val="24"/>
              </w:rPr>
              <w:t>丝织路8号(自编1号B楼)</w:t>
            </w:r>
          </w:p>
        </w:tc>
        <w:tc>
          <w:tcPr>
            <w:tcW w:w="1161" w:type="pct"/>
            <w:tcBorders>
              <w:top w:val="nil"/>
              <w:left w:val="nil"/>
              <w:bottom w:val="single" w:sz="4" w:space="0" w:color="auto"/>
              <w:right w:val="single" w:sz="4" w:space="0" w:color="auto"/>
            </w:tcBorders>
            <w:shd w:val="clear" w:color="000000" w:fill="FFFFFF"/>
            <w:vAlign w:val="center"/>
            <w:hideMark/>
          </w:tcPr>
          <w:p w14:paraId="3CDF6891" w14:textId="6E5E4DE0"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6,969.94</w:t>
            </w:r>
          </w:p>
        </w:tc>
      </w:tr>
      <w:tr w:rsidR="008811CB" w:rsidRPr="00895DF2" w14:paraId="7B5795C1"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6CECF935" w14:textId="3282DCAF"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13</w:t>
            </w:r>
          </w:p>
        </w:tc>
        <w:tc>
          <w:tcPr>
            <w:tcW w:w="3280" w:type="pct"/>
            <w:tcBorders>
              <w:top w:val="nil"/>
              <w:left w:val="nil"/>
              <w:bottom w:val="single" w:sz="4" w:space="0" w:color="auto"/>
              <w:right w:val="single" w:sz="4" w:space="0" w:color="auto"/>
            </w:tcBorders>
            <w:shd w:val="clear" w:color="000000" w:fill="FFFFFF"/>
            <w:vAlign w:val="center"/>
            <w:hideMark/>
          </w:tcPr>
          <w:p w14:paraId="5A215A04" w14:textId="77777777" w:rsidR="008811CB" w:rsidRPr="00895DF2" w:rsidRDefault="008811CB" w:rsidP="008811CB">
            <w:pPr>
              <w:widowControl/>
              <w:spacing w:line="240" w:lineRule="auto"/>
              <w:jc w:val="left"/>
              <w:rPr>
                <w:rFonts w:asciiTheme="minorEastAsia" w:hAnsiTheme="minorEastAsia" w:cs="宋体"/>
                <w:color w:val="000000"/>
                <w:kern w:val="0"/>
                <w:sz w:val="24"/>
                <w:szCs w:val="24"/>
              </w:rPr>
            </w:pPr>
            <w:proofErr w:type="gramStart"/>
            <w:r w:rsidRPr="00895DF2">
              <w:rPr>
                <w:rFonts w:asciiTheme="minorEastAsia" w:hAnsiTheme="minorEastAsia" w:cs="宋体" w:hint="eastAsia"/>
                <w:color w:val="000000"/>
                <w:kern w:val="0"/>
                <w:sz w:val="24"/>
                <w:szCs w:val="24"/>
              </w:rPr>
              <w:t>佛山市禅城区</w:t>
            </w:r>
            <w:proofErr w:type="gramEnd"/>
            <w:r w:rsidRPr="00895DF2">
              <w:rPr>
                <w:rFonts w:asciiTheme="minorEastAsia" w:hAnsiTheme="minorEastAsia" w:cs="宋体" w:hint="eastAsia"/>
                <w:color w:val="000000"/>
                <w:kern w:val="0"/>
                <w:sz w:val="24"/>
                <w:szCs w:val="24"/>
              </w:rPr>
              <w:t>丝织路8号(自编2号楼)</w:t>
            </w:r>
          </w:p>
        </w:tc>
        <w:tc>
          <w:tcPr>
            <w:tcW w:w="1161" w:type="pct"/>
            <w:tcBorders>
              <w:top w:val="nil"/>
              <w:left w:val="nil"/>
              <w:bottom w:val="single" w:sz="4" w:space="0" w:color="auto"/>
              <w:right w:val="single" w:sz="4" w:space="0" w:color="auto"/>
            </w:tcBorders>
            <w:shd w:val="clear" w:color="000000" w:fill="FFFFFF"/>
            <w:vAlign w:val="center"/>
            <w:hideMark/>
          </w:tcPr>
          <w:p w14:paraId="4C873DB8" w14:textId="1DA26B16"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2,486.25</w:t>
            </w:r>
          </w:p>
        </w:tc>
      </w:tr>
      <w:tr w:rsidR="008811CB" w:rsidRPr="00895DF2" w14:paraId="7A562CD3"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6A190C1D" w14:textId="2BF57215" w:rsidR="008811CB" w:rsidRPr="00895DF2" w:rsidRDefault="008811CB" w:rsidP="008811CB">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Pr>
                <w:rFonts w:asciiTheme="minorEastAsia" w:hAnsiTheme="minorEastAsia" w:cs="宋体"/>
                <w:color w:val="000000"/>
                <w:kern w:val="0"/>
                <w:sz w:val="24"/>
                <w:szCs w:val="24"/>
              </w:rPr>
              <w:t>4</w:t>
            </w:r>
          </w:p>
        </w:tc>
        <w:tc>
          <w:tcPr>
            <w:tcW w:w="3280" w:type="pct"/>
            <w:tcBorders>
              <w:top w:val="nil"/>
              <w:left w:val="nil"/>
              <w:bottom w:val="single" w:sz="4" w:space="0" w:color="auto"/>
              <w:right w:val="single" w:sz="4" w:space="0" w:color="auto"/>
            </w:tcBorders>
            <w:shd w:val="clear" w:color="000000" w:fill="FFFFFF"/>
            <w:vAlign w:val="center"/>
            <w:hideMark/>
          </w:tcPr>
          <w:p w14:paraId="5DF2B03E" w14:textId="77777777" w:rsidR="008811CB" w:rsidRPr="00895DF2" w:rsidRDefault="008811CB" w:rsidP="008811CB">
            <w:pPr>
              <w:widowControl/>
              <w:spacing w:line="240" w:lineRule="auto"/>
              <w:jc w:val="left"/>
              <w:rPr>
                <w:rFonts w:asciiTheme="minorEastAsia" w:hAnsiTheme="minorEastAsia" w:cs="宋体"/>
                <w:color w:val="000000"/>
                <w:kern w:val="0"/>
                <w:sz w:val="24"/>
                <w:szCs w:val="24"/>
              </w:rPr>
            </w:pPr>
            <w:proofErr w:type="gramStart"/>
            <w:r w:rsidRPr="00895DF2">
              <w:rPr>
                <w:rFonts w:asciiTheme="minorEastAsia" w:hAnsiTheme="minorEastAsia" w:cs="宋体" w:hint="eastAsia"/>
                <w:color w:val="000000"/>
                <w:kern w:val="0"/>
                <w:sz w:val="24"/>
                <w:szCs w:val="24"/>
              </w:rPr>
              <w:t>佛山市禅城区</w:t>
            </w:r>
            <w:proofErr w:type="gramEnd"/>
            <w:r w:rsidRPr="00895DF2">
              <w:rPr>
                <w:rFonts w:asciiTheme="minorEastAsia" w:hAnsiTheme="minorEastAsia" w:cs="宋体" w:hint="eastAsia"/>
                <w:color w:val="000000"/>
                <w:kern w:val="0"/>
                <w:sz w:val="24"/>
                <w:szCs w:val="24"/>
              </w:rPr>
              <w:t>丝织路8号(自编3号楼)</w:t>
            </w:r>
          </w:p>
        </w:tc>
        <w:tc>
          <w:tcPr>
            <w:tcW w:w="1161" w:type="pct"/>
            <w:tcBorders>
              <w:top w:val="nil"/>
              <w:left w:val="nil"/>
              <w:bottom w:val="single" w:sz="4" w:space="0" w:color="auto"/>
              <w:right w:val="single" w:sz="4" w:space="0" w:color="auto"/>
            </w:tcBorders>
            <w:shd w:val="clear" w:color="000000" w:fill="FFFFFF"/>
            <w:vAlign w:val="center"/>
            <w:hideMark/>
          </w:tcPr>
          <w:p w14:paraId="42601017" w14:textId="52FCCB60"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2,308.63</w:t>
            </w:r>
          </w:p>
        </w:tc>
      </w:tr>
      <w:tr w:rsidR="008811CB" w:rsidRPr="00895DF2" w14:paraId="34B43570" w14:textId="77777777" w:rsidTr="008811CB">
        <w:trPr>
          <w:trHeight w:val="567"/>
          <w:jc w:val="center"/>
        </w:trPr>
        <w:tc>
          <w:tcPr>
            <w:tcW w:w="559" w:type="pct"/>
            <w:tcBorders>
              <w:top w:val="nil"/>
              <w:left w:val="single" w:sz="4" w:space="0" w:color="auto"/>
              <w:bottom w:val="single" w:sz="4" w:space="0" w:color="auto"/>
              <w:right w:val="single" w:sz="4" w:space="0" w:color="auto"/>
            </w:tcBorders>
            <w:shd w:val="clear" w:color="000000" w:fill="FFFFFF"/>
            <w:vAlign w:val="center"/>
          </w:tcPr>
          <w:p w14:paraId="57029F20" w14:textId="12D1DE80" w:rsidR="008811CB" w:rsidRPr="00895DF2" w:rsidRDefault="008811CB" w:rsidP="008811CB">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r>
              <w:rPr>
                <w:rFonts w:asciiTheme="minorEastAsia" w:hAnsiTheme="minorEastAsia" w:cs="宋体"/>
                <w:color w:val="000000"/>
                <w:kern w:val="0"/>
                <w:sz w:val="24"/>
                <w:szCs w:val="24"/>
              </w:rPr>
              <w:t>5</w:t>
            </w:r>
          </w:p>
        </w:tc>
        <w:tc>
          <w:tcPr>
            <w:tcW w:w="3280" w:type="pct"/>
            <w:tcBorders>
              <w:top w:val="nil"/>
              <w:left w:val="nil"/>
              <w:bottom w:val="single" w:sz="4" w:space="0" w:color="auto"/>
              <w:right w:val="single" w:sz="4" w:space="0" w:color="auto"/>
            </w:tcBorders>
            <w:shd w:val="clear" w:color="000000" w:fill="FFFFFF"/>
            <w:vAlign w:val="center"/>
            <w:hideMark/>
          </w:tcPr>
          <w:p w14:paraId="1A9F6DDD" w14:textId="77777777" w:rsidR="008811CB" w:rsidRPr="00895DF2" w:rsidRDefault="008811CB" w:rsidP="008811CB">
            <w:pPr>
              <w:widowControl/>
              <w:spacing w:line="240" w:lineRule="auto"/>
              <w:jc w:val="left"/>
              <w:rPr>
                <w:rFonts w:asciiTheme="minorEastAsia" w:hAnsiTheme="minorEastAsia" w:cs="宋体"/>
                <w:color w:val="000000"/>
                <w:kern w:val="0"/>
                <w:sz w:val="24"/>
                <w:szCs w:val="24"/>
              </w:rPr>
            </w:pPr>
            <w:proofErr w:type="gramStart"/>
            <w:r w:rsidRPr="00895DF2">
              <w:rPr>
                <w:rFonts w:asciiTheme="minorEastAsia" w:hAnsiTheme="minorEastAsia" w:cs="宋体" w:hint="eastAsia"/>
                <w:color w:val="000000"/>
                <w:kern w:val="0"/>
                <w:sz w:val="24"/>
                <w:szCs w:val="24"/>
              </w:rPr>
              <w:t>佛山市禅城区</w:t>
            </w:r>
            <w:proofErr w:type="gramEnd"/>
            <w:r w:rsidRPr="00895DF2">
              <w:rPr>
                <w:rFonts w:asciiTheme="minorEastAsia" w:hAnsiTheme="minorEastAsia" w:cs="宋体" w:hint="eastAsia"/>
                <w:color w:val="000000"/>
                <w:kern w:val="0"/>
                <w:sz w:val="24"/>
                <w:szCs w:val="24"/>
              </w:rPr>
              <w:t>丝织路8号(自编3号B楼)</w:t>
            </w:r>
          </w:p>
        </w:tc>
        <w:tc>
          <w:tcPr>
            <w:tcW w:w="1161" w:type="pct"/>
            <w:tcBorders>
              <w:top w:val="nil"/>
              <w:left w:val="nil"/>
              <w:bottom w:val="single" w:sz="4" w:space="0" w:color="auto"/>
              <w:right w:val="single" w:sz="4" w:space="0" w:color="auto"/>
            </w:tcBorders>
            <w:shd w:val="clear" w:color="000000" w:fill="FFFFFF"/>
            <w:vAlign w:val="center"/>
            <w:hideMark/>
          </w:tcPr>
          <w:p w14:paraId="71466597" w14:textId="40D3502F" w:rsidR="008811CB" w:rsidRPr="00895DF2" w:rsidRDefault="008811CB" w:rsidP="008811CB">
            <w:pPr>
              <w:widowControl/>
              <w:spacing w:line="240" w:lineRule="auto"/>
              <w:jc w:val="center"/>
              <w:rPr>
                <w:rFonts w:asciiTheme="minorEastAsia" w:hAnsiTheme="minorEastAsia" w:cs="宋体"/>
                <w:color w:val="000000"/>
                <w:kern w:val="0"/>
                <w:sz w:val="24"/>
                <w:szCs w:val="24"/>
              </w:rPr>
            </w:pPr>
            <w:r w:rsidRPr="00895DF2">
              <w:rPr>
                <w:rFonts w:asciiTheme="minorEastAsia" w:hAnsiTheme="minorEastAsia" w:cs="宋体" w:hint="eastAsia"/>
                <w:color w:val="000000"/>
                <w:kern w:val="0"/>
                <w:sz w:val="24"/>
                <w:szCs w:val="24"/>
              </w:rPr>
              <w:t>4,506.11</w:t>
            </w:r>
          </w:p>
        </w:tc>
      </w:tr>
    </w:tbl>
    <w:p w14:paraId="1CBEFB71" w14:textId="44CFEA42" w:rsidR="00E14DF5" w:rsidRPr="00D06837" w:rsidRDefault="00E14DF5" w:rsidP="00E14DF5">
      <w:pPr>
        <w:spacing w:line="500" w:lineRule="exact"/>
        <w:rPr>
          <w:rFonts w:ascii="宋体" w:eastAsia="宋体" w:hAnsi="宋体"/>
          <w:sz w:val="28"/>
          <w:szCs w:val="28"/>
        </w:rPr>
      </w:pPr>
      <w:r w:rsidRPr="00D06837">
        <w:rPr>
          <w:rFonts w:ascii="宋体" w:eastAsia="宋体" w:hAnsi="宋体" w:hint="eastAsia"/>
          <w:sz w:val="28"/>
          <w:szCs w:val="28"/>
        </w:rPr>
        <w:t>（二）服务要求</w:t>
      </w:r>
    </w:p>
    <w:p w14:paraId="5F88F5DB" w14:textId="68BD7835"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1.</w:t>
      </w:r>
      <w:r w:rsidRPr="00D06837">
        <w:rPr>
          <w:rFonts w:ascii="宋体" w:eastAsia="宋体" w:hAnsi="宋体"/>
          <w:sz w:val="28"/>
          <w:szCs w:val="28"/>
        </w:rPr>
        <w:t>标准依据：</w:t>
      </w:r>
      <w:r w:rsidRPr="00D06837">
        <w:rPr>
          <w:rFonts w:ascii="宋体" w:eastAsia="宋体" w:hAnsi="宋体" w:hint="eastAsia"/>
          <w:sz w:val="28"/>
          <w:szCs w:val="28"/>
        </w:rPr>
        <w:t>供应商须严格按照现行法律法规及部门规章的规定，遵循国家强制性标准和行业规范以及双方合同约定要求提供相关专业服务。</w:t>
      </w:r>
      <w:proofErr w:type="gramStart"/>
      <w:r w:rsidRPr="00D06837">
        <w:rPr>
          <w:rFonts w:ascii="宋体" w:eastAsia="宋体" w:hAnsi="宋体" w:hint="eastAsia"/>
          <w:sz w:val="28"/>
          <w:szCs w:val="28"/>
        </w:rPr>
        <w:t>需包</w:t>
      </w:r>
      <w:r w:rsidRPr="00D06837">
        <w:rPr>
          <w:rFonts w:ascii="宋体" w:eastAsia="宋体" w:hAnsi="宋体" w:hint="eastAsia"/>
          <w:sz w:val="28"/>
          <w:szCs w:val="28"/>
        </w:rPr>
        <w:lastRenderedPageBreak/>
        <w:t>括</w:t>
      </w:r>
      <w:proofErr w:type="gramEnd"/>
      <w:r w:rsidRPr="00D06837">
        <w:rPr>
          <w:rFonts w:ascii="宋体" w:eastAsia="宋体" w:hAnsi="宋体" w:hint="eastAsia"/>
          <w:sz w:val="28"/>
          <w:szCs w:val="28"/>
        </w:rPr>
        <w:t>但不限于</w:t>
      </w:r>
      <w:r w:rsidRPr="00D06837">
        <w:rPr>
          <w:rFonts w:ascii="宋体" w:eastAsia="宋体" w:hAnsi="宋体"/>
          <w:sz w:val="28"/>
          <w:szCs w:val="28"/>
        </w:rPr>
        <w:t>《广东省病媒生物预防控制管理规定》及相关地方标准，确保服务区域内鼠、</w:t>
      </w:r>
      <w:proofErr w:type="gramStart"/>
      <w:r w:rsidRPr="00D06837">
        <w:rPr>
          <w:rFonts w:ascii="宋体" w:eastAsia="宋体" w:hAnsi="宋体"/>
          <w:sz w:val="28"/>
          <w:szCs w:val="28"/>
        </w:rPr>
        <w:t>蟑</w:t>
      </w:r>
      <w:proofErr w:type="gramEnd"/>
      <w:r w:rsidRPr="00D06837">
        <w:rPr>
          <w:rFonts w:ascii="宋体" w:eastAsia="宋体" w:hAnsi="宋体"/>
          <w:sz w:val="28"/>
          <w:szCs w:val="28"/>
        </w:rPr>
        <w:t>、蝇、蚊</w:t>
      </w:r>
      <w:r w:rsidR="007F48EF" w:rsidRPr="00D06837">
        <w:rPr>
          <w:rFonts w:ascii="宋体" w:eastAsia="宋体" w:hAnsi="宋体" w:hint="eastAsia"/>
          <w:sz w:val="28"/>
          <w:szCs w:val="28"/>
        </w:rPr>
        <w:t>等害虫</w:t>
      </w:r>
      <w:r w:rsidRPr="00D06837">
        <w:rPr>
          <w:rFonts w:ascii="宋体" w:eastAsia="宋体" w:hAnsi="宋体"/>
          <w:sz w:val="28"/>
          <w:szCs w:val="28"/>
        </w:rPr>
        <w:t>密度控制在国家及省市规定的达标范围内。</w:t>
      </w:r>
    </w:p>
    <w:p w14:paraId="244CB012" w14:textId="6B9FE8FD"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2</w:t>
      </w:r>
      <w:r w:rsidRPr="00D06837">
        <w:rPr>
          <w:rFonts w:ascii="宋体" w:eastAsia="宋体" w:hAnsi="宋体"/>
          <w:sz w:val="28"/>
          <w:szCs w:val="28"/>
        </w:rPr>
        <w:t>.人员与作业规范</w:t>
      </w:r>
    </w:p>
    <w:p w14:paraId="2D0B7064" w14:textId="32916F50"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（1）</w:t>
      </w:r>
      <w:r w:rsidRPr="00D06837">
        <w:rPr>
          <w:rFonts w:ascii="宋体" w:eastAsia="宋体" w:hAnsi="宋体"/>
          <w:sz w:val="28"/>
          <w:szCs w:val="28"/>
        </w:rPr>
        <w:t>人员资质与着装：供应商委派的上岗服务人员须严格遵守灭鼠杀虫技术操作规程，文明作业。服务人员须穿着统一工作服、佩戴工作证上岗，每次服务后如实填写《服务记录单》，并经我院指定人员签名确认，该单据作为当次服务的唯一有效凭证。</w:t>
      </w:r>
    </w:p>
    <w:p w14:paraId="2AE37B9B" w14:textId="080DC9BB"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（2）</w:t>
      </w:r>
      <w:r w:rsidRPr="00D06837">
        <w:rPr>
          <w:rFonts w:ascii="宋体" w:eastAsia="宋体" w:hAnsi="宋体"/>
          <w:sz w:val="28"/>
          <w:szCs w:val="28"/>
        </w:rPr>
        <w:t>安全作业：注意药物使用安全，投（施）药前应主动识别需要防护的部位（如食品加工间、药房等），并向我院提出防护建议，同时采取有效的物理隔离或遮盖措施。</w:t>
      </w:r>
    </w:p>
    <w:p w14:paraId="7409A386" w14:textId="73612048"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3</w:t>
      </w:r>
      <w:r w:rsidRPr="00D06837">
        <w:rPr>
          <w:rFonts w:ascii="宋体" w:eastAsia="宋体" w:hAnsi="宋体"/>
          <w:sz w:val="28"/>
          <w:szCs w:val="28"/>
        </w:rPr>
        <w:t>.药物与安全管理</w:t>
      </w:r>
    </w:p>
    <w:p w14:paraId="30D3510E" w14:textId="1D4807B0"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（1）</w:t>
      </w:r>
      <w:r w:rsidRPr="00D06837">
        <w:rPr>
          <w:rFonts w:ascii="宋体" w:eastAsia="宋体" w:hAnsi="宋体"/>
          <w:sz w:val="28"/>
          <w:szCs w:val="28"/>
        </w:rPr>
        <w:t>合法用药：所使用灭鼠杀虫药物须具备国家规定的农药“三证”（农药登记证、生产许可证、产品标准号），或为全国/市爱卫会专家委员会推荐或认可的药物。严禁使用急性灭鼠药、剧毒药或任何明文禁用的药物。因供应商使用药物不当引发人畜中毒、环境污染或其它责任事故的，由供应商承担全部法律责任及经济赔偿。</w:t>
      </w:r>
    </w:p>
    <w:p w14:paraId="35D945DA" w14:textId="35FA9252"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（2）</w:t>
      </w:r>
      <w:r w:rsidRPr="00D06837">
        <w:rPr>
          <w:rFonts w:ascii="宋体" w:eastAsia="宋体" w:hAnsi="宋体"/>
          <w:sz w:val="28"/>
          <w:szCs w:val="28"/>
        </w:rPr>
        <w:t>安全生产责任：供应商须严格遵守安全生产相关规范，对服务全过程的安全管理负全面责任。须对所有作业人员进行安全教育和技能培训，特种作业人员必须持有效特种设备作业人员证书上岗。因供应商原因导致的一切安全事故，由供应</w:t>
      </w:r>
      <w:proofErr w:type="gramStart"/>
      <w:r w:rsidRPr="00D06837">
        <w:rPr>
          <w:rFonts w:ascii="宋体" w:eastAsia="宋体" w:hAnsi="宋体"/>
          <w:sz w:val="28"/>
          <w:szCs w:val="28"/>
        </w:rPr>
        <w:t>商独立</w:t>
      </w:r>
      <w:proofErr w:type="gramEnd"/>
      <w:r w:rsidRPr="00D06837">
        <w:rPr>
          <w:rFonts w:ascii="宋体" w:eastAsia="宋体" w:hAnsi="宋体"/>
          <w:sz w:val="28"/>
          <w:szCs w:val="28"/>
        </w:rPr>
        <w:t>承担全部法律责任及经济赔偿。</w:t>
      </w:r>
    </w:p>
    <w:p w14:paraId="6B5985C6" w14:textId="20B6F00D"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4</w:t>
      </w:r>
      <w:r w:rsidRPr="00D06837">
        <w:rPr>
          <w:rFonts w:ascii="宋体" w:eastAsia="宋体" w:hAnsi="宋体"/>
          <w:sz w:val="28"/>
          <w:szCs w:val="28"/>
        </w:rPr>
        <w:t>.具体防制措施</w:t>
      </w:r>
    </w:p>
    <w:p w14:paraId="646DE501" w14:textId="6F46E15F"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（1）</w:t>
      </w:r>
      <w:r w:rsidRPr="00D06837">
        <w:rPr>
          <w:rFonts w:ascii="宋体" w:eastAsia="宋体" w:hAnsi="宋体"/>
          <w:sz w:val="28"/>
          <w:szCs w:val="28"/>
        </w:rPr>
        <w:t>灭鼠：每月至少检查一次，发现鼠迹或活动时，综合采用投放毒鼠</w:t>
      </w:r>
      <w:proofErr w:type="gramStart"/>
      <w:r w:rsidRPr="00D06837">
        <w:rPr>
          <w:rFonts w:ascii="宋体" w:eastAsia="宋体" w:hAnsi="宋体"/>
          <w:sz w:val="28"/>
          <w:szCs w:val="28"/>
        </w:rPr>
        <w:t>饵</w:t>
      </w:r>
      <w:proofErr w:type="gramEnd"/>
      <w:r w:rsidRPr="00D06837">
        <w:rPr>
          <w:rFonts w:ascii="宋体" w:eastAsia="宋体" w:hAnsi="宋体"/>
          <w:sz w:val="28"/>
          <w:szCs w:val="28"/>
        </w:rPr>
        <w:t>、物理灭杀法（布放粘鼠板、粘鼠胶、鼠笼、电鼠器等）。投药后3-5天内复查效果，并根据情况采取后续处理，直至鼠害彻底消灭。</w:t>
      </w:r>
    </w:p>
    <w:p w14:paraId="66F73CBD" w14:textId="0F686270"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（2）</w:t>
      </w:r>
      <w:r w:rsidRPr="00D06837">
        <w:rPr>
          <w:rFonts w:ascii="宋体" w:eastAsia="宋体" w:hAnsi="宋体"/>
          <w:sz w:val="28"/>
          <w:szCs w:val="28"/>
        </w:rPr>
        <w:t>灭蟑螂（含德国小</w:t>
      </w:r>
      <w:proofErr w:type="gramStart"/>
      <w:r w:rsidRPr="00D06837">
        <w:rPr>
          <w:rFonts w:ascii="宋体" w:eastAsia="宋体" w:hAnsi="宋体"/>
          <w:sz w:val="28"/>
          <w:szCs w:val="28"/>
        </w:rPr>
        <w:t>蠊</w:t>
      </w:r>
      <w:proofErr w:type="gramEnd"/>
      <w:r w:rsidRPr="00D06837">
        <w:rPr>
          <w:rFonts w:ascii="宋体" w:eastAsia="宋体" w:hAnsi="宋体"/>
          <w:sz w:val="28"/>
          <w:szCs w:val="28"/>
        </w:rPr>
        <w:t>）：每月检查并施放灭</w:t>
      </w:r>
      <w:proofErr w:type="gramStart"/>
      <w:r w:rsidRPr="00D06837">
        <w:rPr>
          <w:rFonts w:ascii="宋体" w:eastAsia="宋体" w:hAnsi="宋体"/>
          <w:sz w:val="28"/>
          <w:szCs w:val="28"/>
        </w:rPr>
        <w:t>蟑</w:t>
      </w:r>
      <w:proofErr w:type="gramEnd"/>
      <w:r w:rsidRPr="00D06837">
        <w:rPr>
          <w:rFonts w:ascii="宋体" w:eastAsia="宋体" w:hAnsi="宋体"/>
          <w:sz w:val="28"/>
          <w:szCs w:val="28"/>
        </w:rPr>
        <w:t>药饵。对公共环境下的下水道、沙井、粪池等区域进行热烟熏或药物滞留喷洒，同步达到灭</w:t>
      </w:r>
      <w:proofErr w:type="gramStart"/>
      <w:r w:rsidRPr="00D06837">
        <w:rPr>
          <w:rFonts w:ascii="宋体" w:eastAsia="宋体" w:hAnsi="宋体"/>
          <w:sz w:val="28"/>
          <w:szCs w:val="28"/>
        </w:rPr>
        <w:t>蟑</w:t>
      </w:r>
      <w:proofErr w:type="gramEnd"/>
      <w:r w:rsidRPr="00D06837">
        <w:rPr>
          <w:rFonts w:ascii="宋体" w:eastAsia="宋体" w:hAnsi="宋体"/>
          <w:sz w:val="28"/>
          <w:szCs w:val="28"/>
        </w:rPr>
        <w:lastRenderedPageBreak/>
        <w:t>与灭成蚊的效果。</w:t>
      </w:r>
    </w:p>
    <w:p w14:paraId="35E215A6" w14:textId="1C0A403C"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（3）</w:t>
      </w:r>
      <w:r w:rsidRPr="00D06837">
        <w:rPr>
          <w:rFonts w:ascii="宋体" w:eastAsia="宋体" w:hAnsi="宋体"/>
          <w:sz w:val="28"/>
          <w:szCs w:val="28"/>
        </w:rPr>
        <w:t>灭蝇：每月对重点区域（垃圾存放点、公共厕所、绿化带等）进行滞留喷洒，杀灭成蝇。</w:t>
      </w:r>
    </w:p>
    <w:p w14:paraId="3D6545DD" w14:textId="01CCA21C"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（4）</w:t>
      </w:r>
      <w:r w:rsidRPr="00D06837">
        <w:rPr>
          <w:rFonts w:ascii="宋体" w:eastAsia="宋体" w:hAnsi="宋体"/>
          <w:sz w:val="28"/>
          <w:szCs w:val="28"/>
        </w:rPr>
        <w:t>蚊蝇孳生地控制：每月检查一次。对固定积水点（雨水曲管口、井、池、明渠、电缆沟、环境积水等）定期吊放或更换缓释剂木塞。发现阳性孳生场所时，立即施药控制蚊蝇幼虫孳生。</w:t>
      </w:r>
    </w:p>
    <w:p w14:paraId="713610D7" w14:textId="4FD39ABA"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（5）</w:t>
      </w:r>
      <w:r w:rsidRPr="00D06837">
        <w:rPr>
          <w:rFonts w:ascii="宋体" w:eastAsia="宋体" w:hAnsi="宋体"/>
          <w:sz w:val="28"/>
          <w:szCs w:val="28"/>
        </w:rPr>
        <w:t>白蚁灭治：每月现场巡查，在白蚁分飞期（5-6月）适当增加巡查次数。在重点位置（外墙沉降缝、伸缩缝、杂物堆放处、阴暗潮湿卫生间等）设置监控诱杀箱，定期检查、</w:t>
      </w:r>
      <w:proofErr w:type="gramStart"/>
      <w:r w:rsidRPr="00D06837">
        <w:rPr>
          <w:rFonts w:ascii="宋体" w:eastAsia="宋体" w:hAnsi="宋体"/>
          <w:sz w:val="28"/>
          <w:szCs w:val="28"/>
        </w:rPr>
        <w:t>监控蚁情并</w:t>
      </w:r>
      <w:proofErr w:type="gramEnd"/>
      <w:r w:rsidRPr="00D06837">
        <w:rPr>
          <w:rFonts w:ascii="宋体" w:eastAsia="宋体" w:hAnsi="宋体"/>
          <w:sz w:val="28"/>
          <w:szCs w:val="28"/>
        </w:rPr>
        <w:t>诱杀白蚁。采用药物喷洒</w:t>
      </w:r>
      <w:proofErr w:type="gramStart"/>
      <w:r w:rsidRPr="00D06837">
        <w:rPr>
          <w:rFonts w:ascii="宋体" w:eastAsia="宋体" w:hAnsi="宋体"/>
          <w:sz w:val="28"/>
          <w:szCs w:val="28"/>
        </w:rPr>
        <w:t>与埋箱诱杀</w:t>
      </w:r>
      <w:proofErr w:type="gramEnd"/>
      <w:r w:rsidRPr="00D06837">
        <w:rPr>
          <w:rFonts w:ascii="宋体" w:eastAsia="宋体" w:hAnsi="宋体"/>
          <w:sz w:val="28"/>
          <w:szCs w:val="28"/>
        </w:rPr>
        <w:t>相结合的方法，</w:t>
      </w:r>
      <w:proofErr w:type="gramStart"/>
      <w:r w:rsidRPr="00D06837">
        <w:rPr>
          <w:rFonts w:ascii="宋体" w:eastAsia="宋体" w:hAnsi="宋体"/>
          <w:sz w:val="28"/>
          <w:szCs w:val="28"/>
        </w:rPr>
        <w:t>力求整巢消灭</w:t>
      </w:r>
      <w:proofErr w:type="gramEnd"/>
      <w:r w:rsidRPr="00D06837">
        <w:rPr>
          <w:rFonts w:ascii="宋体" w:eastAsia="宋体" w:hAnsi="宋体"/>
          <w:sz w:val="28"/>
          <w:szCs w:val="28"/>
        </w:rPr>
        <w:t>。</w:t>
      </w:r>
    </w:p>
    <w:p w14:paraId="4230F4FA" w14:textId="4EF1BB4D"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（6）</w:t>
      </w:r>
      <w:r w:rsidRPr="00D06837">
        <w:rPr>
          <w:rFonts w:ascii="宋体" w:eastAsia="宋体" w:hAnsi="宋体"/>
          <w:sz w:val="28"/>
          <w:szCs w:val="28"/>
        </w:rPr>
        <w:t>应急处置外来侵害：若因外来物资带入或其它客观原因导致“害虫”再度孳生危害，供应商应无条件立即采取有效灭杀措施，全面检查并彻底灭杀，杜绝“害虫”蔓延。</w:t>
      </w:r>
    </w:p>
    <w:p w14:paraId="6B32F1CF" w14:textId="046E6AB2"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（7）</w:t>
      </w:r>
      <w:r w:rsidRPr="00D06837">
        <w:rPr>
          <w:rFonts w:ascii="宋体" w:eastAsia="宋体" w:hAnsi="宋体"/>
          <w:sz w:val="28"/>
          <w:szCs w:val="28"/>
        </w:rPr>
        <w:t>密度监测与超标补救：服务期内，供应商应定期对各服务区域进行“害虫”密度监测并记录。若密度超标，或发现活鼠、</w:t>
      </w:r>
      <w:proofErr w:type="gramStart"/>
      <w:r w:rsidRPr="00D06837">
        <w:rPr>
          <w:rFonts w:ascii="宋体" w:eastAsia="宋体" w:hAnsi="宋体"/>
          <w:sz w:val="28"/>
          <w:szCs w:val="28"/>
        </w:rPr>
        <w:t>新鲜鼠</w:t>
      </w:r>
      <w:proofErr w:type="gramEnd"/>
      <w:r w:rsidRPr="00D06837">
        <w:rPr>
          <w:rFonts w:ascii="宋体" w:eastAsia="宋体" w:hAnsi="宋体"/>
          <w:sz w:val="28"/>
          <w:szCs w:val="28"/>
        </w:rPr>
        <w:t>咬痕、</w:t>
      </w:r>
      <w:proofErr w:type="gramStart"/>
      <w:r w:rsidRPr="00D06837">
        <w:rPr>
          <w:rFonts w:ascii="宋体" w:eastAsia="宋体" w:hAnsi="宋体"/>
          <w:sz w:val="28"/>
          <w:szCs w:val="28"/>
        </w:rPr>
        <w:t>新鲜鼠</w:t>
      </w:r>
      <w:proofErr w:type="gramEnd"/>
      <w:r w:rsidRPr="00D06837">
        <w:rPr>
          <w:rFonts w:ascii="宋体" w:eastAsia="宋体" w:hAnsi="宋体"/>
          <w:sz w:val="28"/>
          <w:szCs w:val="28"/>
        </w:rPr>
        <w:t>粪等阳性鼠迹，供应商须免费加强防治并增加服务次数，直至达标。</w:t>
      </w:r>
    </w:p>
    <w:p w14:paraId="53472332" w14:textId="562EAC85"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5</w:t>
      </w:r>
      <w:r w:rsidRPr="00D06837">
        <w:rPr>
          <w:rFonts w:ascii="宋体" w:eastAsia="宋体" w:hAnsi="宋体"/>
          <w:sz w:val="28"/>
          <w:szCs w:val="28"/>
        </w:rPr>
        <w:t>.服务响应时效：接到我院电话通知后，供应商须在以下时限内到达现场：</w:t>
      </w:r>
    </w:p>
    <w:p w14:paraId="6B1E13A5" w14:textId="1C5A4876"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（1）</w:t>
      </w:r>
      <w:proofErr w:type="gramStart"/>
      <w:r w:rsidRPr="00D06837">
        <w:rPr>
          <w:rFonts w:ascii="宋体" w:eastAsia="宋体" w:hAnsi="宋体" w:hint="eastAsia"/>
          <w:sz w:val="28"/>
          <w:szCs w:val="28"/>
        </w:rPr>
        <w:t>佛山市禅城区</w:t>
      </w:r>
      <w:proofErr w:type="gramEnd"/>
      <w:r w:rsidRPr="00D06837">
        <w:rPr>
          <w:rFonts w:ascii="宋体" w:eastAsia="宋体" w:hAnsi="宋体" w:hint="eastAsia"/>
          <w:sz w:val="28"/>
          <w:szCs w:val="28"/>
        </w:rPr>
        <w:t>区域</w:t>
      </w:r>
      <w:r w:rsidRPr="00D06837">
        <w:rPr>
          <w:rFonts w:ascii="宋体" w:eastAsia="宋体" w:hAnsi="宋体"/>
          <w:sz w:val="28"/>
          <w:szCs w:val="28"/>
        </w:rPr>
        <w:t>：≤2小时</w:t>
      </w:r>
    </w:p>
    <w:p w14:paraId="7BE4A303" w14:textId="2494DCBE"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（2）佛山市南海区</w:t>
      </w:r>
      <w:r w:rsidRPr="00D06837">
        <w:rPr>
          <w:rFonts w:ascii="宋体" w:eastAsia="宋体" w:hAnsi="宋体"/>
          <w:sz w:val="28"/>
          <w:szCs w:val="28"/>
        </w:rPr>
        <w:t>罗村药厂：≤4小时</w:t>
      </w:r>
    </w:p>
    <w:p w14:paraId="0D4EB6E2" w14:textId="4FE5D189" w:rsidR="00314958" w:rsidRPr="00D06837" w:rsidRDefault="00314958" w:rsidP="00314958">
      <w:pPr>
        <w:spacing w:line="500" w:lineRule="exact"/>
        <w:rPr>
          <w:rFonts w:ascii="宋体" w:eastAsia="宋体" w:hAnsi="宋体"/>
          <w:sz w:val="28"/>
          <w:szCs w:val="28"/>
        </w:rPr>
      </w:pPr>
      <w:r w:rsidRPr="00D06837">
        <w:rPr>
          <w:rFonts w:ascii="宋体" w:eastAsia="宋体" w:hAnsi="宋体" w:hint="eastAsia"/>
          <w:sz w:val="28"/>
          <w:szCs w:val="28"/>
        </w:rPr>
        <w:t>（3）佛山市南海区</w:t>
      </w:r>
      <w:r w:rsidRPr="00D06837">
        <w:rPr>
          <w:rFonts w:ascii="宋体" w:eastAsia="宋体" w:hAnsi="宋体"/>
          <w:sz w:val="28"/>
          <w:szCs w:val="28"/>
        </w:rPr>
        <w:t>丹灶制剂中心：≤4小时</w:t>
      </w:r>
    </w:p>
    <w:p w14:paraId="3EA46097" w14:textId="5F51F623" w:rsidR="00D7650E" w:rsidRPr="00D06837" w:rsidRDefault="00D7650E" w:rsidP="00D7650E">
      <w:pPr>
        <w:spacing w:line="500" w:lineRule="exact"/>
        <w:rPr>
          <w:rFonts w:ascii="宋体" w:eastAsia="宋体" w:hAnsi="宋体"/>
          <w:sz w:val="28"/>
          <w:szCs w:val="28"/>
        </w:rPr>
      </w:pPr>
      <w:r w:rsidRPr="00D06837">
        <w:rPr>
          <w:rFonts w:ascii="宋体" w:eastAsia="宋体" w:hAnsi="宋体" w:hint="eastAsia"/>
          <w:sz w:val="28"/>
          <w:szCs w:val="28"/>
        </w:rPr>
        <w:t>（4）如</w:t>
      </w:r>
      <w:r w:rsidRPr="00D06837">
        <w:rPr>
          <w:rFonts w:ascii="宋体" w:eastAsia="宋体" w:hAnsi="宋体"/>
          <w:sz w:val="28"/>
          <w:szCs w:val="28"/>
        </w:rPr>
        <w:t>遇上级主管部门临时检查“除四害”“灭蚁”工作时，供应商须在接到通知后【1小时】内</w:t>
      </w:r>
      <w:r w:rsidRPr="00D06837">
        <w:rPr>
          <w:rFonts w:ascii="宋体" w:eastAsia="宋体" w:hAnsi="宋体" w:hint="eastAsia"/>
          <w:sz w:val="28"/>
          <w:szCs w:val="28"/>
        </w:rPr>
        <w:t>到场现场</w:t>
      </w:r>
      <w:r w:rsidRPr="00D06837">
        <w:rPr>
          <w:rFonts w:ascii="宋体" w:eastAsia="宋体" w:hAnsi="宋体"/>
          <w:sz w:val="28"/>
          <w:szCs w:val="28"/>
        </w:rPr>
        <w:t>，积极配合迎检准备，确保检查顺利通过。</w:t>
      </w:r>
    </w:p>
    <w:p w14:paraId="2E9F66DF" w14:textId="77777777" w:rsidR="00F36F4D" w:rsidRPr="00D06837" w:rsidRDefault="004B23F7" w:rsidP="004B23F7">
      <w:pPr>
        <w:spacing w:line="500" w:lineRule="exact"/>
        <w:rPr>
          <w:rFonts w:ascii="宋体" w:eastAsia="宋体" w:hAnsi="宋体"/>
          <w:sz w:val="28"/>
          <w:szCs w:val="28"/>
        </w:rPr>
      </w:pPr>
      <w:r w:rsidRPr="00D06837">
        <w:rPr>
          <w:rFonts w:ascii="宋体" w:eastAsia="宋体" w:hAnsi="宋体" w:hint="eastAsia"/>
          <w:sz w:val="28"/>
          <w:szCs w:val="28"/>
        </w:rPr>
        <w:t>6</w:t>
      </w:r>
      <w:r w:rsidRPr="00D06837">
        <w:rPr>
          <w:rFonts w:ascii="宋体" w:eastAsia="宋体" w:hAnsi="宋体"/>
          <w:sz w:val="28"/>
          <w:szCs w:val="28"/>
        </w:rPr>
        <w:t>.服务效果</w:t>
      </w:r>
      <w:r w:rsidRPr="00D06837">
        <w:rPr>
          <w:rFonts w:ascii="宋体" w:eastAsia="宋体" w:hAnsi="宋体" w:hint="eastAsia"/>
          <w:sz w:val="28"/>
          <w:szCs w:val="28"/>
        </w:rPr>
        <w:t>：</w:t>
      </w:r>
      <w:r w:rsidRPr="00D06837">
        <w:rPr>
          <w:rFonts w:ascii="宋体" w:eastAsia="宋体" w:hAnsi="宋体"/>
          <w:sz w:val="28"/>
          <w:szCs w:val="28"/>
        </w:rPr>
        <w:t>供应商应积极响应科室合理需求，在约定时间内到场处理，确保防治效果达到国家或地方相关标准。</w:t>
      </w:r>
    </w:p>
    <w:p w14:paraId="336F7627" w14:textId="226C6BCE" w:rsidR="00ED3629" w:rsidRPr="00A12689" w:rsidRDefault="00710F15" w:rsidP="00710F15">
      <w:pPr>
        <w:spacing w:line="500" w:lineRule="exact"/>
        <w:rPr>
          <w:rFonts w:asciiTheme="minorEastAsia" w:hAnsiTheme="minorEastAsia"/>
          <w:sz w:val="28"/>
          <w:szCs w:val="28"/>
        </w:rPr>
      </w:pPr>
      <w:r w:rsidRPr="00A12689">
        <w:rPr>
          <w:rFonts w:asciiTheme="minorEastAsia" w:hAnsiTheme="minorEastAsia" w:hint="eastAsia"/>
          <w:sz w:val="28"/>
          <w:szCs w:val="28"/>
        </w:rPr>
        <w:t>（三）</w:t>
      </w:r>
      <w:r w:rsidR="00ED3629" w:rsidRPr="00A12689">
        <w:rPr>
          <w:rFonts w:asciiTheme="minorEastAsia" w:hAnsiTheme="minorEastAsia" w:hint="eastAsia"/>
          <w:sz w:val="28"/>
          <w:szCs w:val="28"/>
        </w:rPr>
        <w:t>除四害、灭</w:t>
      </w:r>
      <w:proofErr w:type="gramStart"/>
      <w:r w:rsidR="00ED3629" w:rsidRPr="00A12689">
        <w:rPr>
          <w:rFonts w:asciiTheme="minorEastAsia" w:hAnsiTheme="minorEastAsia" w:hint="eastAsia"/>
          <w:sz w:val="28"/>
          <w:szCs w:val="28"/>
        </w:rPr>
        <w:t>蚁考核</w:t>
      </w:r>
      <w:proofErr w:type="gramEnd"/>
      <w:r w:rsidR="00ED3629" w:rsidRPr="00A12689">
        <w:rPr>
          <w:rFonts w:asciiTheme="minorEastAsia" w:hAnsiTheme="minorEastAsia" w:hint="eastAsia"/>
          <w:sz w:val="28"/>
          <w:szCs w:val="28"/>
        </w:rPr>
        <w:t>评价标准</w:t>
      </w:r>
    </w:p>
    <w:p w14:paraId="56148045" w14:textId="3DF5DA80" w:rsidR="00ED3629" w:rsidRPr="00A12689" w:rsidRDefault="00710F15" w:rsidP="00710F15">
      <w:pPr>
        <w:spacing w:line="500" w:lineRule="exact"/>
        <w:rPr>
          <w:rFonts w:asciiTheme="minorEastAsia" w:hAnsiTheme="minorEastAsia"/>
          <w:sz w:val="28"/>
          <w:szCs w:val="28"/>
        </w:rPr>
      </w:pPr>
      <w:r w:rsidRPr="00A12689">
        <w:rPr>
          <w:rFonts w:asciiTheme="minorEastAsia" w:hAnsiTheme="minorEastAsia"/>
          <w:sz w:val="28"/>
          <w:szCs w:val="28"/>
        </w:rPr>
        <w:t>1.</w:t>
      </w:r>
      <w:r w:rsidR="00ED3629" w:rsidRPr="00A12689">
        <w:rPr>
          <w:rFonts w:asciiTheme="minorEastAsia" w:hAnsiTheme="minorEastAsia" w:hint="eastAsia"/>
          <w:sz w:val="28"/>
          <w:szCs w:val="28"/>
        </w:rPr>
        <w:t>违约处罚</w:t>
      </w:r>
    </w:p>
    <w:p w14:paraId="6B89C98E" w14:textId="77777777" w:rsidR="00ED3629" w:rsidRPr="00A12689" w:rsidRDefault="00ED3629" w:rsidP="00710F15">
      <w:pPr>
        <w:spacing w:line="500" w:lineRule="exact"/>
        <w:rPr>
          <w:rFonts w:asciiTheme="minorEastAsia" w:hAnsiTheme="minorEastAsia"/>
          <w:sz w:val="28"/>
          <w:szCs w:val="28"/>
        </w:rPr>
      </w:pPr>
      <w:r w:rsidRPr="00A12689">
        <w:rPr>
          <w:rFonts w:asciiTheme="minorEastAsia" w:hAnsiTheme="minorEastAsia"/>
          <w:sz w:val="28"/>
          <w:szCs w:val="28"/>
        </w:rPr>
        <w:lastRenderedPageBreak/>
        <w:t>（1）供应商应严格按合同约定的服务次数、时间、范围及内容执行常规服务，每次服务后需由服务科室及主管部门相关人员共同签字确认。不按规定时间和要求</w:t>
      </w:r>
      <w:r w:rsidRPr="00A12689">
        <w:rPr>
          <w:rFonts w:asciiTheme="minorEastAsia" w:hAnsiTheme="minorEastAsia" w:hint="eastAsia"/>
          <w:sz w:val="28"/>
          <w:szCs w:val="28"/>
        </w:rPr>
        <w:t>执行服务的</w:t>
      </w:r>
      <w:r w:rsidRPr="00A12689">
        <w:rPr>
          <w:rFonts w:asciiTheme="minorEastAsia" w:hAnsiTheme="minorEastAsia"/>
          <w:sz w:val="28"/>
          <w:szCs w:val="28"/>
        </w:rPr>
        <w:t>，每次扣除100元服务费；</w:t>
      </w:r>
      <w:r w:rsidRPr="00A12689">
        <w:rPr>
          <w:rFonts w:asciiTheme="minorEastAsia" w:hAnsiTheme="minorEastAsia"/>
          <w:sz w:val="28"/>
          <w:szCs w:val="28"/>
        </w:rPr>
        <w:br/>
        <w:t>（2）服务响应</w:t>
      </w:r>
      <w:r w:rsidRPr="00A12689">
        <w:rPr>
          <w:rFonts w:asciiTheme="minorEastAsia" w:hAnsiTheme="minorEastAsia" w:hint="eastAsia"/>
          <w:sz w:val="28"/>
          <w:szCs w:val="28"/>
        </w:rPr>
        <w:t>不及时，</w:t>
      </w:r>
      <w:r w:rsidRPr="00A12689">
        <w:rPr>
          <w:rFonts w:asciiTheme="minorEastAsia" w:hAnsiTheme="minorEastAsia"/>
          <w:sz w:val="28"/>
          <w:szCs w:val="28"/>
        </w:rPr>
        <w:t>逾期到达，每次扣除100元服务费；</w:t>
      </w:r>
    </w:p>
    <w:p w14:paraId="460766A1" w14:textId="77777777" w:rsidR="00710F15" w:rsidRPr="00A12689" w:rsidRDefault="00ED3629" w:rsidP="00710F15">
      <w:pPr>
        <w:spacing w:line="500" w:lineRule="exact"/>
        <w:rPr>
          <w:rFonts w:asciiTheme="minorEastAsia" w:hAnsiTheme="minorEastAsia"/>
          <w:sz w:val="28"/>
          <w:szCs w:val="28"/>
        </w:rPr>
      </w:pPr>
      <w:r w:rsidRPr="00A12689">
        <w:rPr>
          <w:rFonts w:asciiTheme="minorEastAsia" w:hAnsiTheme="minorEastAsia" w:hint="eastAsia"/>
          <w:sz w:val="28"/>
          <w:szCs w:val="28"/>
        </w:rPr>
        <w:t>（3）</w:t>
      </w:r>
      <w:r w:rsidRPr="00A12689">
        <w:rPr>
          <w:rFonts w:asciiTheme="minorEastAsia" w:hAnsiTheme="minorEastAsia"/>
          <w:sz w:val="28"/>
          <w:szCs w:val="28"/>
        </w:rPr>
        <w:t>处理结果未达到合同约定要求、或科室明确不满意的（以签字确认为准），每次</w:t>
      </w:r>
      <w:bookmarkStart w:id="2" w:name="OLE_LINK1"/>
      <w:r w:rsidRPr="00A12689">
        <w:rPr>
          <w:rFonts w:asciiTheme="minorEastAsia" w:hAnsiTheme="minorEastAsia"/>
          <w:sz w:val="28"/>
          <w:szCs w:val="28"/>
        </w:rPr>
        <w:t>扣除300元服务费</w:t>
      </w:r>
      <w:bookmarkEnd w:id="2"/>
      <w:r w:rsidRPr="00A12689">
        <w:rPr>
          <w:rFonts w:asciiTheme="minorEastAsia" w:hAnsiTheme="minorEastAsia"/>
          <w:sz w:val="28"/>
          <w:szCs w:val="28"/>
        </w:rPr>
        <w:t>；</w:t>
      </w:r>
    </w:p>
    <w:p w14:paraId="20063B68" w14:textId="48FB14EB" w:rsidR="00ED3629" w:rsidRPr="00A12689" w:rsidRDefault="00710F15" w:rsidP="00710F15">
      <w:pPr>
        <w:spacing w:line="500" w:lineRule="exact"/>
        <w:rPr>
          <w:rFonts w:asciiTheme="minorEastAsia" w:hAnsiTheme="minorEastAsia"/>
          <w:sz w:val="28"/>
          <w:szCs w:val="28"/>
        </w:rPr>
      </w:pPr>
      <w:r w:rsidRPr="00A12689">
        <w:rPr>
          <w:rFonts w:asciiTheme="minorEastAsia" w:hAnsiTheme="minorEastAsia" w:hint="eastAsia"/>
          <w:sz w:val="28"/>
          <w:szCs w:val="28"/>
        </w:rPr>
        <w:t>（4）</w:t>
      </w:r>
      <w:r w:rsidRPr="00A12689">
        <w:rPr>
          <w:rFonts w:asciiTheme="minorEastAsia" w:hAnsiTheme="minorEastAsia"/>
          <w:sz w:val="28"/>
          <w:szCs w:val="28"/>
        </w:rPr>
        <w:t>同一问题连续两次处理不达标，</w:t>
      </w:r>
      <w:r w:rsidRPr="00A12689">
        <w:rPr>
          <w:rFonts w:asciiTheme="minorEastAsia" w:hAnsiTheme="minorEastAsia" w:hint="eastAsia"/>
          <w:sz w:val="28"/>
          <w:szCs w:val="28"/>
        </w:rPr>
        <w:t>双倍</w:t>
      </w:r>
      <w:r w:rsidRPr="00A12689">
        <w:rPr>
          <w:rFonts w:asciiTheme="minorEastAsia" w:hAnsiTheme="minorEastAsia"/>
          <w:sz w:val="28"/>
          <w:szCs w:val="28"/>
        </w:rPr>
        <w:t>扣除服务费。</w:t>
      </w:r>
    </w:p>
    <w:p w14:paraId="2A21D123" w14:textId="3584A3F4" w:rsidR="00ED3629" w:rsidRPr="00A12689" w:rsidRDefault="00ED3629" w:rsidP="00710F15">
      <w:pPr>
        <w:spacing w:line="500" w:lineRule="exact"/>
        <w:rPr>
          <w:rFonts w:asciiTheme="minorEastAsia" w:hAnsiTheme="minorEastAsia"/>
          <w:sz w:val="28"/>
          <w:szCs w:val="28"/>
        </w:rPr>
      </w:pPr>
      <w:r w:rsidRPr="00A12689">
        <w:rPr>
          <w:rFonts w:asciiTheme="minorEastAsia" w:hAnsiTheme="minorEastAsia" w:hint="eastAsia"/>
          <w:sz w:val="28"/>
          <w:szCs w:val="28"/>
        </w:rPr>
        <w:t>（</w:t>
      </w:r>
      <w:r w:rsidR="00710F15" w:rsidRPr="00A12689">
        <w:rPr>
          <w:rFonts w:asciiTheme="minorEastAsia" w:hAnsiTheme="minorEastAsia"/>
          <w:sz w:val="28"/>
          <w:szCs w:val="28"/>
        </w:rPr>
        <w:t>5</w:t>
      </w:r>
      <w:r w:rsidRPr="00A12689">
        <w:rPr>
          <w:rFonts w:asciiTheme="minorEastAsia" w:hAnsiTheme="minorEastAsia" w:hint="eastAsia"/>
          <w:sz w:val="28"/>
          <w:szCs w:val="28"/>
        </w:rPr>
        <w:t>）</w:t>
      </w:r>
      <w:r w:rsidRPr="00A12689">
        <w:rPr>
          <w:rFonts w:asciiTheme="minorEastAsia" w:hAnsiTheme="minorEastAsia"/>
          <w:sz w:val="28"/>
          <w:szCs w:val="28"/>
        </w:rPr>
        <w:t>每月收到有效投诉累计3次及以上，额外扣除200元服务费</w:t>
      </w:r>
      <w:r w:rsidRPr="00A12689">
        <w:rPr>
          <w:rFonts w:asciiTheme="minorEastAsia" w:hAnsiTheme="minorEastAsia" w:hint="eastAsia"/>
          <w:sz w:val="28"/>
          <w:szCs w:val="28"/>
        </w:rPr>
        <w:t>，并</w:t>
      </w:r>
      <w:r w:rsidRPr="00A12689">
        <w:rPr>
          <w:rFonts w:asciiTheme="minorEastAsia" w:hAnsiTheme="minorEastAsia"/>
          <w:sz w:val="28"/>
          <w:szCs w:val="28"/>
        </w:rPr>
        <w:t>启动约谈机制。</w:t>
      </w:r>
    </w:p>
    <w:p w14:paraId="10CD8080" w14:textId="7CC0AEFC" w:rsidR="00701E64" w:rsidRPr="00A12689" w:rsidRDefault="00ED3629" w:rsidP="00710F15">
      <w:pPr>
        <w:spacing w:line="500" w:lineRule="exact"/>
        <w:rPr>
          <w:rFonts w:asciiTheme="minorEastAsia" w:hAnsiTheme="minorEastAsia"/>
          <w:sz w:val="28"/>
          <w:szCs w:val="28"/>
        </w:rPr>
      </w:pPr>
      <w:r w:rsidRPr="00A12689">
        <w:rPr>
          <w:rFonts w:asciiTheme="minorEastAsia" w:hAnsiTheme="minorEastAsia" w:hint="eastAsia"/>
          <w:sz w:val="28"/>
          <w:szCs w:val="28"/>
        </w:rPr>
        <w:t>（</w:t>
      </w:r>
      <w:r w:rsidR="00710F15" w:rsidRPr="00A12689">
        <w:rPr>
          <w:rFonts w:asciiTheme="minorEastAsia" w:hAnsiTheme="minorEastAsia"/>
          <w:sz w:val="28"/>
          <w:szCs w:val="28"/>
        </w:rPr>
        <w:t>6</w:t>
      </w:r>
      <w:r w:rsidRPr="00A12689">
        <w:rPr>
          <w:rFonts w:asciiTheme="minorEastAsia" w:hAnsiTheme="minorEastAsia" w:hint="eastAsia"/>
          <w:sz w:val="28"/>
          <w:szCs w:val="28"/>
        </w:rPr>
        <w:t>）</w:t>
      </w:r>
      <w:r w:rsidRPr="00A12689">
        <w:rPr>
          <w:rFonts w:asciiTheme="minorEastAsia" w:hAnsiTheme="minorEastAsia"/>
          <w:sz w:val="28"/>
          <w:szCs w:val="28"/>
        </w:rPr>
        <w:t>季度考核：我院管理部门</w:t>
      </w:r>
      <w:r w:rsidR="00267E02" w:rsidRPr="00A12689">
        <w:rPr>
          <w:rFonts w:asciiTheme="minorEastAsia" w:hAnsiTheme="minorEastAsia" w:hint="eastAsia"/>
          <w:sz w:val="28"/>
          <w:szCs w:val="28"/>
        </w:rPr>
        <w:t>（</w:t>
      </w:r>
      <w:r w:rsidR="00267E02" w:rsidRPr="00A12689">
        <w:rPr>
          <w:rFonts w:asciiTheme="minorEastAsia" w:hAnsiTheme="minorEastAsia"/>
          <w:sz w:val="28"/>
          <w:szCs w:val="28"/>
        </w:rPr>
        <w:t>“除四害”管理小组</w:t>
      </w:r>
      <w:r w:rsidR="00267E02" w:rsidRPr="00A12689">
        <w:rPr>
          <w:rFonts w:asciiTheme="minorEastAsia" w:hAnsiTheme="minorEastAsia" w:hint="eastAsia"/>
          <w:sz w:val="28"/>
          <w:szCs w:val="28"/>
        </w:rPr>
        <w:t>）</w:t>
      </w:r>
      <w:r w:rsidRPr="00A12689">
        <w:rPr>
          <w:rFonts w:asciiTheme="minorEastAsia" w:hAnsiTheme="minorEastAsia"/>
          <w:sz w:val="28"/>
          <w:szCs w:val="28"/>
        </w:rPr>
        <w:t>每季度按照《</w:t>
      </w:r>
      <w:r w:rsidR="00701E64" w:rsidRPr="00A12689">
        <w:rPr>
          <w:rFonts w:asciiTheme="minorEastAsia" w:hAnsiTheme="minorEastAsia"/>
          <w:sz w:val="28"/>
          <w:szCs w:val="28"/>
        </w:rPr>
        <w:t>除四害、灭蚁服务季度考核评分表</w:t>
      </w:r>
      <w:r w:rsidRPr="00A12689">
        <w:rPr>
          <w:rFonts w:asciiTheme="minorEastAsia" w:hAnsiTheme="minorEastAsia"/>
          <w:sz w:val="28"/>
          <w:szCs w:val="28"/>
        </w:rPr>
        <w:t>》（详见附件</w:t>
      </w:r>
      <w:r w:rsidR="00701E64" w:rsidRPr="00A12689">
        <w:rPr>
          <w:rFonts w:asciiTheme="minorEastAsia" w:hAnsiTheme="minorEastAsia" w:hint="eastAsia"/>
          <w:sz w:val="28"/>
          <w:szCs w:val="28"/>
        </w:rPr>
        <w:t>9</w:t>
      </w:r>
      <w:r w:rsidRPr="00A12689">
        <w:rPr>
          <w:rFonts w:asciiTheme="minorEastAsia" w:hAnsiTheme="minorEastAsia"/>
          <w:sz w:val="28"/>
          <w:szCs w:val="28"/>
        </w:rPr>
        <w:t>）对供应商进行考核。</w:t>
      </w:r>
      <w:r w:rsidR="00701E64" w:rsidRPr="00A12689">
        <w:rPr>
          <w:rFonts w:asciiTheme="minorEastAsia" w:hAnsiTheme="minorEastAsia"/>
          <w:sz w:val="28"/>
          <w:szCs w:val="28"/>
        </w:rPr>
        <w:t>考核结果不合格的，将按照约定标准扣减服务费用</w:t>
      </w:r>
      <w:r w:rsidR="00701E64" w:rsidRPr="00A12689">
        <w:rPr>
          <w:rFonts w:asciiTheme="minorEastAsia" w:hAnsiTheme="minorEastAsia" w:hint="eastAsia"/>
          <w:sz w:val="28"/>
          <w:szCs w:val="28"/>
        </w:rPr>
        <w:t>。</w:t>
      </w:r>
    </w:p>
    <w:p w14:paraId="7A07D9C4" w14:textId="0B64EB43" w:rsidR="00267E02" w:rsidRPr="00A12689" w:rsidRDefault="00267E02" w:rsidP="00710F15">
      <w:pPr>
        <w:spacing w:line="500" w:lineRule="exact"/>
        <w:rPr>
          <w:rFonts w:asciiTheme="minorEastAsia" w:hAnsiTheme="minorEastAsia"/>
          <w:sz w:val="28"/>
          <w:szCs w:val="28"/>
        </w:rPr>
      </w:pPr>
      <w:r w:rsidRPr="00A12689">
        <w:rPr>
          <w:rFonts w:asciiTheme="minorEastAsia" w:hAnsiTheme="minorEastAsia" w:hint="eastAsia"/>
          <w:sz w:val="28"/>
          <w:szCs w:val="28"/>
        </w:rPr>
        <w:t>（</w:t>
      </w:r>
      <w:r w:rsidR="00701E64" w:rsidRPr="00A12689">
        <w:rPr>
          <w:rFonts w:asciiTheme="minorEastAsia" w:hAnsiTheme="minorEastAsia"/>
          <w:sz w:val="28"/>
          <w:szCs w:val="28"/>
        </w:rPr>
        <w:t>7</w:t>
      </w:r>
      <w:r w:rsidRPr="00A12689">
        <w:rPr>
          <w:rFonts w:asciiTheme="minorEastAsia" w:hAnsiTheme="minorEastAsia" w:hint="eastAsia"/>
          <w:sz w:val="28"/>
          <w:szCs w:val="28"/>
        </w:rPr>
        <w:t>）根据</w:t>
      </w:r>
      <w:r w:rsidRPr="00A12689">
        <w:rPr>
          <w:rFonts w:asciiTheme="minorEastAsia" w:hAnsiTheme="minorEastAsia"/>
          <w:sz w:val="28"/>
          <w:szCs w:val="28"/>
        </w:rPr>
        <w:t>我院管理部门</w:t>
      </w:r>
      <w:r w:rsidRPr="00A12689">
        <w:rPr>
          <w:rFonts w:asciiTheme="minorEastAsia" w:hAnsiTheme="minorEastAsia" w:hint="eastAsia"/>
          <w:sz w:val="28"/>
          <w:szCs w:val="28"/>
        </w:rPr>
        <w:t>（</w:t>
      </w:r>
      <w:r w:rsidRPr="00A12689">
        <w:rPr>
          <w:rFonts w:asciiTheme="minorEastAsia" w:hAnsiTheme="minorEastAsia"/>
          <w:sz w:val="28"/>
          <w:szCs w:val="28"/>
        </w:rPr>
        <w:t>“除四害”管理小组</w:t>
      </w:r>
      <w:r w:rsidRPr="00A12689">
        <w:rPr>
          <w:rFonts w:asciiTheme="minorEastAsia" w:hAnsiTheme="minorEastAsia" w:hint="eastAsia"/>
          <w:sz w:val="28"/>
          <w:szCs w:val="28"/>
        </w:rPr>
        <w:t>）</w:t>
      </w:r>
      <w:r w:rsidRPr="00A12689">
        <w:rPr>
          <w:rFonts w:asciiTheme="minorEastAsia" w:hAnsiTheme="minorEastAsia"/>
          <w:sz w:val="28"/>
          <w:szCs w:val="28"/>
        </w:rPr>
        <w:t>评定</w:t>
      </w:r>
      <w:r w:rsidRPr="00A12689">
        <w:rPr>
          <w:rFonts w:asciiTheme="minorEastAsia" w:hAnsiTheme="minorEastAsia" w:hint="eastAsia"/>
          <w:sz w:val="28"/>
          <w:szCs w:val="28"/>
        </w:rPr>
        <w:t>投诉</w:t>
      </w:r>
      <w:r w:rsidRPr="00A12689">
        <w:rPr>
          <w:rFonts w:asciiTheme="minorEastAsia" w:hAnsiTheme="minorEastAsia"/>
          <w:sz w:val="28"/>
          <w:szCs w:val="28"/>
        </w:rPr>
        <w:t>级别</w:t>
      </w:r>
      <w:r w:rsidRPr="00A12689">
        <w:rPr>
          <w:rFonts w:asciiTheme="minorEastAsia" w:hAnsiTheme="minorEastAsia" w:hint="eastAsia"/>
          <w:sz w:val="28"/>
          <w:szCs w:val="28"/>
        </w:rPr>
        <w:t>进行扣罚。</w:t>
      </w:r>
    </w:p>
    <w:p w14:paraId="7CE4331E" w14:textId="4D6585E9" w:rsidR="00267E02" w:rsidRPr="00A12689" w:rsidRDefault="00267E02" w:rsidP="00710F15">
      <w:pPr>
        <w:spacing w:line="500" w:lineRule="exact"/>
        <w:rPr>
          <w:rFonts w:asciiTheme="minorEastAsia" w:hAnsiTheme="minorEastAsia"/>
          <w:sz w:val="28"/>
          <w:szCs w:val="28"/>
        </w:rPr>
      </w:pPr>
      <w:r w:rsidRPr="00A12689">
        <w:rPr>
          <w:rFonts w:asciiTheme="minorEastAsia" w:hAnsiTheme="minorEastAsia"/>
          <w:sz w:val="28"/>
          <w:szCs w:val="28"/>
        </w:rPr>
        <w:t>（</w:t>
      </w:r>
      <w:r w:rsidR="00701E64" w:rsidRPr="00A12689">
        <w:rPr>
          <w:rFonts w:asciiTheme="minorEastAsia" w:hAnsiTheme="minorEastAsia"/>
          <w:sz w:val="28"/>
          <w:szCs w:val="28"/>
        </w:rPr>
        <w:t>8</w:t>
      </w:r>
      <w:r w:rsidRPr="00A12689">
        <w:rPr>
          <w:rFonts w:asciiTheme="minorEastAsia" w:hAnsiTheme="minorEastAsia"/>
          <w:sz w:val="28"/>
          <w:szCs w:val="28"/>
        </w:rPr>
        <w:t>）以上任一项未达标，视为违约，按约定扣除相应服务费。扣除</w:t>
      </w:r>
      <w:r w:rsidRPr="00A12689">
        <w:rPr>
          <w:rFonts w:asciiTheme="minorEastAsia" w:hAnsiTheme="minorEastAsia" w:hint="eastAsia"/>
          <w:sz w:val="28"/>
          <w:szCs w:val="28"/>
        </w:rPr>
        <w:t>的</w:t>
      </w:r>
      <w:r w:rsidRPr="00A12689">
        <w:rPr>
          <w:rFonts w:asciiTheme="minorEastAsia" w:hAnsiTheme="minorEastAsia"/>
          <w:sz w:val="28"/>
          <w:szCs w:val="28"/>
        </w:rPr>
        <w:t>服务费</w:t>
      </w:r>
      <w:r w:rsidRPr="00A12689">
        <w:rPr>
          <w:rFonts w:asciiTheme="minorEastAsia" w:hAnsiTheme="minorEastAsia" w:hint="eastAsia"/>
          <w:sz w:val="28"/>
          <w:szCs w:val="28"/>
        </w:rPr>
        <w:t>将</w:t>
      </w:r>
      <w:r w:rsidRPr="00A12689">
        <w:rPr>
          <w:rFonts w:asciiTheme="minorEastAsia" w:hAnsiTheme="minorEastAsia"/>
          <w:sz w:val="28"/>
          <w:szCs w:val="28"/>
        </w:rPr>
        <w:t>在当期应支付服务费用中直接</w:t>
      </w:r>
      <w:r w:rsidRPr="00A12689">
        <w:rPr>
          <w:rFonts w:asciiTheme="minorEastAsia" w:hAnsiTheme="minorEastAsia" w:hint="eastAsia"/>
          <w:sz w:val="28"/>
          <w:szCs w:val="28"/>
        </w:rPr>
        <w:t>扣除</w:t>
      </w:r>
      <w:r w:rsidRPr="00A12689">
        <w:rPr>
          <w:rFonts w:asciiTheme="minorEastAsia" w:hAnsiTheme="minorEastAsia"/>
          <w:sz w:val="28"/>
          <w:szCs w:val="28"/>
        </w:rPr>
        <w:t>。</w:t>
      </w:r>
    </w:p>
    <w:p w14:paraId="3033B2E0" w14:textId="77777777" w:rsidR="00710F15" w:rsidRPr="00A12689" w:rsidRDefault="00267E02" w:rsidP="00710F15">
      <w:pPr>
        <w:spacing w:line="500" w:lineRule="exact"/>
        <w:rPr>
          <w:rFonts w:asciiTheme="minorEastAsia" w:hAnsiTheme="minorEastAsia"/>
          <w:sz w:val="28"/>
          <w:szCs w:val="28"/>
        </w:rPr>
      </w:pPr>
      <w:r w:rsidRPr="00A12689">
        <w:rPr>
          <w:rFonts w:asciiTheme="minorEastAsia" w:hAnsiTheme="minorEastAsia" w:hint="eastAsia"/>
          <w:sz w:val="28"/>
          <w:szCs w:val="28"/>
        </w:rPr>
        <w:t>2</w:t>
      </w:r>
      <w:r w:rsidRPr="00A12689">
        <w:rPr>
          <w:rFonts w:asciiTheme="minorEastAsia" w:hAnsiTheme="minorEastAsia"/>
          <w:sz w:val="28"/>
          <w:szCs w:val="28"/>
        </w:rPr>
        <w:t>.</w:t>
      </w:r>
      <w:r w:rsidR="00710F15" w:rsidRPr="00A12689">
        <w:rPr>
          <w:rFonts w:asciiTheme="minorEastAsia" w:hAnsiTheme="minorEastAsia"/>
          <w:sz w:val="28"/>
          <w:szCs w:val="28"/>
        </w:rPr>
        <w:t xml:space="preserve"> </w:t>
      </w:r>
      <w:r w:rsidR="00710F15" w:rsidRPr="00A12689">
        <w:rPr>
          <w:rFonts w:asciiTheme="minorEastAsia" w:hAnsiTheme="minorEastAsia"/>
          <w:b/>
          <w:bCs/>
          <w:sz w:val="28"/>
          <w:szCs w:val="28"/>
        </w:rPr>
        <w:t>单方解除合同情形</w:t>
      </w:r>
      <w:r w:rsidR="00710F15" w:rsidRPr="00A12689">
        <w:rPr>
          <w:rFonts w:asciiTheme="minorEastAsia" w:hAnsiTheme="minorEastAsia"/>
          <w:sz w:val="28"/>
          <w:szCs w:val="28"/>
        </w:rPr>
        <w:t>（发生下列情形之一，院方有权直接解除合同并追究违约责任）</w:t>
      </w:r>
    </w:p>
    <w:p w14:paraId="37930E6E" w14:textId="77777777" w:rsidR="00980A1E" w:rsidRPr="00A12689" w:rsidRDefault="00ED3629" w:rsidP="00710F15">
      <w:pPr>
        <w:spacing w:line="500" w:lineRule="exact"/>
        <w:rPr>
          <w:rFonts w:asciiTheme="minorEastAsia" w:hAnsiTheme="minorEastAsia"/>
          <w:sz w:val="28"/>
          <w:szCs w:val="28"/>
        </w:rPr>
      </w:pPr>
      <w:r w:rsidRPr="00A12689">
        <w:rPr>
          <w:rFonts w:asciiTheme="minorEastAsia" w:hAnsiTheme="minorEastAsia"/>
          <w:sz w:val="28"/>
          <w:szCs w:val="28"/>
        </w:rPr>
        <w:t>（1）未能通过上级主管部门组织的除四害、灭</w:t>
      </w:r>
      <w:proofErr w:type="gramStart"/>
      <w:r w:rsidRPr="00A12689">
        <w:rPr>
          <w:rFonts w:asciiTheme="minorEastAsia" w:hAnsiTheme="minorEastAsia"/>
          <w:sz w:val="28"/>
          <w:szCs w:val="28"/>
        </w:rPr>
        <w:t>蚁相关</w:t>
      </w:r>
      <w:proofErr w:type="gramEnd"/>
      <w:r w:rsidRPr="00A12689">
        <w:rPr>
          <w:rFonts w:asciiTheme="minorEastAsia" w:hAnsiTheme="minorEastAsia"/>
          <w:sz w:val="28"/>
          <w:szCs w:val="28"/>
        </w:rPr>
        <w:t>检查；</w:t>
      </w:r>
      <w:r w:rsidRPr="00A12689">
        <w:rPr>
          <w:rFonts w:asciiTheme="minorEastAsia" w:hAnsiTheme="minorEastAsia"/>
          <w:sz w:val="28"/>
          <w:szCs w:val="28"/>
        </w:rPr>
        <w:br/>
        <w:t>（2）因供应商原因造成医院名誉严重受损（如被媒体曝光、上级通报批评等）；</w:t>
      </w:r>
      <w:r w:rsidRPr="00A12689">
        <w:rPr>
          <w:rFonts w:asciiTheme="minorEastAsia" w:hAnsiTheme="minorEastAsia"/>
          <w:sz w:val="28"/>
          <w:szCs w:val="28"/>
        </w:rPr>
        <w:br/>
        <w:t>（3）因供应商操作不当或药品管理失职，造成病人、工作人员或第三方中毒或健康损害；</w:t>
      </w:r>
      <w:r w:rsidRPr="00A12689">
        <w:rPr>
          <w:rFonts w:asciiTheme="minorEastAsia" w:hAnsiTheme="minorEastAsia"/>
          <w:sz w:val="28"/>
          <w:szCs w:val="28"/>
        </w:rPr>
        <w:br/>
        <w:t>（4）伪造服务记录、签字或检查材料；</w:t>
      </w:r>
    </w:p>
    <w:p w14:paraId="682AE313" w14:textId="666F7EAD" w:rsidR="00ED3629" w:rsidRPr="00A12689" w:rsidRDefault="00980A1E" w:rsidP="00710F15">
      <w:pPr>
        <w:spacing w:line="500" w:lineRule="exact"/>
        <w:rPr>
          <w:rFonts w:asciiTheme="minorEastAsia" w:hAnsiTheme="minorEastAsia"/>
          <w:sz w:val="28"/>
          <w:szCs w:val="28"/>
        </w:rPr>
      </w:pPr>
      <w:r w:rsidRPr="00A12689">
        <w:rPr>
          <w:rFonts w:asciiTheme="minorEastAsia" w:hAnsiTheme="minorEastAsia" w:hint="eastAsia"/>
          <w:sz w:val="28"/>
          <w:szCs w:val="28"/>
        </w:rPr>
        <w:t>（5）</w:t>
      </w:r>
      <w:r w:rsidRPr="00A12689">
        <w:rPr>
          <w:rFonts w:asciiTheme="minorEastAsia" w:hAnsiTheme="minorEastAsia"/>
          <w:sz w:val="28"/>
          <w:szCs w:val="28"/>
        </w:rPr>
        <w:t>在合同期内连续两次（即两个相邻考核周期）</w:t>
      </w:r>
      <w:r w:rsidRPr="00A12689">
        <w:rPr>
          <w:rFonts w:asciiTheme="minorEastAsia" w:hAnsiTheme="minorEastAsia" w:hint="eastAsia"/>
          <w:sz w:val="28"/>
          <w:szCs w:val="28"/>
        </w:rPr>
        <w:t>或者累计三次</w:t>
      </w:r>
      <w:r w:rsidRPr="00A12689">
        <w:rPr>
          <w:rFonts w:asciiTheme="minorEastAsia" w:hAnsiTheme="minorEastAsia"/>
          <w:sz w:val="28"/>
          <w:szCs w:val="28"/>
        </w:rPr>
        <w:t>总体考核评价得分均在64</w:t>
      </w:r>
      <w:r w:rsidRPr="00A12689">
        <w:rPr>
          <w:rFonts w:asciiTheme="minorEastAsia" w:hAnsiTheme="minorEastAsia" w:hint="eastAsia"/>
          <w:sz w:val="28"/>
          <w:szCs w:val="28"/>
        </w:rPr>
        <w:t>分及以下的</w:t>
      </w:r>
      <w:r w:rsidRPr="00A12689">
        <w:rPr>
          <w:rFonts w:asciiTheme="minorEastAsia" w:hAnsiTheme="minorEastAsia"/>
          <w:sz w:val="28"/>
          <w:szCs w:val="28"/>
        </w:rPr>
        <w:t>；</w:t>
      </w:r>
      <w:r w:rsidR="00ED3629" w:rsidRPr="00A12689">
        <w:rPr>
          <w:rFonts w:asciiTheme="minorEastAsia" w:hAnsiTheme="minorEastAsia"/>
          <w:sz w:val="28"/>
          <w:szCs w:val="28"/>
        </w:rPr>
        <w:br/>
        <w:t>3、投诉处理</w:t>
      </w:r>
    </w:p>
    <w:p w14:paraId="50563F78" w14:textId="77777777" w:rsidR="00ED3629" w:rsidRPr="00A12689" w:rsidRDefault="00ED3629" w:rsidP="00710F15">
      <w:pPr>
        <w:spacing w:line="500" w:lineRule="exact"/>
        <w:rPr>
          <w:rFonts w:asciiTheme="minorEastAsia" w:hAnsiTheme="minorEastAsia"/>
          <w:sz w:val="28"/>
          <w:szCs w:val="28"/>
        </w:rPr>
      </w:pPr>
      <w:r w:rsidRPr="00A12689">
        <w:rPr>
          <w:rFonts w:asciiTheme="minorEastAsia" w:hAnsiTheme="minorEastAsia"/>
          <w:b/>
          <w:bCs/>
          <w:sz w:val="28"/>
          <w:szCs w:val="28"/>
        </w:rPr>
        <w:t>（1）处理流程</w:t>
      </w:r>
      <w:r w:rsidRPr="00A12689">
        <w:rPr>
          <w:rFonts w:asciiTheme="minorEastAsia" w:hAnsiTheme="minorEastAsia"/>
          <w:sz w:val="28"/>
          <w:szCs w:val="28"/>
        </w:rPr>
        <w:br/>
      </w:r>
      <w:r w:rsidRPr="00A12689">
        <w:rPr>
          <w:rFonts w:asciiTheme="minorEastAsia" w:hAnsiTheme="minorEastAsia"/>
          <w:sz w:val="28"/>
          <w:szCs w:val="28"/>
        </w:rPr>
        <w:lastRenderedPageBreak/>
        <w:t>科室投诉 → 通知物管中心 → 物管中心通知供应商 → 供应商在合同约定时间内到场 → 现场处理，科室签字确认 → 物管中心组织现场满意度调查 → 调查结果归档备查</w:t>
      </w:r>
      <w:r w:rsidRPr="00A12689">
        <w:rPr>
          <w:rFonts w:asciiTheme="minorEastAsia" w:hAnsiTheme="minorEastAsia" w:hint="eastAsia"/>
          <w:sz w:val="28"/>
          <w:szCs w:val="28"/>
        </w:rPr>
        <w:t>。</w:t>
      </w:r>
    </w:p>
    <w:p w14:paraId="45706121" w14:textId="607F47C5" w:rsidR="00282936" w:rsidRPr="00A12689" w:rsidRDefault="00ED3629" w:rsidP="00710F15">
      <w:pPr>
        <w:spacing w:line="500" w:lineRule="exact"/>
        <w:rPr>
          <w:rFonts w:asciiTheme="minorEastAsia" w:hAnsiTheme="minorEastAsia"/>
          <w:sz w:val="28"/>
          <w:szCs w:val="28"/>
        </w:rPr>
      </w:pPr>
      <w:r w:rsidRPr="00A12689">
        <w:rPr>
          <w:rFonts w:asciiTheme="minorEastAsia" w:hAnsiTheme="minorEastAsia"/>
          <w:b/>
          <w:bCs/>
          <w:sz w:val="28"/>
          <w:szCs w:val="28"/>
        </w:rPr>
        <w:t>（2）</w:t>
      </w:r>
      <w:r w:rsidR="00267E02" w:rsidRPr="00A12689">
        <w:rPr>
          <w:rFonts w:asciiTheme="minorEastAsia" w:hAnsiTheme="minorEastAsia"/>
          <w:sz w:val="28"/>
          <w:szCs w:val="28"/>
        </w:rPr>
        <w:t>我院管理部门</w:t>
      </w:r>
      <w:r w:rsidR="00267E02" w:rsidRPr="00A12689">
        <w:rPr>
          <w:rFonts w:asciiTheme="minorEastAsia" w:hAnsiTheme="minorEastAsia" w:hint="eastAsia"/>
          <w:sz w:val="28"/>
          <w:szCs w:val="28"/>
        </w:rPr>
        <w:t>（</w:t>
      </w:r>
      <w:r w:rsidRPr="00A12689">
        <w:rPr>
          <w:rFonts w:asciiTheme="minorEastAsia" w:hAnsiTheme="minorEastAsia"/>
          <w:sz w:val="28"/>
          <w:szCs w:val="28"/>
        </w:rPr>
        <w:t>“除四害”管理小组</w:t>
      </w:r>
      <w:r w:rsidR="00267E02" w:rsidRPr="00A12689">
        <w:rPr>
          <w:rFonts w:asciiTheme="minorEastAsia" w:hAnsiTheme="minorEastAsia" w:hint="eastAsia"/>
          <w:sz w:val="28"/>
          <w:szCs w:val="28"/>
        </w:rPr>
        <w:t>）</w:t>
      </w:r>
      <w:r w:rsidRPr="00A12689">
        <w:rPr>
          <w:rFonts w:asciiTheme="minorEastAsia" w:hAnsiTheme="minorEastAsia"/>
          <w:sz w:val="28"/>
          <w:szCs w:val="28"/>
        </w:rPr>
        <w:t>依据科室投诉情况、后果严重程度、</w:t>
      </w:r>
      <w:r w:rsidR="00710F15" w:rsidRPr="00A12689">
        <w:rPr>
          <w:rFonts w:asciiTheme="minorEastAsia" w:hAnsiTheme="minorEastAsia"/>
          <w:sz w:val="28"/>
          <w:szCs w:val="28"/>
        </w:rPr>
        <w:t>是否屡犯等因素综合评定投诉级别，按以下标准扣除服务费：</w:t>
      </w:r>
    </w:p>
    <w:tbl>
      <w:tblPr>
        <w:tblStyle w:val="110"/>
        <w:tblW w:w="5000" w:type="pct"/>
        <w:tblLook w:val="04A0" w:firstRow="1" w:lastRow="0" w:firstColumn="1" w:lastColumn="0" w:noHBand="0" w:noVBand="1"/>
      </w:tblPr>
      <w:tblGrid>
        <w:gridCol w:w="915"/>
        <w:gridCol w:w="2769"/>
        <w:gridCol w:w="2387"/>
        <w:gridCol w:w="2763"/>
      </w:tblGrid>
      <w:tr w:rsidR="00A12689" w:rsidRPr="00A12689" w14:paraId="37C881D4" w14:textId="77777777" w:rsidTr="00A873D9">
        <w:trPr>
          <w:trHeight w:val="567"/>
        </w:trPr>
        <w:tc>
          <w:tcPr>
            <w:tcW w:w="518" w:type="pct"/>
            <w:tcBorders>
              <w:top w:val="single" w:sz="4" w:space="0" w:color="auto"/>
              <w:bottom w:val="single" w:sz="4" w:space="0" w:color="auto"/>
              <w:right w:val="single" w:sz="4" w:space="0" w:color="auto"/>
            </w:tcBorders>
            <w:vAlign w:val="center"/>
          </w:tcPr>
          <w:p w14:paraId="5F9EC207"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级别</w:t>
            </w:r>
          </w:p>
        </w:tc>
        <w:tc>
          <w:tcPr>
            <w:tcW w:w="1567" w:type="pct"/>
            <w:tcBorders>
              <w:top w:val="single" w:sz="4" w:space="0" w:color="auto"/>
              <w:left w:val="single" w:sz="4" w:space="0" w:color="auto"/>
              <w:bottom w:val="single" w:sz="4" w:space="0" w:color="auto"/>
              <w:right w:val="single" w:sz="4" w:space="0" w:color="auto"/>
            </w:tcBorders>
            <w:vAlign w:val="center"/>
          </w:tcPr>
          <w:p w14:paraId="688673B6"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科室投诉情况</w:t>
            </w:r>
          </w:p>
        </w:tc>
        <w:tc>
          <w:tcPr>
            <w:tcW w:w="1351" w:type="pct"/>
            <w:tcBorders>
              <w:top w:val="single" w:sz="4" w:space="0" w:color="auto"/>
              <w:left w:val="single" w:sz="4" w:space="0" w:color="auto"/>
              <w:bottom w:val="single" w:sz="4" w:space="0" w:color="auto"/>
              <w:right w:val="single" w:sz="4" w:space="0" w:color="auto"/>
            </w:tcBorders>
            <w:vAlign w:val="center"/>
          </w:tcPr>
          <w:p w14:paraId="0911FFE9"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后果影响情况</w:t>
            </w:r>
          </w:p>
        </w:tc>
        <w:tc>
          <w:tcPr>
            <w:tcW w:w="1564" w:type="pct"/>
            <w:tcBorders>
              <w:top w:val="single" w:sz="4" w:space="0" w:color="auto"/>
              <w:left w:val="single" w:sz="4" w:space="0" w:color="auto"/>
              <w:bottom w:val="single" w:sz="4" w:space="0" w:color="auto"/>
            </w:tcBorders>
            <w:vAlign w:val="center"/>
          </w:tcPr>
          <w:p w14:paraId="12934B9D"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扣除服务费范围</w:t>
            </w:r>
          </w:p>
        </w:tc>
      </w:tr>
      <w:tr w:rsidR="00A12689" w:rsidRPr="00A12689" w14:paraId="7991A9E5" w14:textId="77777777" w:rsidTr="00A873D9">
        <w:trPr>
          <w:trHeight w:val="567"/>
        </w:trPr>
        <w:tc>
          <w:tcPr>
            <w:tcW w:w="518" w:type="pct"/>
            <w:tcBorders>
              <w:top w:val="single" w:sz="4" w:space="0" w:color="auto"/>
              <w:bottom w:val="single" w:sz="4" w:space="0" w:color="auto"/>
              <w:right w:val="single" w:sz="4" w:space="0" w:color="auto"/>
            </w:tcBorders>
            <w:vAlign w:val="center"/>
          </w:tcPr>
          <w:p w14:paraId="222979E9"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高</w:t>
            </w:r>
          </w:p>
        </w:tc>
        <w:tc>
          <w:tcPr>
            <w:tcW w:w="1567" w:type="pct"/>
            <w:tcBorders>
              <w:top w:val="single" w:sz="4" w:space="0" w:color="auto"/>
              <w:left w:val="single" w:sz="4" w:space="0" w:color="auto"/>
              <w:bottom w:val="single" w:sz="4" w:space="0" w:color="auto"/>
              <w:right w:val="single" w:sz="4" w:space="0" w:color="auto"/>
            </w:tcBorders>
            <w:vAlign w:val="center"/>
          </w:tcPr>
          <w:p w14:paraId="2C369598" w14:textId="40398038"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sz w:val="24"/>
                <w:szCs w:val="24"/>
              </w:rPr>
              <w:t>多次投诉或重大投诉</w:t>
            </w:r>
          </w:p>
        </w:tc>
        <w:tc>
          <w:tcPr>
            <w:tcW w:w="1351" w:type="pct"/>
            <w:tcBorders>
              <w:top w:val="single" w:sz="4" w:space="0" w:color="auto"/>
              <w:left w:val="single" w:sz="4" w:space="0" w:color="auto"/>
              <w:bottom w:val="single" w:sz="4" w:space="0" w:color="auto"/>
              <w:right w:val="single" w:sz="4" w:space="0" w:color="auto"/>
            </w:tcBorders>
            <w:vAlign w:val="center"/>
          </w:tcPr>
          <w:p w14:paraId="4515B9AA" w14:textId="2190E094"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sz w:val="24"/>
                <w:szCs w:val="24"/>
              </w:rPr>
              <w:t>造成检查不通过、轻微中毒、媒体曝光等</w:t>
            </w:r>
          </w:p>
        </w:tc>
        <w:tc>
          <w:tcPr>
            <w:tcW w:w="1564" w:type="pct"/>
            <w:tcBorders>
              <w:top w:val="single" w:sz="4" w:space="0" w:color="auto"/>
              <w:left w:val="single" w:sz="4" w:space="0" w:color="auto"/>
              <w:bottom w:val="single" w:sz="4" w:space="0" w:color="auto"/>
            </w:tcBorders>
            <w:vAlign w:val="center"/>
          </w:tcPr>
          <w:p w14:paraId="6D80999A"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800-1000元/次</w:t>
            </w:r>
          </w:p>
        </w:tc>
      </w:tr>
      <w:tr w:rsidR="00A12689" w:rsidRPr="00A12689" w14:paraId="5D2D39D2" w14:textId="77777777" w:rsidTr="00A873D9">
        <w:trPr>
          <w:trHeight w:val="567"/>
        </w:trPr>
        <w:tc>
          <w:tcPr>
            <w:tcW w:w="518" w:type="pct"/>
            <w:tcBorders>
              <w:top w:val="single" w:sz="4" w:space="0" w:color="auto"/>
              <w:bottom w:val="single" w:sz="4" w:space="0" w:color="auto"/>
              <w:right w:val="single" w:sz="4" w:space="0" w:color="auto"/>
            </w:tcBorders>
            <w:vAlign w:val="center"/>
          </w:tcPr>
          <w:p w14:paraId="642FA742"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中</w:t>
            </w:r>
          </w:p>
        </w:tc>
        <w:tc>
          <w:tcPr>
            <w:tcW w:w="1567" w:type="pct"/>
            <w:tcBorders>
              <w:top w:val="single" w:sz="4" w:space="0" w:color="auto"/>
              <w:left w:val="single" w:sz="4" w:space="0" w:color="auto"/>
              <w:bottom w:val="single" w:sz="4" w:space="0" w:color="auto"/>
              <w:right w:val="single" w:sz="4" w:space="0" w:color="auto"/>
            </w:tcBorders>
            <w:vAlign w:val="center"/>
          </w:tcPr>
          <w:p w14:paraId="13306C91" w14:textId="042418BA"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sz w:val="24"/>
                <w:szCs w:val="24"/>
              </w:rPr>
              <w:t>明确投诉，事实清楚</w:t>
            </w:r>
          </w:p>
        </w:tc>
        <w:tc>
          <w:tcPr>
            <w:tcW w:w="1351" w:type="pct"/>
            <w:tcBorders>
              <w:top w:val="single" w:sz="4" w:space="0" w:color="auto"/>
              <w:left w:val="single" w:sz="4" w:space="0" w:color="auto"/>
              <w:bottom w:val="single" w:sz="4" w:space="0" w:color="auto"/>
              <w:right w:val="single" w:sz="4" w:space="0" w:color="auto"/>
            </w:tcBorders>
            <w:vAlign w:val="center"/>
          </w:tcPr>
          <w:p w14:paraId="43C1A522" w14:textId="48B1AAB3"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sz w:val="24"/>
                <w:szCs w:val="24"/>
              </w:rPr>
              <w:t>科室正常工作受影响</w:t>
            </w:r>
          </w:p>
        </w:tc>
        <w:tc>
          <w:tcPr>
            <w:tcW w:w="1564" w:type="pct"/>
            <w:tcBorders>
              <w:top w:val="single" w:sz="4" w:space="0" w:color="auto"/>
              <w:left w:val="single" w:sz="4" w:space="0" w:color="auto"/>
              <w:bottom w:val="single" w:sz="4" w:space="0" w:color="auto"/>
            </w:tcBorders>
            <w:vAlign w:val="center"/>
          </w:tcPr>
          <w:p w14:paraId="76E8D480"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400-800元/次</w:t>
            </w:r>
          </w:p>
        </w:tc>
      </w:tr>
      <w:tr w:rsidR="00A12689" w:rsidRPr="00A12689" w14:paraId="66FC987E" w14:textId="77777777" w:rsidTr="00A873D9">
        <w:trPr>
          <w:trHeight w:val="567"/>
        </w:trPr>
        <w:tc>
          <w:tcPr>
            <w:tcW w:w="518" w:type="pct"/>
            <w:tcBorders>
              <w:top w:val="single" w:sz="4" w:space="0" w:color="auto"/>
              <w:bottom w:val="single" w:sz="4" w:space="0" w:color="auto"/>
              <w:right w:val="single" w:sz="4" w:space="0" w:color="auto"/>
            </w:tcBorders>
            <w:vAlign w:val="center"/>
          </w:tcPr>
          <w:p w14:paraId="2B1008EE"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低</w:t>
            </w:r>
          </w:p>
        </w:tc>
        <w:tc>
          <w:tcPr>
            <w:tcW w:w="1567" w:type="pct"/>
            <w:tcBorders>
              <w:top w:val="single" w:sz="4" w:space="0" w:color="auto"/>
              <w:left w:val="single" w:sz="4" w:space="0" w:color="auto"/>
              <w:bottom w:val="single" w:sz="4" w:space="0" w:color="auto"/>
              <w:right w:val="single" w:sz="4" w:space="0" w:color="auto"/>
            </w:tcBorders>
            <w:vAlign w:val="center"/>
          </w:tcPr>
          <w:p w14:paraId="21334B8F" w14:textId="7FFAF68B"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sz w:val="24"/>
                <w:szCs w:val="24"/>
              </w:rPr>
              <w:t>一般性意见反映</w:t>
            </w:r>
          </w:p>
        </w:tc>
        <w:tc>
          <w:tcPr>
            <w:tcW w:w="1351" w:type="pct"/>
            <w:tcBorders>
              <w:top w:val="single" w:sz="4" w:space="0" w:color="auto"/>
              <w:left w:val="single" w:sz="4" w:space="0" w:color="auto"/>
              <w:bottom w:val="single" w:sz="4" w:space="0" w:color="auto"/>
              <w:right w:val="single" w:sz="4" w:space="0" w:color="auto"/>
            </w:tcBorders>
            <w:vAlign w:val="center"/>
          </w:tcPr>
          <w:p w14:paraId="47E67029" w14:textId="6D0C5D76"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sz w:val="24"/>
                <w:szCs w:val="24"/>
              </w:rPr>
              <w:t>无实质影响，但未达标准</w:t>
            </w:r>
          </w:p>
        </w:tc>
        <w:tc>
          <w:tcPr>
            <w:tcW w:w="1564" w:type="pct"/>
            <w:tcBorders>
              <w:top w:val="single" w:sz="4" w:space="0" w:color="auto"/>
              <w:left w:val="single" w:sz="4" w:space="0" w:color="auto"/>
              <w:bottom w:val="single" w:sz="4" w:space="0" w:color="auto"/>
            </w:tcBorders>
            <w:vAlign w:val="center"/>
          </w:tcPr>
          <w:p w14:paraId="6E69AC1C" w14:textId="77777777" w:rsidR="00ED3629" w:rsidRPr="00A12689" w:rsidRDefault="00ED3629" w:rsidP="00A873D9">
            <w:pPr>
              <w:spacing w:line="360" w:lineRule="exact"/>
              <w:jc w:val="center"/>
              <w:rPr>
                <w:rFonts w:ascii="宋体" w:eastAsia="宋体" w:hAnsi="宋体" w:cs="Times New Roman"/>
                <w:kern w:val="0"/>
                <w:sz w:val="24"/>
                <w:szCs w:val="24"/>
              </w:rPr>
            </w:pPr>
            <w:r w:rsidRPr="00A12689">
              <w:rPr>
                <w:rFonts w:ascii="宋体" w:eastAsia="宋体" w:hAnsi="宋体" w:cs="Times New Roman" w:hint="eastAsia"/>
                <w:kern w:val="0"/>
                <w:sz w:val="24"/>
                <w:szCs w:val="24"/>
              </w:rPr>
              <w:t>100-400元/次</w:t>
            </w:r>
          </w:p>
        </w:tc>
      </w:tr>
      <w:tr w:rsidR="00A12689" w:rsidRPr="00A12689" w14:paraId="38F7C9E2" w14:textId="77777777" w:rsidTr="00ED3629">
        <w:trPr>
          <w:trHeight w:val="783"/>
        </w:trPr>
        <w:tc>
          <w:tcPr>
            <w:tcW w:w="5000" w:type="pct"/>
            <w:gridSpan w:val="4"/>
            <w:tcBorders>
              <w:top w:val="single" w:sz="4" w:space="0" w:color="auto"/>
              <w:bottom w:val="single" w:sz="4" w:space="0" w:color="auto"/>
            </w:tcBorders>
            <w:vAlign w:val="center"/>
          </w:tcPr>
          <w:p w14:paraId="7965298C" w14:textId="5B5570B2" w:rsidR="00ED3629" w:rsidRPr="00A12689" w:rsidRDefault="00ED3629" w:rsidP="00ED3629">
            <w:pPr>
              <w:spacing w:line="360" w:lineRule="exact"/>
              <w:jc w:val="left"/>
              <w:rPr>
                <w:rFonts w:ascii="宋体" w:eastAsia="宋体" w:hAnsi="宋体" w:cs="Times New Roman"/>
                <w:kern w:val="0"/>
                <w:sz w:val="24"/>
                <w:szCs w:val="24"/>
              </w:rPr>
            </w:pPr>
            <w:r w:rsidRPr="00A12689">
              <w:rPr>
                <w:rFonts w:ascii="宋体" w:eastAsia="宋体" w:hAnsi="宋体" w:cs="Times New Roman" w:hint="eastAsia"/>
                <w:kern w:val="0"/>
                <w:sz w:val="24"/>
                <w:szCs w:val="24"/>
              </w:rPr>
              <w:t>备注：</w:t>
            </w:r>
            <w:r w:rsidRPr="00A12689">
              <w:rPr>
                <w:rFonts w:ascii="宋体" w:eastAsia="宋体" w:hAnsi="宋体" w:cs="Segoe UI"/>
                <w:sz w:val="24"/>
                <w:szCs w:val="24"/>
              </w:rPr>
              <w:t>同一问题在一个合同年度内重复出现【2次】及以上，可按上一级别标准加重扣除。</w:t>
            </w:r>
          </w:p>
        </w:tc>
      </w:tr>
    </w:tbl>
    <w:p w14:paraId="7EBEB99C" w14:textId="77777777" w:rsidR="0078149F" w:rsidRDefault="002E13F4">
      <w:pPr>
        <w:shd w:val="clear" w:color="auto" w:fill="FFFFFF"/>
        <w:spacing w:line="500" w:lineRule="exact"/>
        <w:rPr>
          <w:rFonts w:ascii="仿宋_GB2312" w:eastAsia="仿宋_GB2312" w:hAnsiTheme="minorEastAsia"/>
          <w:b/>
          <w:sz w:val="28"/>
          <w:szCs w:val="28"/>
        </w:rPr>
      </w:pPr>
      <w:r>
        <w:rPr>
          <w:rFonts w:ascii="仿宋_GB2312" w:eastAsia="仿宋_GB2312" w:hAnsiTheme="minorEastAsia" w:hint="eastAsia"/>
          <w:b/>
          <w:sz w:val="28"/>
          <w:szCs w:val="28"/>
        </w:rPr>
        <w:t>二、商务要求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6"/>
        <w:gridCol w:w="1417"/>
        <w:gridCol w:w="6571"/>
      </w:tblGrid>
      <w:tr w:rsidR="0078149F" w14:paraId="01065F15" w14:textId="77777777" w:rsidTr="00F5008F">
        <w:trPr>
          <w:trHeight w:val="794"/>
          <w:tblHeader/>
          <w:jc w:val="center"/>
        </w:trPr>
        <w:tc>
          <w:tcPr>
            <w:tcW w:w="479" w:type="pct"/>
            <w:tcMar>
              <w:top w:w="0" w:type="dxa"/>
              <w:left w:w="108" w:type="dxa"/>
              <w:bottom w:w="0" w:type="dxa"/>
              <w:right w:w="108" w:type="dxa"/>
            </w:tcMar>
            <w:vAlign w:val="center"/>
          </w:tcPr>
          <w:p w14:paraId="75E39CB1" w14:textId="77777777" w:rsidR="0078149F" w:rsidRDefault="002E13F4" w:rsidP="00F5008F">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序号</w:t>
            </w:r>
          </w:p>
        </w:tc>
        <w:tc>
          <w:tcPr>
            <w:tcW w:w="802" w:type="pct"/>
            <w:tcMar>
              <w:top w:w="0" w:type="dxa"/>
              <w:left w:w="108" w:type="dxa"/>
              <w:bottom w:w="0" w:type="dxa"/>
              <w:right w:w="108" w:type="dxa"/>
            </w:tcMar>
            <w:vAlign w:val="center"/>
          </w:tcPr>
          <w:p w14:paraId="37FF186E" w14:textId="77777777" w:rsidR="0078149F" w:rsidRDefault="002E13F4" w:rsidP="00F5008F">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商务条款</w:t>
            </w:r>
          </w:p>
        </w:tc>
        <w:tc>
          <w:tcPr>
            <w:tcW w:w="3719" w:type="pct"/>
            <w:tcMar>
              <w:top w:w="0" w:type="dxa"/>
              <w:left w:w="108" w:type="dxa"/>
              <w:bottom w:w="0" w:type="dxa"/>
              <w:right w:w="108" w:type="dxa"/>
            </w:tcMar>
            <w:vAlign w:val="center"/>
          </w:tcPr>
          <w:p w14:paraId="5058FD9D" w14:textId="77777777" w:rsidR="0078149F" w:rsidRDefault="002E13F4" w:rsidP="00F5008F">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要求</w:t>
            </w:r>
          </w:p>
        </w:tc>
      </w:tr>
      <w:tr w:rsidR="0078149F" w14:paraId="4EAEEA22" w14:textId="77777777" w:rsidTr="00F5008F">
        <w:trPr>
          <w:trHeight w:val="794"/>
          <w:jc w:val="center"/>
        </w:trPr>
        <w:tc>
          <w:tcPr>
            <w:tcW w:w="479" w:type="pct"/>
            <w:tcMar>
              <w:top w:w="0" w:type="dxa"/>
              <w:left w:w="108" w:type="dxa"/>
              <w:bottom w:w="0" w:type="dxa"/>
              <w:right w:w="108" w:type="dxa"/>
            </w:tcMar>
            <w:vAlign w:val="center"/>
          </w:tcPr>
          <w:p w14:paraId="6C7A6372" w14:textId="77777777" w:rsidR="0078149F" w:rsidRDefault="002E13F4" w:rsidP="00F5008F">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t>1</w:t>
            </w:r>
          </w:p>
        </w:tc>
        <w:tc>
          <w:tcPr>
            <w:tcW w:w="802" w:type="pct"/>
            <w:tcMar>
              <w:top w:w="0" w:type="dxa"/>
              <w:left w:w="108" w:type="dxa"/>
              <w:bottom w:w="0" w:type="dxa"/>
              <w:right w:w="108" w:type="dxa"/>
            </w:tcMar>
            <w:vAlign w:val="center"/>
          </w:tcPr>
          <w:p w14:paraId="2E45FCCF" w14:textId="77777777" w:rsidR="0078149F" w:rsidRDefault="002E13F4" w:rsidP="00F5008F">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报价要求</w:t>
            </w:r>
          </w:p>
        </w:tc>
        <w:tc>
          <w:tcPr>
            <w:tcW w:w="3719" w:type="pct"/>
            <w:tcMar>
              <w:top w:w="0" w:type="dxa"/>
              <w:left w:w="108" w:type="dxa"/>
              <w:bottom w:w="0" w:type="dxa"/>
              <w:right w:w="108" w:type="dxa"/>
            </w:tcMar>
            <w:vAlign w:val="center"/>
          </w:tcPr>
          <w:p w14:paraId="4E0061E5"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1.报价不高于本项目的预算控制价。</w:t>
            </w:r>
          </w:p>
          <w:p w14:paraId="7FB88014"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2.报价方式为广东省佛山市目的地竣工验收交付价。</w:t>
            </w:r>
          </w:p>
          <w:p w14:paraId="64168310" w14:textId="54C43399" w:rsidR="0078149F" w:rsidRDefault="002E13F4" w:rsidP="00F5008F">
            <w:pPr>
              <w:spacing w:line="400" w:lineRule="exac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报价须包含与上述</w:t>
            </w:r>
            <w:r w:rsidR="00E14DF5" w:rsidRPr="00E14DF5">
              <w:rPr>
                <w:rFonts w:ascii="宋体" w:eastAsia="宋体" w:hAnsi="宋体" w:hint="eastAsia"/>
                <w:sz w:val="24"/>
                <w:szCs w:val="24"/>
              </w:rPr>
              <w:t>全程灭治服务</w:t>
            </w:r>
            <w:r>
              <w:rPr>
                <w:rFonts w:ascii="宋体" w:eastAsia="宋体" w:hAnsi="宋体"/>
                <w:sz w:val="24"/>
                <w:szCs w:val="24"/>
              </w:rPr>
              <w:t>相关的一切费用，包括但不限于</w:t>
            </w:r>
            <w:r w:rsidR="00F05C98" w:rsidRPr="00F05C98">
              <w:rPr>
                <w:rFonts w:ascii="宋体" w:eastAsia="宋体" w:hAnsi="宋体" w:hint="eastAsia"/>
                <w:sz w:val="24"/>
                <w:szCs w:val="24"/>
              </w:rPr>
              <w:t>药物购置、</w:t>
            </w:r>
            <w:r>
              <w:rPr>
                <w:rFonts w:ascii="宋体" w:eastAsia="宋体" w:hAnsi="宋体"/>
                <w:sz w:val="24"/>
                <w:szCs w:val="24"/>
              </w:rPr>
              <w:t>人工费、保险费、安全防护费、培训辅导费、雇员相关费用、全额增值税专用/普通发票，以及合同履行过程中所有可预见或不可预见的费用</w:t>
            </w:r>
            <w:r>
              <w:rPr>
                <w:rFonts w:ascii="宋体" w:eastAsia="宋体" w:hAnsi="宋体" w:hint="eastAsia"/>
                <w:sz w:val="24"/>
                <w:szCs w:val="24"/>
              </w:rPr>
              <w:t>。</w:t>
            </w:r>
          </w:p>
        </w:tc>
      </w:tr>
      <w:tr w:rsidR="0078149F" w14:paraId="6F394548" w14:textId="77777777" w:rsidTr="00F5008F">
        <w:trPr>
          <w:trHeight w:val="794"/>
          <w:jc w:val="center"/>
        </w:trPr>
        <w:tc>
          <w:tcPr>
            <w:tcW w:w="479" w:type="pct"/>
            <w:tcMar>
              <w:top w:w="0" w:type="dxa"/>
              <w:left w:w="108" w:type="dxa"/>
              <w:bottom w:w="0" w:type="dxa"/>
              <w:right w:w="108" w:type="dxa"/>
            </w:tcMar>
            <w:vAlign w:val="center"/>
          </w:tcPr>
          <w:p w14:paraId="2758F4B8" w14:textId="77777777" w:rsidR="0078149F" w:rsidRDefault="002E13F4" w:rsidP="00F5008F">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t>2</w:t>
            </w:r>
          </w:p>
        </w:tc>
        <w:tc>
          <w:tcPr>
            <w:tcW w:w="802" w:type="pct"/>
            <w:tcMar>
              <w:top w:w="0" w:type="dxa"/>
              <w:left w:w="108" w:type="dxa"/>
              <w:bottom w:w="0" w:type="dxa"/>
              <w:right w:w="108" w:type="dxa"/>
            </w:tcMar>
            <w:vAlign w:val="center"/>
          </w:tcPr>
          <w:p w14:paraId="1AB0EC92" w14:textId="77777777" w:rsidR="0078149F" w:rsidRDefault="002E13F4" w:rsidP="00F5008F">
            <w:pPr>
              <w:shd w:val="clear" w:color="auto" w:fill="FFFFFF"/>
              <w:tabs>
                <w:tab w:val="left" w:pos="312"/>
              </w:tabs>
              <w:spacing w:line="400" w:lineRule="exact"/>
              <w:jc w:val="center"/>
              <w:rPr>
                <w:rFonts w:ascii="宋体" w:eastAsia="宋体" w:hAnsi="宋体" w:cs="宋体"/>
                <w:b/>
                <w:bCs/>
                <w:kern w:val="0"/>
                <w:sz w:val="24"/>
                <w:szCs w:val="24"/>
              </w:rPr>
            </w:pPr>
            <w:r>
              <w:rPr>
                <w:rFonts w:ascii="宋体" w:eastAsia="宋体" w:hAnsi="宋体" w:cs="宋体" w:hint="eastAsia"/>
                <w:b/>
                <w:bCs/>
                <w:kern w:val="0"/>
                <w:sz w:val="24"/>
                <w:szCs w:val="24"/>
              </w:rPr>
              <w:t>现场踏勘</w:t>
            </w:r>
          </w:p>
        </w:tc>
        <w:tc>
          <w:tcPr>
            <w:tcW w:w="3719" w:type="pct"/>
            <w:tcMar>
              <w:top w:w="0" w:type="dxa"/>
              <w:left w:w="108" w:type="dxa"/>
              <w:bottom w:w="0" w:type="dxa"/>
              <w:right w:w="108" w:type="dxa"/>
            </w:tcMar>
            <w:vAlign w:val="center"/>
          </w:tcPr>
          <w:p w14:paraId="2002537C"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不统一组织踏勘现场，</w:t>
            </w:r>
            <w:r>
              <w:rPr>
                <w:rFonts w:ascii="宋体" w:eastAsia="宋体" w:hAnsi="宋体" w:hint="eastAsia"/>
                <w:sz w:val="24"/>
                <w:szCs w:val="24"/>
              </w:rPr>
              <w:t>供应商</w:t>
            </w:r>
            <w:r>
              <w:rPr>
                <w:rFonts w:ascii="宋体" w:eastAsia="宋体" w:hAnsi="宋体"/>
                <w:sz w:val="24"/>
                <w:szCs w:val="24"/>
              </w:rPr>
              <w:t>可根据需要自行到项目现场进行踏勘。</w:t>
            </w:r>
            <w:r>
              <w:rPr>
                <w:rFonts w:ascii="宋体" w:eastAsia="宋体" w:hAnsi="宋体" w:hint="eastAsia"/>
                <w:sz w:val="24"/>
                <w:szCs w:val="24"/>
              </w:rPr>
              <w:t>一旦成交任何因忽视或误解现场情况，而导致的所有损失和责任均由供应商自行承担。</w:t>
            </w:r>
            <w:r>
              <w:rPr>
                <w:rFonts w:ascii="宋体" w:eastAsia="宋体" w:hAnsi="宋体"/>
                <w:sz w:val="24"/>
                <w:szCs w:val="24"/>
              </w:rPr>
              <w:t xml:space="preserve"> </w:t>
            </w:r>
          </w:p>
          <w:p w14:paraId="14498135"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2.供应商</w:t>
            </w:r>
            <w:r>
              <w:rPr>
                <w:rFonts w:ascii="宋体" w:eastAsia="宋体" w:hAnsi="宋体"/>
                <w:sz w:val="24"/>
                <w:szCs w:val="24"/>
              </w:rPr>
              <w:t>踏勘现场发生的费用自理。</w:t>
            </w:r>
          </w:p>
          <w:p w14:paraId="62EE9AD4"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除</w:t>
            </w:r>
            <w:r>
              <w:rPr>
                <w:rFonts w:ascii="宋体" w:eastAsia="宋体" w:hAnsi="宋体" w:hint="eastAsia"/>
                <w:sz w:val="24"/>
                <w:szCs w:val="24"/>
              </w:rPr>
              <w:t>我院</w:t>
            </w:r>
            <w:r>
              <w:rPr>
                <w:rFonts w:ascii="宋体" w:eastAsia="宋体" w:hAnsi="宋体"/>
                <w:sz w:val="24"/>
                <w:szCs w:val="24"/>
              </w:rPr>
              <w:t>的原因外，</w:t>
            </w:r>
            <w:r>
              <w:rPr>
                <w:rFonts w:ascii="宋体" w:eastAsia="宋体" w:hAnsi="宋体" w:hint="eastAsia"/>
                <w:sz w:val="24"/>
                <w:szCs w:val="24"/>
              </w:rPr>
              <w:t>供应商</w:t>
            </w:r>
            <w:r>
              <w:rPr>
                <w:rFonts w:ascii="宋体" w:eastAsia="宋体" w:hAnsi="宋体"/>
                <w:sz w:val="24"/>
                <w:szCs w:val="24"/>
              </w:rPr>
              <w:t>自行负责在踏勘现场中所发生的人员伤亡和财产损失。</w:t>
            </w:r>
          </w:p>
          <w:p w14:paraId="412979FA" w14:textId="02721FAB" w:rsidR="0078149F" w:rsidRPr="00F05C98"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风险提示：请供应商充分考虑实施场地障碍条件以及各种不利因素可能带来的风险。</w:t>
            </w:r>
          </w:p>
        </w:tc>
      </w:tr>
      <w:tr w:rsidR="0078149F" w14:paraId="4327086E" w14:textId="77777777" w:rsidTr="00F5008F">
        <w:trPr>
          <w:trHeight w:val="794"/>
          <w:jc w:val="center"/>
        </w:trPr>
        <w:tc>
          <w:tcPr>
            <w:tcW w:w="479" w:type="pct"/>
            <w:tcMar>
              <w:top w:w="0" w:type="dxa"/>
              <w:left w:w="108" w:type="dxa"/>
              <w:bottom w:w="0" w:type="dxa"/>
              <w:right w:w="108" w:type="dxa"/>
            </w:tcMar>
            <w:vAlign w:val="center"/>
          </w:tcPr>
          <w:p w14:paraId="0323D6B8" w14:textId="77777777" w:rsidR="0078149F" w:rsidRDefault="002E13F4" w:rsidP="00F5008F">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t>3</w:t>
            </w:r>
          </w:p>
        </w:tc>
        <w:tc>
          <w:tcPr>
            <w:tcW w:w="802" w:type="pct"/>
            <w:tcMar>
              <w:top w:w="0" w:type="dxa"/>
              <w:left w:w="108" w:type="dxa"/>
              <w:bottom w:w="0" w:type="dxa"/>
              <w:right w:w="108" w:type="dxa"/>
            </w:tcMar>
            <w:vAlign w:val="center"/>
          </w:tcPr>
          <w:p w14:paraId="10F0F231" w14:textId="77777777" w:rsidR="0078149F" w:rsidRDefault="002E13F4" w:rsidP="00F5008F">
            <w:pPr>
              <w:shd w:val="clear" w:color="auto" w:fill="FFFFFF"/>
              <w:tabs>
                <w:tab w:val="left" w:pos="312"/>
              </w:tabs>
              <w:spacing w:line="400" w:lineRule="exact"/>
              <w:jc w:val="center"/>
              <w:rPr>
                <w:rFonts w:ascii="宋体" w:eastAsia="宋体" w:hAnsi="宋体"/>
                <w:b/>
                <w:sz w:val="24"/>
                <w:szCs w:val="24"/>
              </w:rPr>
            </w:pPr>
            <w:r>
              <w:rPr>
                <w:rFonts w:ascii="宋体" w:eastAsia="宋体" w:hAnsi="宋体" w:cs="宋体" w:hint="eastAsia"/>
                <w:b/>
                <w:bCs/>
                <w:kern w:val="0"/>
                <w:sz w:val="24"/>
                <w:szCs w:val="24"/>
              </w:rPr>
              <w:t>知识产权</w:t>
            </w:r>
          </w:p>
        </w:tc>
        <w:tc>
          <w:tcPr>
            <w:tcW w:w="3719" w:type="pct"/>
            <w:tcMar>
              <w:top w:w="0" w:type="dxa"/>
              <w:left w:w="108" w:type="dxa"/>
              <w:bottom w:w="0" w:type="dxa"/>
              <w:right w:w="108" w:type="dxa"/>
            </w:tcMar>
            <w:vAlign w:val="center"/>
          </w:tcPr>
          <w:p w14:paraId="0687EEC4"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1.供应商必须保证，我院在中华人民共和国境内使用标的货物（如有）、资料、技术、服务或其任何一部分时，享有不</w:t>
            </w:r>
            <w:r>
              <w:rPr>
                <w:rFonts w:ascii="宋体" w:eastAsia="宋体" w:hAnsi="宋体" w:hint="eastAsia"/>
                <w:sz w:val="24"/>
                <w:szCs w:val="24"/>
              </w:rPr>
              <w:lastRenderedPageBreak/>
              <w:t>受限制的无偿使用权，如有第三方向我院提出侵犯其专利权、商标权或其它知识产权的主张，该责任应由供应商承担。</w:t>
            </w:r>
          </w:p>
          <w:p w14:paraId="27DF78B9"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2.报价应包含所有应向所有权人支付的专利权、商标权或其它知识产权的一切相关费用。</w:t>
            </w:r>
          </w:p>
        </w:tc>
      </w:tr>
      <w:tr w:rsidR="0078149F" w14:paraId="46DB9B05" w14:textId="77777777" w:rsidTr="00F5008F">
        <w:trPr>
          <w:trHeight w:val="794"/>
          <w:jc w:val="center"/>
        </w:trPr>
        <w:tc>
          <w:tcPr>
            <w:tcW w:w="479" w:type="pct"/>
            <w:tcMar>
              <w:top w:w="0" w:type="dxa"/>
              <w:left w:w="108" w:type="dxa"/>
              <w:bottom w:w="0" w:type="dxa"/>
              <w:right w:w="108" w:type="dxa"/>
            </w:tcMar>
            <w:vAlign w:val="center"/>
          </w:tcPr>
          <w:p w14:paraId="4B7B38C8" w14:textId="77777777" w:rsidR="0078149F" w:rsidRDefault="002E13F4" w:rsidP="00F5008F">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lastRenderedPageBreak/>
              <w:t>4</w:t>
            </w:r>
          </w:p>
        </w:tc>
        <w:tc>
          <w:tcPr>
            <w:tcW w:w="802" w:type="pct"/>
            <w:tcMar>
              <w:top w:w="0" w:type="dxa"/>
              <w:left w:w="108" w:type="dxa"/>
              <w:bottom w:w="0" w:type="dxa"/>
              <w:right w:w="108" w:type="dxa"/>
            </w:tcMar>
            <w:vAlign w:val="center"/>
          </w:tcPr>
          <w:p w14:paraId="513E1BCF" w14:textId="77777777" w:rsidR="0078149F" w:rsidRPr="00A12689" w:rsidRDefault="002E13F4" w:rsidP="00F5008F">
            <w:pPr>
              <w:shd w:val="clear" w:color="auto" w:fill="FFFFFF"/>
              <w:tabs>
                <w:tab w:val="left" w:pos="312"/>
              </w:tabs>
              <w:spacing w:line="400" w:lineRule="exact"/>
              <w:jc w:val="center"/>
              <w:rPr>
                <w:rFonts w:ascii="宋体" w:eastAsia="宋体" w:hAnsi="宋体"/>
                <w:b/>
                <w:sz w:val="24"/>
                <w:szCs w:val="24"/>
              </w:rPr>
            </w:pPr>
            <w:r w:rsidRPr="00A12689">
              <w:rPr>
                <w:rFonts w:ascii="宋体" w:eastAsia="宋体" w:hAnsi="宋体" w:hint="eastAsia"/>
                <w:b/>
                <w:sz w:val="24"/>
                <w:szCs w:val="24"/>
              </w:rPr>
              <w:t>服务地点</w:t>
            </w:r>
          </w:p>
        </w:tc>
        <w:tc>
          <w:tcPr>
            <w:tcW w:w="3719" w:type="pct"/>
            <w:tcMar>
              <w:top w:w="0" w:type="dxa"/>
              <w:left w:w="108" w:type="dxa"/>
              <w:bottom w:w="0" w:type="dxa"/>
              <w:right w:w="108" w:type="dxa"/>
            </w:tcMar>
            <w:vAlign w:val="center"/>
          </w:tcPr>
          <w:p w14:paraId="0C464C6C" w14:textId="77777777" w:rsidR="00F5008F" w:rsidRPr="00A12689" w:rsidRDefault="00F05C98" w:rsidP="00F5008F">
            <w:pPr>
              <w:pStyle w:val="a0"/>
              <w:spacing w:after="0" w:line="400" w:lineRule="exact"/>
              <w:rPr>
                <w:rFonts w:asciiTheme="minorEastAsia" w:hAnsiTheme="minorEastAsia"/>
                <w:sz w:val="24"/>
                <w:szCs w:val="24"/>
              </w:rPr>
            </w:pPr>
            <w:bookmarkStart w:id="3" w:name="_Hlk161045724"/>
            <w:r w:rsidRPr="00A12689">
              <w:rPr>
                <w:rFonts w:asciiTheme="minorEastAsia" w:hAnsiTheme="minorEastAsia" w:hint="eastAsia"/>
                <w:sz w:val="24"/>
                <w:szCs w:val="24"/>
              </w:rPr>
              <w:t>佛山市中医院本部（</w:t>
            </w:r>
            <w:proofErr w:type="gramStart"/>
            <w:r w:rsidRPr="00A12689">
              <w:rPr>
                <w:rFonts w:asciiTheme="minorEastAsia" w:hAnsiTheme="minorEastAsia" w:hint="eastAsia"/>
                <w:sz w:val="24"/>
                <w:szCs w:val="24"/>
              </w:rPr>
              <w:t>佛山市禅城区亲仁路6号</w:t>
            </w:r>
            <w:proofErr w:type="gramEnd"/>
            <w:r w:rsidRPr="00A12689">
              <w:rPr>
                <w:rFonts w:asciiTheme="minorEastAsia" w:hAnsiTheme="minorEastAsia" w:hint="eastAsia"/>
                <w:sz w:val="24"/>
                <w:szCs w:val="24"/>
              </w:rPr>
              <w:t>）</w:t>
            </w:r>
          </w:p>
          <w:p w14:paraId="073B8DA6" w14:textId="77777777" w:rsidR="00F5008F" w:rsidRPr="00A12689" w:rsidRDefault="00F05C98" w:rsidP="00F5008F">
            <w:pPr>
              <w:pStyle w:val="a0"/>
              <w:spacing w:after="0" w:line="400" w:lineRule="exact"/>
              <w:rPr>
                <w:rFonts w:asciiTheme="minorEastAsia" w:hAnsiTheme="minorEastAsia"/>
                <w:sz w:val="24"/>
                <w:szCs w:val="24"/>
              </w:rPr>
            </w:pPr>
            <w:r w:rsidRPr="00A12689">
              <w:rPr>
                <w:rFonts w:asciiTheme="minorEastAsia" w:hAnsiTheme="minorEastAsia" w:hint="eastAsia"/>
                <w:sz w:val="24"/>
                <w:szCs w:val="24"/>
              </w:rPr>
              <w:t>西院区中医特色重点医院（</w:t>
            </w:r>
            <w:proofErr w:type="gramStart"/>
            <w:r w:rsidRPr="00A12689">
              <w:rPr>
                <w:rFonts w:asciiTheme="minorEastAsia" w:hAnsiTheme="minorEastAsia" w:hint="eastAsia"/>
                <w:sz w:val="24"/>
                <w:szCs w:val="24"/>
              </w:rPr>
              <w:t>佛山市禅城区</w:t>
            </w:r>
            <w:proofErr w:type="gramEnd"/>
            <w:r w:rsidRPr="00A12689">
              <w:rPr>
                <w:rFonts w:asciiTheme="minorEastAsia" w:hAnsiTheme="minorEastAsia" w:hint="eastAsia"/>
                <w:sz w:val="24"/>
                <w:szCs w:val="24"/>
              </w:rPr>
              <w:t>丝织路8号）</w:t>
            </w:r>
          </w:p>
          <w:p w14:paraId="347BA66F" w14:textId="77777777" w:rsidR="00F5008F" w:rsidRPr="00A12689" w:rsidRDefault="00F05C98" w:rsidP="00F5008F">
            <w:pPr>
              <w:pStyle w:val="a0"/>
              <w:spacing w:after="0" w:line="400" w:lineRule="exact"/>
              <w:rPr>
                <w:rFonts w:asciiTheme="minorEastAsia" w:hAnsiTheme="minorEastAsia"/>
                <w:sz w:val="24"/>
                <w:szCs w:val="24"/>
              </w:rPr>
            </w:pPr>
            <w:r w:rsidRPr="00A12689">
              <w:rPr>
                <w:rFonts w:asciiTheme="minorEastAsia" w:hAnsiTheme="minorEastAsia" w:hint="eastAsia"/>
                <w:sz w:val="24"/>
                <w:szCs w:val="24"/>
              </w:rPr>
              <w:t>建新路宿舍（</w:t>
            </w:r>
            <w:proofErr w:type="gramStart"/>
            <w:r w:rsidR="00F5008F" w:rsidRPr="00A12689">
              <w:rPr>
                <w:rFonts w:asciiTheme="minorEastAsia" w:hAnsiTheme="minorEastAsia" w:hint="eastAsia"/>
                <w:sz w:val="24"/>
                <w:szCs w:val="24"/>
              </w:rPr>
              <w:t>佛山市禅城区</w:t>
            </w:r>
            <w:proofErr w:type="gramEnd"/>
            <w:r w:rsidR="00F5008F" w:rsidRPr="00A12689">
              <w:rPr>
                <w:rFonts w:asciiTheme="minorEastAsia" w:hAnsiTheme="minorEastAsia" w:hint="eastAsia"/>
                <w:sz w:val="24"/>
                <w:szCs w:val="24"/>
              </w:rPr>
              <w:t>建新路7号2</w:t>
            </w:r>
            <w:r w:rsidR="00F5008F" w:rsidRPr="00A12689">
              <w:rPr>
                <w:rFonts w:asciiTheme="minorEastAsia" w:hAnsiTheme="minorEastAsia"/>
                <w:sz w:val="24"/>
                <w:szCs w:val="24"/>
              </w:rPr>
              <w:t>01</w:t>
            </w:r>
            <w:r w:rsidR="00F5008F" w:rsidRPr="00A12689">
              <w:rPr>
                <w:rFonts w:asciiTheme="minorEastAsia" w:hAnsiTheme="minorEastAsia" w:hint="eastAsia"/>
                <w:sz w:val="24"/>
                <w:szCs w:val="24"/>
              </w:rPr>
              <w:t>房</w:t>
            </w:r>
            <w:r w:rsidRPr="00A12689">
              <w:rPr>
                <w:rFonts w:asciiTheme="minorEastAsia" w:hAnsiTheme="minorEastAsia" w:hint="eastAsia"/>
                <w:sz w:val="24"/>
                <w:szCs w:val="24"/>
              </w:rPr>
              <w:t>）</w:t>
            </w:r>
          </w:p>
          <w:p w14:paraId="680D02EB" w14:textId="77777777" w:rsidR="00F5008F" w:rsidRPr="00A12689" w:rsidRDefault="00F05C98" w:rsidP="00F5008F">
            <w:pPr>
              <w:pStyle w:val="a0"/>
              <w:spacing w:after="0" w:line="400" w:lineRule="exact"/>
              <w:rPr>
                <w:rFonts w:asciiTheme="minorEastAsia" w:hAnsiTheme="minorEastAsia"/>
                <w:sz w:val="24"/>
                <w:szCs w:val="24"/>
              </w:rPr>
            </w:pPr>
            <w:r w:rsidRPr="00A12689">
              <w:rPr>
                <w:rFonts w:asciiTheme="minorEastAsia" w:hAnsiTheme="minorEastAsia" w:hint="eastAsia"/>
                <w:sz w:val="24"/>
                <w:szCs w:val="24"/>
              </w:rPr>
              <w:t>罗村制剂中心加工场（佛山市南海区狮山镇罗村科技路3号）</w:t>
            </w:r>
          </w:p>
          <w:p w14:paraId="56BDB528" w14:textId="2B75FA38" w:rsidR="00F05C98" w:rsidRPr="00A12689" w:rsidRDefault="00F05C98" w:rsidP="00F5008F">
            <w:pPr>
              <w:pStyle w:val="a0"/>
              <w:spacing w:after="0" w:line="400" w:lineRule="exact"/>
            </w:pPr>
            <w:r w:rsidRPr="00A12689">
              <w:rPr>
                <w:rFonts w:asciiTheme="minorEastAsia" w:hAnsiTheme="minorEastAsia" w:hint="eastAsia"/>
                <w:sz w:val="24"/>
                <w:szCs w:val="24"/>
              </w:rPr>
              <w:t>丹灶制剂中心（佛山市南海区朝阳路11号）</w:t>
            </w:r>
            <w:bookmarkEnd w:id="3"/>
            <w:r w:rsidRPr="00A12689">
              <w:rPr>
                <w:rFonts w:asciiTheme="minorEastAsia" w:hAnsiTheme="minorEastAsia" w:hint="eastAsia"/>
                <w:sz w:val="24"/>
                <w:szCs w:val="24"/>
              </w:rPr>
              <w:t>。</w:t>
            </w:r>
          </w:p>
        </w:tc>
      </w:tr>
      <w:tr w:rsidR="0078149F" w14:paraId="796B9A62" w14:textId="77777777" w:rsidTr="00F5008F">
        <w:trPr>
          <w:trHeight w:val="794"/>
          <w:jc w:val="center"/>
        </w:trPr>
        <w:tc>
          <w:tcPr>
            <w:tcW w:w="479" w:type="pct"/>
            <w:tcMar>
              <w:top w:w="0" w:type="dxa"/>
              <w:left w:w="108" w:type="dxa"/>
              <w:bottom w:w="0" w:type="dxa"/>
              <w:right w:w="108" w:type="dxa"/>
            </w:tcMar>
            <w:vAlign w:val="center"/>
          </w:tcPr>
          <w:p w14:paraId="7CF5C40D" w14:textId="77777777" w:rsidR="0078149F" w:rsidRDefault="002E13F4" w:rsidP="00F5008F">
            <w:pPr>
              <w:shd w:val="clear" w:color="auto" w:fill="FFFFFF"/>
              <w:tabs>
                <w:tab w:val="left" w:pos="312"/>
              </w:tabs>
              <w:spacing w:line="400" w:lineRule="exact"/>
              <w:jc w:val="center"/>
              <w:rPr>
                <w:rFonts w:ascii="宋体" w:eastAsia="宋体" w:hAnsi="宋体"/>
                <w:sz w:val="24"/>
                <w:szCs w:val="24"/>
              </w:rPr>
            </w:pPr>
            <w:r>
              <w:rPr>
                <w:rFonts w:ascii="宋体" w:eastAsia="宋体" w:hAnsi="宋体" w:hint="eastAsia"/>
                <w:sz w:val="24"/>
                <w:szCs w:val="24"/>
              </w:rPr>
              <w:t>5</w:t>
            </w:r>
          </w:p>
        </w:tc>
        <w:tc>
          <w:tcPr>
            <w:tcW w:w="802" w:type="pct"/>
            <w:tcMar>
              <w:top w:w="0" w:type="dxa"/>
              <w:left w:w="108" w:type="dxa"/>
              <w:bottom w:w="0" w:type="dxa"/>
              <w:right w:w="108" w:type="dxa"/>
            </w:tcMar>
            <w:vAlign w:val="center"/>
          </w:tcPr>
          <w:p w14:paraId="7B6F32D6" w14:textId="77777777" w:rsidR="0078149F" w:rsidRPr="00A12689" w:rsidRDefault="002E13F4" w:rsidP="00F5008F">
            <w:pPr>
              <w:shd w:val="clear" w:color="auto" w:fill="FFFFFF"/>
              <w:tabs>
                <w:tab w:val="left" w:pos="312"/>
              </w:tabs>
              <w:spacing w:line="400" w:lineRule="exact"/>
              <w:jc w:val="center"/>
              <w:rPr>
                <w:rFonts w:ascii="宋体" w:eastAsia="宋体" w:hAnsi="宋体"/>
                <w:b/>
                <w:sz w:val="24"/>
                <w:szCs w:val="24"/>
              </w:rPr>
            </w:pPr>
            <w:r w:rsidRPr="00A12689">
              <w:rPr>
                <w:rFonts w:ascii="宋体" w:eastAsia="宋体" w:hAnsi="宋体" w:hint="eastAsia"/>
                <w:b/>
                <w:sz w:val="24"/>
                <w:szCs w:val="24"/>
              </w:rPr>
              <w:t>服务期限</w:t>
            </w:r>
          </w:p>
        </w:tc>
        <w:tc>
          <w:tcPr>
            <w:tcW w:w="3719" w:type="pct"/>
            <w:tcMar>
              <w:top w:w="0" w:type="dxa"/>
              <w:left w:w="108" w:type="dxa"/>
              <w:bottom w:w="0" w:type="dxa"/>
              <w:right w:w="108" w:type="dxa"/>
            </w:tcMar>
            <w:vAlign w:val="center"/>
          </w:tcPr>
          <w:p w14:paraId="73FE2F5B" w14:textId="7F87CBE0" w:rsidR="0078149F" w:rsidRPr="00A12689" w:rsidRDefault="00E14DF5" w:rsidP="00F5008F">
            <w:pPr>
              <w:shd w:val="clear" w:color="auto" w:fill="FFFFFF"/>
              <w:tabs>
                <w:tab w:val="left" w:pos="312"/>
              </w:tabs>
              <w:spacing w:line="400" w:lineRule="exact"/>
              <w:jc w:val="left"/>
              <w:rPr>
                <w:rFonts w:ascii="宋体" w:eastAsia="宋体" w:hAnsi="宋体"/>
                <w:sz w:val="24"/>
                <w:szCs w:val="24"/>
              </w:rPr>
            </w:pPr>
            <w:r w:rsidRPr="00A12689">
              <w:rPr>
                <w:rFonts w:ascii="宋体" w:eastAsia="宋体" w:hAnsi="宋体" w:hint="eastAsia"/>
                <w:sz w:val="24"/>
                <w:szCs w:val="24"/>
              </w:rPr>
              <w:t>两年，计划自合同签署生效之日起计算，具体服务期限以双方最终签订的合同载明日期为准。</w:t>
            </w:r>
          </w:p>
        </w:tc>
      </w:tr>
      <w:tr w:rsidR="0078149F" w14:paraId="7D57C5DD" w14:textId="77777777" w:rsidTr="00F5008F">
        <w:trPr>
          <w:trHeight w:val="794"/>
          <w:jc w:val="center"/>
        </w:trPr>
        <w:tc>
          <w:tcPr>
            <w:tcW w:w="479" w:type="pct"/>
            <w:tcMar>
              <w:top w:w="0" w:type="dxa"/>
              <w:left w:w="108" w:type="dxa"/>
              <w:bottom w:w="0" w:type="dxa"/>
              <w:right w:w="108" w:type="dxa"/>
            </w:tcMar>
            <w:vAlign w:val="center"/>
          </w:tcPr>
          <w:p w14:paraId="71D6E056" w14:textId="77777777" w:rsidR="0078149F" w:rsidRDefault="002E13F4" w:rsidP="00F5008F">
            <w:pPr>
              <w:shd w:val="clear" w:color="auto" w:fill="FFFFFF"/>
              <w:tabs>
                <w:tab w:val="left" w:pos="312"/>
              </w:tabs>
              <w:spacing w:line="400" w:lineRule="exact"/>
              <w:jc w:val="center"/>
              <w:rPr>
                <w:rFonts w:ascii="宋体" w:eastAsia="宋体" w:hAnsi="宋体"/>
                <w:sz w:val="24"/>
                <w:szCs w:val="24"/>
              </w:rPr>
            </w:pPr>
            <w:r>
              <w:rPr>
                <w:rFonts w:ascii="宋体" w:eastAsia="宋体" w:hAnsi="宋体"/>
                <w:sz w:val="24"/>
                <w:szCs w:val="24"/>
              </w:rPr>
              <w:t>6</w:t>
            </w:r>
          </w:p>
        </w:tc>
        <w:tc>
          <w:tcPr>
            <w:tcW w:w="802" w:type="pct"/>
            <w:tcMar>
              <w:top w:w="0" w:type="dxa"/>
              <w:left w:w="108" w:type="dxa"/>
              <w:bottom w:w="0" w:type="dxa"/>
              <w:right w:w="108" w:type="dxa"/>
            </w:tcMar>
            <w:vAlign w:val="center"/>
          </w:tcPr>
          <w:p w14:paraId="5B69350F" w14:textId="77777777" w:rsidR="0078149F" w:rsidRDefault="002E13F4" w:rsidP="00F5008F">
            <w:pPr>
              <w:widowControl/>
              <w:spacing w:line="400" w:lineRule="exact"/>
              <w:jc w:val="center"/>
              <w:rPr>
                <w:rFonts w:ascii="宋体" w:eastAsia="宋体" w:hAnsi="宋体" w:cs="宋体"/>
                <w:b/>
                <w:bCs/>
                <w:kern w:val="0"/>
                <w:sz w:val="24"/>
                <w:szCs w:val="24"/>
              </w:rPr>
            </w:pPr>
            <w:r>
              <w:rPr>
                <w:rFonts w:ascii="宋体" w:eastAsia="宋体" w:hAnsi="宋体" w:cs="宋体" w:hint="eastAsia"/>
                <w:b/>
                <w:bCs/>
                <w:kern w:val="0"/>
                <w:sz w:val="24"/>
                <w:szCs w:val="24"/>
              </w:rPr>
              <w:t>维保实施要求</w:t>
            </w:r>
          </w:p>
        </w:tc>
        <w:tc>
          <w:tcPr>
            <w:tcW w:w="3719" w:type="pct"/>
            <w:tcMar>
              <w:top w:w="0" w:type="dxa"/>
              <w:left w:w="108" w:type="dxa"/>
              <w:bottom w:w="0" w:type="dxa"/>
              <w:right w:w="108" w:type="dxa"/>
            </w:tcMar>
            <w:vAlign w:val="center"/>
          </w:tcPr>
          <w:p w14:paraId="6E2556FD"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1.供应商须向我院提供详细的实施计划。</w:t>
            </w:r>
          </w:p>
          <w:p w14:paraId="2987203F" w14:textId="2FC304D2"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2.在</w:t>
            </w:r>
            <w:r w:rsidR="00F05C98">
              <w:rPr>
                <w:rFonts w:ascii="宋体" w:eastAsia="宋体" w:hAnsi="宋体" w:hint="eastAsia"/>
                <w:sz w:val="24"/>
                <w:szCs w:val="24"/>
              </w:rPr>
              <w:t>服务</w:t>
            </w:r>
            <w:r>
              <w:rPr>
                <w:rFonts w:ascii="宋体" w:eastAsia="宋体" w:hAnsi="宋体" w:hint="eastAsia"/>
                <w:sz w:val="24"/>
                <w:szCs w:val="24"/>
              </w:rPr>
              <w:t>实施过程中，需服从我院的组织、协调、监督、管理。</w:t>
            </w:r>
          </w:p>
          <w:p w14:paraId="3FECDFF0"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hint="eastAsia"/>
                <w:sz w:val="24"/>
                <w:szCs w:val="24"/>
              </w:rPr>
              <w:t>3.及时向我院报告进展情况。</w:t>
            </w:r>
          </w:p>
        </w:tc>
      </w:tr>
      <w:tr w:rsidR="0078149F" w14:paraId="2B57A342" w14:textId="77777777" w:rsidTr="00F5008F">
        <w:trPr>
          <w:trHeight w:val="794"/>
          <w:jc w:val="center"/>
        </w:trPr>
        <w:tc>
          <w:tcPr>
            <w:tcW w:w="479" w:type="pct"/>
            <w:tcMar>
              <w:top w:w="0" w:type="dxa"/>
              <w:left w:w="108" w:type="dxa"/>
              <w:bottom w:w="0" w:type="dxa"/>
              <w:right w:w="108" w:type="dxa"/>
            </w:tcMar>
            <w:vAlign w:val="center"/>
          </w:tcPr>
          <w:p w14:paraId="2B4E9AA9" w14:textId="77777777" w:rsidR="0078149F" w:rsidRDefault="002E13F4" w:rsidP="00F5008F">
            <w:pPr>
              <w:shd w:val="clear" w:color="auto" w:fill="FFFFFF"/>
              <w:tabs>
                <w:tab w:val="left" w:pos="312"/>
              </w:tabs>
              <w:spacing w:line="400" w:lineRule="exact"/>
              <w:jc w:val="center"/>
              <w:rPr>
                <w:rFonts w:ascii="宋体" w:eastAsia="宋体" w:hAnsi="宋体"/>
                <w:sz w:val="24"/>
                <w:szCs w:val="24"/>
              </w:rPr>
            </w:pPr>
            <w:r>
              <w:rPr>
                <w:rFonts w:ascii="宋体" w:eastAsia="宋体" w:hAnsi="宋体"/>
                <w:sz w:val="24"/>
                <w:szCs w:val="24"/>
              </w:rPr>
              <w:t>7</w:t>
            </w:r>
          </w:p>
        </w:tc>
        <w:tc>
          <w:tcPr>
            <w:tcW w:w="802" w:type="pct"/>
            <w:tcMar>
              <w:top w:w="0" w:type="dxa"/>
              <w:left w:w="108" w:type="dxa"/>
              <w:bottom w:w="0" w:type="dxa"/>
              <w:right w:w="108" w:type="dxa"/>
            </w:tcMar>
            <w:vAlign w:val="center"/>
          </w:tcPr>
          <w:p w14:paraId="0190041D" w14:textId="77777777" w:rsidR="0078149F" w:rsidRDefault="002E13F4" w:rsidP="00F5008F">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验收要求</w:t>
            </w:r>
          </w:p>
        </w:tc>
        <w:tc>
          <w:tcPr>
            <w:tcW w:w="3719" w:type="pct"/>
            <w:tcMar>
              <w:top w:w="0" w:type="dxa"/>
              <w:left w:w="108" w:type="dxa"/>
              <w:bottom w:w="0" w:type="dxa"/>
              <w:right w:w="108" w:type="dxa"/>
            </w:tcMar>
            <w:vAlign w:val="center"/>
          </w:tcPr>
          <w:p w14:paraId="28875A33" w14:textId="77777777" w:rsidR="0078149F" w:rsidRDefault="002E13F4" w:rsidP="00F5008F">
            <w:pPr>
              <w:widowControl/>
              <w:shd w:val="clear" w:color="auto" w:fill="FFFFFF"/>
              <w:spacing w:line="400" w:lineRule="exact"/>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1.</w:t>
            </w:r>
            <w:r>
              <w:rPr>
                <w:rFonts w:ascii="宋体" w:eastAsia="宋体" w:hAnsi="宋体" w:cs="Times New Roman"/>
                <w:color w:val="000000"/>
                <w:kern w:val="0"/>
                <w:sz w:val="24"/>
                <w:szCs w:val="24"/>
              </w:rPr>
              <w:t>供应商提供的货物</w:t>
            </w:r>
            <w:r>
              <w:rPr>
                <w:rFonts w:ascii="宋体" w:eastAsia="宋体" w:hAnsi="宋体" w:cs="Times New Roman" w:hint="eastAsia"/>
                <w:color w:val="000000"/>
                <w:kern w:val="0"/>
                <w:sz w:val="24"/>
                <w:szCs w:val="24"/>
              </w:rPr>
              <w:t>（如有）</w:t>
            </w:r>
            <w:r>
              <w:rPr>
                <w:rFonts w:ascii="宋体" w:eastAsia="宋体" w:hAnsi="宋体" w:cs="Times New Roman"/>
                <w:color w:val="000000"/>
                <w:kern w:val="0"/>
                <w:sz w:val="24"/>
                <w:szCs w:val="24"/>
              </w:rPr>
              <w:t>和服务必须符合现行法律法规及部门规章的规定，并遵循国家强制性标准和行业规范要求。</w:t>
            </w:r>
            <w:r>
              <w:rPr>
                <w:rFonts w:ascii="宋体" w:eastAsia="宋体" w:hAnsi="宋体" w:cs="Times New Roman" w:hint="eastAsia"/>
                <w:color w:val="000000"/>
                <w:sz w:val="24"/>
                <w:szCs w:val="24"/>
              </w:rPr>
              <w:t>若在维修过程中所采用的某项标准或规范在本采购文件中没有规定,则供应商应详细说明其所采用的标准和规范,并提供该标准或规范的完整中文文件给我院，只有供应商采用的标准和规范是国家、国际公认的、惯用的，且等于或优于本技术规格书的要求时，此标准或规范才可能为我院所接受。如有关标准、规范和法令之间产生差异的，应当按其中最严、最优、最新且于三者之间选择最有利于我院的标准或规定执行。</w:t>
            </w:r>
          </w:p>
          <w:p w14:paraId="5AEF59DF" w14:textId="77777777" w:rsidR="0078149F" w:rsidRDefault="002E13F4" w:rsidP="00F5008F">
            <w:pPr>
              <w:shd w:val="clear" w:color="auto" w:fill="FFFFFF"/>
              <w:tabs>
                <w:tab w:val="left" w:pos="312"/>
              </w:tabs>
              <w:spacing w:line="400" w:lineRule="exact"/>
              <w:jc w:val="left"/>
              <w:rPr>
                <w:rFonts w:ascii="宋体" w:eastAsia="宋体" w:hAnsi="宋体"/>
                <w:sz w:val="24"/>
                <w:szCs w:val="24"/>
                <w:highlight w:val="yellow"/>
              </w:rPr>
            </w:pPr>
            <w:r>
              <w:rPr>
                <w:rFonts w:ascii="宋体" w:eastAsia="宋体" w:hAnsi="宋体" w:cs="Times New Roman"/>
                <w:color w:val="000000"/>
                <w:sz w:val="24"/>
                <w:szCs w:val="24"/>
              </w:rPr>
              <w:t>2</w:t>
            </w:r>
            <w:r>
              <w:rPr>
                <w:rFonts w:ascii="宋体" w:eastAsia="宋体" w:hAnsi="宋体" w:cs="Times New Roman" w:hint="eastAsia"/>
                <w:color w:val="000000"/>
                <w:sz w:val="24"/>
                <w:szCs w:val="24"/>
              </w:rPr>
              <w:t>.双方约定的其他合理标准和要求。</w:t>
            </w:r>
          </w:p>
        </w:tc>
      </w:tr>
      <w:tr w:rsidR="0078149F" w14:paraId="6ABA89D2" w14:textId="77777777" w:rsidTr="00F5008F">
        <w:trPr>
          <w:trHeight w:val="794"/>
          <w:jc w:val="center"/>
        </w:trPr>
        <w:tc>
          <w:tcPr>
            <w:tcW w:w="479" w:type="pct"/>
            <w:tcMar>
              <w:top w:w="0" w:type="dxa"/>
              <w:left w:w="108" w:type="dxa"/>
              <w:bottom w:w="0" w:type="dxa"/>
              <w:right w:w="108" w:type="dxa"/>
            </w:tcMar>
            <w:vAlign w:val="center"/>
          </w:tcPr>
          <w:p w14:paraId="20BA8FD9" w14:textId="77777777" w:rsidR="0078149F" w:rsidRDefault="002E13F4" w:rsidP="00F5008F">
            <w:pPr>
              <w:shd w:val="clear" w:color="auto" w:fill="FFFFFF"/>
              <w:tabs>
                <w:tab w:val="left" w:pos="312"/>
              </w:tabs>
              <w:spacing w:line="400" w:lineRule="exact"/>
              <w:jc w:val="center"/>
              <w:rPr>
                <w:rFonts w:ascii="宋体" w:eastAsia="宋体" w:hAnsi="宋体"/>
                <w:sz w:val="24"/>
                <w:szCs w:val="24"/>
              </w:rPr>
            </w:pPr>
            <w:r>
              <w:rPr>
                <w:rFonts w:ascii="宋体" w:eastAsia="宋体" w:hAnsi="宋体"/>
                <w:sz w:val="24"/>
                <w:szCs w:val="24"/>
              </w:rPr>
              <w:t>8</w:t>
            </w:r>
          </w:p>
        </w:tc>
        <w:tc>
          <w:tcPr>
            <w:tcW w:w="802" w:type="pct"/>
            <w:tcMar>
              <w:top w:w="0" w:type="dxa"/>
              <w:left w:w="108" w:type="dxa"/>
              <w:bottom w:w="0" w:type="dxa"/>
              <w:right w:w="108" w:type="dxa"/>
            </w:tcMar>
            <w:vAlign w:val="center"/>
          </w:tcPr>
          <w:p w14:paraId="302D4DED" w14:textId="77777777" w:rsidR="0078149F" w:rsidRDefault="002E13F4" w:rsidP="00F5008F">
            <w:pPr>
              <w:shd w:val="clear" w:color="auto" w:fill="FFFFFF"/>
              <w:tabs>
                <w:tab w:val="left" w:pos="312"/>
              </w:tabs>
              <w:spacing w:line="400" w:lineRule="exact"/>
              <w:jc w:val="center"/>
              <w:rPr>
                <w:rFonts w:ascii="宋体" w:eastAsia="宋体" w:hAnsi="宋体"/>
                <w:b/>
                <w:sz w:val="24"/>
                <w:szCs w:val="24"/>
              </w:rPr>
            </w:pPr>
            <w:r>
              <w:rPr>
                <w:rFonts w:ascii="宋体" w:eastAsia="宋体" w:hAnsi="宋体" w:hint="eastAsia"/>
                <w:b/>
                <w:sz w:val="24"/>
                <w:szCs w:val="24"/>
              </w:rPr>
              <w:t>付款方式</w:t>
            </w:r>
          </w:p>
        </w:tc>
        <w:tc>
          <w:tcPr>
            <w:tcW w:w="3719" w:type="pct"/>
            <w:tcMar>
              <w:top w:w="0" w:type="dxa"/>
              <w:left w:w="108" w:type="dxa"/>
              <w:bottom w:w="0" w:type="dxa"/>
              <w:right w:w="108" w:type="dxa"/>
            </w:tcMar>
            <w:vAlign w:val="center"/>
          </w:tcPr>
          <w:p w14:paraId="55134B9F" w14:textId="6915DB0E" w:rsidR="0078149F" w:rsidRDefault="002E13F4" w:rsidP="00F5008F">
            <w:pPr>
              <w:spacing w:line="400" w:lineRule="exact"/>
              <w:rPr>
                <w:rFonts w:ascii="宋体" w:eastAsia="宋体" w:hAnsi="宋体" w:cs="宋体"/>
                <w:kern w:val="0"/>
                <w:sz w:val="24"/>
                <w:szCs w:val="24"/>
              </w:rPr>
            </w:pPr>
            <w:r>
              <w:rPr>
                <w:rFonts w:ascii="宋体" w:eastAsia="宋体" w:hAnsi="宋体" w:cs="宋体" w:hint="eastAsia"/>
                <w:kern w:val="0"/>
                <w:sz w:val="24"/>
                <w:szCs w:val="24"/>
              </w:rPr>
              <w:t>1.付款方式：</w:t>
            </w:r>
            <w:r>
              <w:rPr>
                <w:rFonts w:ascii="宋体" w:eastAsia="宋体" w:hAnsi="宋体" w:cs="宋体"/>
                <w:kern w:val="0"/>
                <w:sz w:val="24"/>
                <w:szCs w:val="24"/>
              </w:rPr>
              <w:t>本合同价款分</w:t>
            </w:r>
            <w:r>
              <w:rPr>
                <w:rFonts w:ascii="宋体" w:eastAsia="宋体" w:hAnsi="宋体" w:cs="宋体" w:hint="eastAsia"/>
                <w:kern w:val="0"/>
                <w:sz w:val="24"/>
                <w:szCs w:val="24"/>
              </w:rPr>
              <w:t>四</w:t>
            </w:r>
            <w:r>
              <w:rPr>
                <w:rFonts w:ascii="宋体" w:eastAsia="宋体" w:hAnsi="宋体" w:cs="宋体"/>
                <w:kern w:val="0"/>
                <w:sz w:val="24"/>
                <w:szCs w:val="24"/>
              </w:rPr>
              <w:t>期</w:t>
            </w:r>
            <w:r>
              <w:rPr>
                <w:rFonts w:ascii="宋体" w:eastAsia="宋体" w:hAnsi="宋体" w:cs="宋体" w:hint="eastAsia"/>
                <w:kern w:val="0"/>
                <w:sz w:val="24"/>
                <w:szCs w:val="24"/>
              </w:rPr>
              <w:t>等额</w:t>
            </w:r>
            <w:r>
              <w:rPr>
                <w:rFonts w:ascii="宋体" w:eastAsia="宋体" w:hAnsi="宋体" w:cs="宋体"/>
                <w:kern w:val="0"/>
                <w:sz w:val="24"/>
                <w:szCs w:val="24"/>
              </w:rPr>
              <w:t>支付，每六个月为一期。每期服务期满后</w:t>
            </w:r>
            <w:r w:rsidR="00F5008F" w:rsidRPr="003275E8">
              <w:rPr>
                <w:rFonts w:ascii="宋体" w:eastAsia="宋体" w:hAnsi="宋体" w:cs="宋体"/>
                <w:kern w:val="0"/>
                <w:sz w:val="24"/>
                <w:szCs w:val="24"/>
              </w:rPr>
              <w:t>且经我院考核合格后</w:t>
            </w:r>
            <w:r>
              <w:rPr>
                <w:rFonts w:ascii="宋体" w:eastAsia="宋体" w:hAnsi="宋体" w:cs="宋体"/>
                <w:kern w:val="0"/>
                <w:sz w:val="24"/>
                <w:szCs w:val="24"/>
              </w:rPr>
              <w:t>，</w:t>
            </w:r>
            <w:proofErr w:type="gramStart"/>
            <w:r>
              <w:rPr>
                <w:rFonts w:ascii="宋体" w:eastAsia="宋体" w:hAnsi="宋体" w:cs="宋体"/>
                <w:kern w:val="0"/>
                <w:sz w:val="24"/>
                <w:szCs w:val="24"/>
              </w:rPr>
              <w:t>供应商凭等额</w:t>
            </w:r>
            <w:proofErr w:type="gramEnd"/>
            <w:r>
              <w:rPr>
                <w:rFonts w:ascii="宋体" w:eastAsia="宋体" w:hAnsi="宋体" w:cs="宋体"/>
                <w:kern w:val="0"/>
                <w:sz w:val="24"/>
                <w:szCs w:val="24"/>
              </w:rPr>
              <w:t>完税发票向我院申请付款，我院在收到发票后30个工作日内支付当期费用。</w:t>
            </w:r>
          </w:p>
          <w:p w14:paraId="6048FA63" w14:textId="77777777" w:rsidR="0078149F" w:rsidRDefault="002E13F4" w:rsidP="00F5008F">
            <w:pPr>
              <w:shd w:val="clear" w:color="auto" w:fill="FFFFFF"/>
              <w:tabs>
                <w:tab w:val="left" w:pos="312"/>
              </w:tabs>
              <w:spacing w:line="400" w:lineRule="exact"/>
              <w:jc w:val="left"/>
              <w:rPr>
                <w:rFonts w:ascii="宋体" w:eastAsia="宋体" w:hAnsi="宋体"/>
                <w:sz w:val="24"/>
                <w:szCs w:val="24"/>
              </w:rPr>
            </w:pPr>
            <w:r>
              <w:rPr>
                <w:rFonts w:ascii="宋体" w:eastAsia="宋体" w:hAnsi="宋体" w:cs="宋体" w:hint="eastAsia"/>
                <w:kern w:val="0"/>
                <w:sz w:val="24"/>
                <w:szCs w:val="24"/>
              </w:rPr>
              <w:t>2.收款方、出具发票方、合同乙方均必须与成交供应商名称</w:t>
            </w:r>
            <w:r>
              <w:rPr>
                <w:rFonts w:ascii="宋体" w:eastAsia="宋体" w:hAnsi="宋体" w:cs="宋体" w:hint="eastAsia"/>
                <w:kern w:val="0"/>
                <w:sz w:val="24"/>
                <w:szCs w:val="24"/>
              </w:rPr>
              <w:lastRenderedPageBreak/>
              <w:t>一致。</w:t>
            </w:r>
          </w:p>
        </w:tc>
      </w:tr>
      <w:bookmarkEnd w:id="0"/>
      <w:bookmarkEnd w:id="1"/>
    </w:tbl>
    <w:p w14:paraId="2116166B" w14:textId="77777777" w:rsidR="0078149F" w:rsidRDefault="0078149F">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p>
    <w:p w14:paraId="042762C8" w14:textId="77777777" w:rsidR="0078149F" w:rsidRDefault="0078149F">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p>
    <w:p w14:paraId="46099960" w14:textId="77777777" w:rsidR="0078149F" w:rsidRDefault="0078149F">
      <w:pPr>
        <w:widowControl/>
        <w:shd w:val="clear" w:color="auto" w:fill="FFFFFF"/>
        <w:tabs>
          <w:tab w:val="left" w:pos="426"/>
          <w:tab w:val="left" w:pos="567"/>
        </w:tabs>
        <w:spacing w:line="500" w:lineRule="exact"/>
        <w:jc w:val="left"/>
        <w:rPr>
          <w:rFonts w:ascii="宋体" w:eastAsia="宋体" w:hAnsi="宋体" w:cs="宋体"/>
          <w:color w:val="000000" w:themeColor="text1"/>
          <w:kern w:val="0"/>
          <w:sz w:val="28"/>
          <w:szCs w:val="28"/>
        </w:rPr>
      </w:pPr>
    </w:p>
    <w:p w14:paraId="6DF2C2AC" w14:textId="77777777" w:rsidR="0078149F" w:rsidRDefault="002E13F4">
      <w:pPr>
        <w:widowControl/>
        <w:jc w:val="left"/>
        <w:rPr>
          <w:rFonts w:ascii="宋体" w:eastAsia="宋体" w:hAnsi="宋体" w:cs="宋体"/>
          <w:b/>
          <w:bCs/>
          <w:color w:val="000000"/>
          <w:kern w:val="0"/>
          <w:sz w:val="28"/>
          <w:szCs w:val="28"/>
        </w:rPr>
      </w:pPr>
      <w:r>
        <w:rPr>
          <w:rFonts w:ascii="宋体" w:eastAsia="宋体" w:hAnsi="宋体" w:cs="宋体"/>
          <w:b/>
          <w:bCs/>
          <w:color w:val="000000"/>
          <w:kern w:val="0"/>
          <w:sz w:val="28"/>
          <w:szCs w:val="28"/>
        </w:rPr>
        <w:br w:type="page"/>
      </w:r>
    </w:p>
    <w:p w14:paraId="61A96878" w14:textId="77777777" w:rsidR="0078149F" w:rsidRDefault="002E13F4">
      <w:pPr>
        <w:widowControl/>
        <w:spacing w:line="440" w:lineRule="atLeast"/>
        <w:jc w:val="left"/>
        <w:rPr>
          <w:rFonts w:ascii="宋体" w:eastAsia="宋体" w:hAnsi="宋体" w:cs="宋体"/>
          <w:bCs/>
          <w:snapToGrid w:val="0"/>
          <w:color w:val="000000"/>
          <w:kern w:val="0"/>
          <w:sz w:val="28"/>
          <w:szCs w:val="28"/>
        </w:rPr>
      </w:pPr>
      <w:r>
        <w:rPr>
          <w:rFonts w:ascii="宋体" w:eastAsia="宋体" w:hAnsi="宋体" w:cs="宋体" w:hint="eastAsia"/>
          <w:b/>
          <w:bCs/>
          <w:color w:val="000000"/>
          <w:kern w:val="0"/>
          <w:sz w:val="28"/>
          <w:szCs w:val="28"/>
        </w:rPr>
        <w:lastRenderedPageBreak/>
        <w:t>附件2：</w:t>
      </w:r>
    </w:p>
    <w:p w14:paraId="3B19BACE" w14:textId="77777777" w:rsidR="0078149F" w:rsidRDefault="0078149F">
      <w:pPr>
        <w:spacing w:line="360" w:lineRule="auto"/>
        <w:jc w:val="left"/>
        <w:rPr>
          <w:rFonts w:ascii="宋体" w:eastAsia="宋体" w:hAnsi="宋体" w:cs="宋体"/>
          <w:bCs/>
          <w:snapToGrid w:val="0"/>
          <w:color w:val="000000"/>
          <w:kern w:val="0"/>
          <w:sz w:val="24"/>
          <w:szCs w:val="20"/>
        </w:rPr>
      </w:pPr>
    </w:p>
    <w:p w14:paraId="65204A4C" w14:textId="77777777" w:rsidR="0078149F" w:rsidRDefault="002E13F4">
      <w:pPr>
        <w:spacing w:line="360" w:lineRule="auto"/>
        <w:jc w:val="center"/>
        <w:rPr>
          <w:rFonts w:ascii="宋体" w:eastAsia="宋体" w:hAnsi="宋体" w:cs="宋体"/>
          <w:b/>
          <w:snapToGrid w:val="0"/>
          <w:color w:val="000000"/>
          <w:kern w:val="0"/>
          <w:sz w:val="44"/>
          <w:szCs w:val="44"/>
        </w:rPr>
      </w:pPr>
      <w:r>
        <w:rPr>
          <w:rFonts w:ascii="宋体" w:eastAsia="宋体" w:hAnsi="宋体" w:cs="宋体" w:hint="eastAsia"/>
          <w:b/>
          <w:snapToGrid w:val="0"/>
          <w:color w:val="000000"/>
          <w:kern w:val="0"/>
          <w:sz w:val="44"/>
          <w:szCs w:val="44"/>
        </w:rPr>
        <w:t>佛山市中医院总务科采购项目</w:t>
      </w:r>
    </w:p>
    <w:p w14:paraId="22CF412B" w14:textId="77777777" w:rsidR="0078149F" w:rsidRDefault="002E13F4">
      <w:pPr>
        <w:spacing w:line="360" w:lineRule="auto"/>
        <w:jc w:val="center"/>
        <w:rPr>
          <w:rFonts w:ascii="宋体" w:eastAsia="宋体" w:hAnsi="宋体" w:cs="宋体"/>
          <w:b/>
          <w:snapToGrid w:val="0"/>
          <w:color w:val="000000"/>
          <w:kern w:val="0"/>
          <w:sz w:val="44"/>
          <w:szCs w:val="44"/>
        </w:rPr>
      </w:pPr>
      <w:r>
        <w:rPr>
          <w:rFonts w:ascii="宋体" w:eastAsia="宋体" w:hAnsi="宋体" w:cs="宋体" w:hint="eastAsia"/>
          <w:b/>
          <w:snapToGrid w:val="0"/>
          <w:color w:val="000000"/>
          <w:kern w:val="0"/>
          <w:sz w:val="44"/>
          <w:szCs w:val="44"/>
        </w:rPr>
        <w:t>报名文件</w:t>
      </w:r>
    </w:p>
    <w:p w14:paraId="0403D642" w14:textId="77777777" w:rsidR="0078149F" w:rsidRDefault="0078149F">
      <w:pPr>
        <w:spacing w:line="360" w:lineRule="auto"/>
        <w:jc w:val="left"/>
        <w:rPr>
          <w:rFonts w:ascii="宋体" w:eastAsia="宋体" w:hAnsi="宋体" w:cs="宋体"/>
          <w:b/>
          <w:bCs/>
          <w:snapToGrid w:val="0"/>
          <w:color w:val="000000"/>
          <w:kern w:val="0"/>
          <w:szCs w:val="21"/>
        </w:rPr>
      </w:pPr>
    </w:p>
    <w:p w14:paraId="223F47F8" w14:textId="77777777" w:rsidR="0078149F" w:rsidRDefault="0078149F">
      <w:pPr>
        <w:spacing w:line="360" w:lineRule="auto"/>
        <w:rPr>
          <w:rFonts w:ascii="宋体" w:eastAsia="宋体" w:hAnsi="宋体" w:cs="宋体"/>
          <w:bCs/>
          <w:snapToGrid w:val="0"/>
          <w:color w:val="000000"/>
          <w:kern w:val="0"/>
          <w:sz w:val="24"/>
          <w:szCs w:val="24"/>
        </w:rPr>
      </w:pPr>
    </w:p>
    <w:p w14:paraId="70B8AC17" w14:textId="77777777" w:rsidR="0078149F" w:rsidRDefault="0078149F">
      <w:pPr>
        <w:spacing w:line="360" w:lineRule="auto"/>
        <w:rPr>
          <w:rFonts w:ascii="宋体" w:eastAsia="宋体" w:hAnsi="宋体" w:cs="宋体"/>
          <w:bCs/>
          <w:snapToGrid w:val="0"/>
          <w:color w:val="000000"/>
          <w:kern w:val="0"/>
          <w:sz w:val="24"/>
          <w:szCs w:val="24"/>
        </w:rPr>
      </w:pPr>
    </w:p>
    <w:p w14:paraId="77AED4A1" w14:textId="77777777" w:rsidR="0078149F" w:rsidRDefault="002E13F4">
      <w:pPr>
        <w:spacing w:line="360" w:lineRule="auto"/>
        <w:ind w:firstLineChars="470" w:firstLine="1321"/>
        <w:rPr>
          <w:rFonts w:ascii="宋体" w:eastAsia="宋体" w:hAnsi="宋体" w:cs="宋体"/>
          <w:b/>
          <w:bCs/>
          <w:snapToGrid w:val="0"/>
          <w:color w:val="000000"/>
          <w:kern w:val="0"/>
          <w:sz w:val="28"/>
          <w:szCs w:val="28"/>
          <w:u w:val="single"/>
        </w:rPr>
      </w:pPr>
      <w:r>
        <w:rPr>
          <w:rFonts w:ascii="宋体" w:eastAsia="宋体" w:hAnsi="宋体" w:cs="宋体" w:hint="eastAsia"/>
          <w:b/>
          <w:snapToGrid w:val="0"/>
          <w:color w:val="000000"/>
          <w:kern w:val="0"/>
          <w:sz w:val="28"/>
          <w:szCs w:val="28"/>
        </w:rPr>
        <w:t>项目名称：</w:t>
      </w:r>
      <w:r>
        <w:rPr>
          <w:rFonts w:ascii="宋体" w:eastAsia="宋体" w:hAnsi="宋体" w:cs="宋体" w:hint="eastAsia"/>
          <w:b/>
          <w:snapToGrid w:val="0"/>
          <w:color w:val="000000"/>
          <w:kern w:val="0"/>
          <w:sz w:val="28"/>
          <w:szCs w:val="28"/>
          <w:u w:val="single"/>
        </w:rPr>
        <w:t xml:space="preserve">                                 </w:t>
      </w:r>
    </w:p>
    <w:p w14:paraId="09202272" w14:textId="77777777" w:rsidR="0078149F" w:rsidRDefault="002E13F4">
      <w:pPr>
        <w:spacing w:line="360" w:lineRule="auto"/>
        <w:ind w:firstLineChars="470" w:firstLine="1321"/>
        <w:jc w:val="left"/>
        <w:rPr>
          <w:rFonts w:ascii="宋体" w:eastAsia="宋体" w:hAnsi="宋体" w:cs="宋体"/>
          <w:b/>
          <w:snapToGrid w:val="0"/>
          <w:color w:val="000000"/>
          <w:kern w:val="0"/>
          <w:sz w:val="28"/>
          <w:szCs w:val="28"/>
          <w:u w:val="single"/>
        </w:rPr>
      </w:pPr>
      <w:r>
        <w:rPr>
          <w:rFonts w:ascii="宋体" w:eastAsia="宋体" w:hAnsi="宋体" w:cs="宋体" w:hint="eastAsia"/>
          <w:b/>
          <w:snapToGrid w:val="0"/>
          <w:color w:val="000000"/>
          <w:kern w:val="0"/>
          <w:sz w:val="28"/>
          <w:szCs w:val="28"/>
        </w:rPr>
        <w:t>项目编号：</w:t>
      </w:r>
      <w:r>
        <w:rPr>
          <w:rFonts w:ascii="宋体" w:eastAsia="宋体" w:hAnsi="宋体" w:cs="宋体" w:hint="eastAsia"/>
          <w:b/>
          <w:snapToGrid w:val="0"/>
          <w:color w:val="000000"/>
          <w:kern w:val="0"/>
          <w:sz w:val="28"/>
          <w:szCs w:val="28"/>
          <w:u w:val="single"/>
        </w:rPr>
        <w:t xml:space="preserve">                                 </w:t>
      </w:r>
      <w:r>
        <w:rPr>
          <w:rFonts w:ascii="宋体" w:eastAsia="宋体" w:hAnsi="宋体" w:cs="宋体" w:hint="eastAsia"/>
          <w:b/>
          <w:snapToGrid w:val="0"/>
          <w:color w:val="000000"/>
          <w:kern w:val="0"/>
          <w:sz w:val="28"/>
          <w:szCs w:val="28"/>
        </w:rPr>
        <w:t xml:space="preserve"> </w:t>
      </w:r>
    </w:p>
    <w:p w14:paraId="30D62FEE" w14:textId="77777777" w:rsidR="0078149F" w:rsidRDefault="0078149F">
      <w:pPr>
        <w:spacing w:line="360" w:lineRule="auto"/>
        <w:jc w:val="left"/>
        <w:rPr>
          <w:rFonts w:ascii="宋体" w:eastAsia="宋体" w:hAnsi="宋体" w:cs="宋体"/>
          <w:b/>
          <w:bCs/>
          <w:snapToGrid w:val="0"/>
          <w:color w:val="000000"/>
          <w:kern w:val="0"/>
          <w:sz w:val="28"/>
          <w:szCs w:val="28"/>
        </w:rPr>
      </w:pPr>
    </w:p>
    <w:p w14:paraId="23F98000" w14:textId="77777777" w:rsidR="0078149F" w:rsidRDefault="0078149F">
      <w:pPr>
        <w:spacing w:line="360" w:lineRule="auto"/>
        <w:jc w:val="left"/>
        <w:rPr>
          <w:rFonts w:ascii="宋体" w:eastAsia="宋体" w:hAnsi="宋体" w:cs="宋体"/>
          <w:b/>
          <w:bCs/>
          <w:snapToGrid w:val="0"/>
          <w:color w:val="000000"/>
          <w:kern w:val="0"/>
          <w:sz w:val="28"/>
          <w:szCs w:val="28"/>
        </w:rPr>
      </w:pPr>
    </w:p>
    <w:p w14:paraId="35B03EDE" w14:textId="77777777" w:rsidR="0078149F" w:rsidRDefault="0078149F">
      <w:pPr>
        <w:spacing w:line="360" w:lineRule="auto"/>
        <w:jc w:val="left"/>
        <w:rPr>
          <w:rFonts w:ascii="宋体" w:eastAsia="宋体" w:hAnsi="宋体" w:cs="宋体"/>
          <w:b/>
          <w:bCs/>
          <w:snapToGrid w:val="0"/>
          <w:color w:val="000000"/>
          <w:kern w:val="0"/>
          <w:sz w:val="28"/>
          <w:szCs w:val="28"/>
        </w:rPr>
      </w:pPr>
    </w:p>
    <w:p w14:paraId="45688D56" w14:textId="77777777" w:rsidR="0078149F" w:rsidRDefault="0078149F">
      <w:pPr>
        <w:spacing w:line="360" w:lineRule="auto"/>
        <w:jc w:val="left"/>
        <w:rPr>
          <w:rFonts w:ascii="宋体" w:eastAsia="宋体" w:hAnsi="宋体" w:cs="宋体"/>
          <w:b/>
          <w:bCs/>
          <w:snapToGrid w:val="0"/>
          <w:color w:val="000000"/>
          <w:kern w:val="0"/>
          <w:sz w:val="28"/>
          <w:szCs w:val="28"/>
        </w:rPr>
      </w:pPr>
    </w:p>
    <w:p w14:paraId="5702E90B" w14:textId="77777777" w:rsidR="0078149F" w:rsidRDefault="0078149F">
      <w:pPr>
        <w:spacing w:line="360" w:lineRule="auto"/>
        <w:jc w:val="left"/>
        <w:rPr>
          <w:rFonts w:ascii="宋体" w:eastAsia="宋体" w:hAnsi="宋体" w:cs="宋体"/>
          <w:b/>
          <w:bCs/>
          <w:snapToGrid w:val="0"/>
          <w:color w:val="000000"/>
          <w:kern w:val="0"/>
          <w:sz w:val="28"/>
          <w:szCs w:val="28"/>
        </w:rPr>
      </w:pPr>
    </w:p>
    <w:p w14:paraId="25B32BCE" w14:textId="77777777" w:rsidR="0078149F" w:rsidRDefault="0078149F">
      <w:pPr>
        <w:spacing w:line="360" w:lineRule="auto"/>
        <w:jc w:val="left"/>
        <w:rPr>
          <w:rFonts w:ascii="宋体" w:eastAsia="宋体" w:hAnsi="宋体" w:cs="宋体"/>
          <w:b/>
          <w:bCs/>
          <w:snapToGrid w:val="0"/>
          <w:color w:val="000000"/>
          <w:kern w:val="0"/>
          <w:sz w:val="28"/>
          <w:szCs w:val="28"/>
        </w:rPr>
      </w:pPr>
    </w:p>
    <w:p w14:paraId="65A44B62" w14:textId="77777777" w:rsidR="0078149F" w:rsidRDefault="002E13F4">
      <w:pPr>
        <w:spacing w:line="360" w:lineRule="auto"/>
        <w:ind w:firstLineChars="655" w:firstLine="1841"/>
        <w:jc w:val="left"/>
        <w:rPr>
          <w:rFonts w:ascii="宋体" w:eastAsia="宋体" w:hAnsi="宋体" w:cs="宋体"/>
          <w:b/>
          <w:bCs/>
          <w:snapToGrid w:val="0"/>
          <w:color w:val="000000"/>
          <w:kern w:val="0"/>
          <w:sz w:val="28"/>
          <w:szCs w:val="28"/>
        </w:rPr>
      </w:pPr>
      <w:r>
        <w:rPr>
          <w:rFonts w:ascii="宋体" w:eastAsia="宋体" w:hAnsi="宋体" w:cs="宋体" w:hint="eastAsia"/>
          <w:b/>
          <w:bCs/>
          <w:snapToGrid w:val="0"/>
          <w:color w:val="000000"/>
          <w:kern w:val="0"/>
          <w:sz w:val="28"/>
          <w:szCs w:val="28"/>
        </w:rPr>
        <w:t>供应商名称（加盖公章）：</w:t>
      </w:r>
      <w:r>
        <w:rPr>
          <w:rFonts w:ascii="宋体" w:eastAsia="宋体" w:hAnsi="宋体" w:cs="宋体" w:hint="eastAsia"/>
          <w:b/>
          <w:bCs/>
          <w:snapToGrid w:val="0"/>
          <w:color w:val="000000"/>
          <w:kern w:val="0"/>
          <w:sz w:val="28"/>
          <w:szCs w:val="28"/>
          <w:u w:val="single"/>
        </w:rPr>
        <w:t xml:space="preserve">                 </w:t>
      </w:r>
    </w:p>
    <w:p w14:paraId="6AECEEBA" w14:textId="77777777" w:rsidR="0078149F" w:rsidRDefault="002E13F4">
      <w:pPr>
        <w:spacing w:line="360" w:lineRule="auto"/>
        <w:ind w:firstLineChars="655" w:firstLine="1841"/>
        <w:jc w:val="left"/>
        <w:rPr>
          <w:rFonts w:ascii="宋体" w:eastAsia="宋体" w:hAnsi="宋体" w:cs="宋体"/>
          <w:b/>
          <w:bCs/>
          <w:snapToGrid w:val="0"/>
          <w:color w:val="000000"/>
          <w:kern w:val="0"/>
          <w:sz w:val="28"/>
          <w:szCs w:val="28"/>
          <w:u w:val="single"/>
        </w:rPr>
      </w:pPr>
      <w:r>
        <w:rPr>
          <w:rFonts w:ascii="宋体" w:eastAsia="宋体" w:hAnsi="宋体" w:cs="宋体" w:hint="eastAsia"/>
          <w:b/>
          <w:bCs/>
          <w:snapToGrid w:val="0"/>
          <w:color w:val="000000"/>
          <w:kern w:val="0"/>
          <w:sz w:val="28"/>
          <w:szCs w:val="28"/>
        </w:rPr>
        <w:t>联系人姓名：</w:t>
      </w:r>
      <w:r>
        <w:rPr>
          <w:rFonts w:ascii="宋体" w:eastAsia="宋体" w:hAnsi="宋体" w:cs="宋体" w:hint="eastAsia"/>
          <w:b/>
          <w:bCs/>
          <w:snapToGrid w:val="0"/>
          <w:color w:val="000000"/>
          <w:kern w:val="0"/>
          <w:sz w:val="28"/>
          <w:szCs w:val="28"/>
          <w:u w:val="single"/>
        </w:rPr>
        <w:t xml:space="preserve">                             </w:t>
      </w:r>
    </w:p>
    <w:p w14:paraId="1E8F46A4" w14:textId="77777777" w:rsidR="0078149F" w:rsidRDefault="002E13F4">
      <w:pPr>
        <w:spacing w:line="360" w:lineRule="auto"/>
        <w:ind w:firstLineChars="655" w:firstLine="1841"/>
        <w:jc w:val="left"/>
        <w:rPr>
          <w:rFonts w:ascii="宋体" w:eastAsia="宋体" w:hAnsi="宋体" w:cs="宋体"/>
          <w:b/>
          <w:bCs/>
          <w:snapToGrid w:val="0"/>
          <w:color w:val="000000"/>
          <w:kern w:val="0"/>
          <w:sz w:val="28"/>
          <w:szCs w:val="28"/>
          <w:u w:val="single"/>
        </w:rPr>
      </w:pPr>
      <w:r>
        <w:rPr>
          <w:rFonts w:ascii="宋体" w:eastAsia="宋体" w:hAnsi="宋体" w:cs="宋体" w:hint="eastAsia"/>
          <w:b/>
          <w:bCs/>
          <w:snapToGrid w:val="0"/>
          <w:color w:val="000000"/>
          <w:kern w:val="0"/>
          <w:sz w:val="28"/>
          <w:szCs w:val="28"/>
        </w:rPr>
        <w:t>联系电话（手机）： 座机：</w:t>
      </w:r>
      <w:r>
        <w:rPr>
          <w:rFonts w:ascii="宋体" w:eastAsia="宋体" w:hAnsi="宋体" w:cs="宋体" w:hint="eastAsia"/>
          <w:b/>
          <w:bCs/>
          <w:snapToGrid w:val="0"/>
          <w:color w:val="000000"/>
          <w:kern w:val="0"/>
          <w:sz w:val="28"/>
          <w:szCs w:val="28"/>
          <w:u w:val="single"/>
        </w:rPr>
        <w:t xml:space="preserve">                </w:t>
      </w:r>
    </w:p>
    <w:p w14:paraId="7995B8CC" w14:textId="77777777" w:rsidR="0078149F" w:rsidRDefault="002E13F4">
      <w:pPr>
        <w:spacing w:line="360" w:lineRule="auto"/>
        <w:ind w:firstLineChars="655" w:firstLine="1841"/>
        <w:jc w:val="left"/>
        <w:rPr>
          <w:rFonts w:ascii="宋体" w:eastAsia="宋体" w:hAnsi="宋体" w:cs="宋体"/>
          <w:b/>
          <w:bCs/>
          <w:snapToGrid w:val="0"/>
          <w:color w:val="000000"/>
          <w:kern w:val="0"/>
          <w:sz w:val="28"/>
          <w:szCs w:val="28"/>
          <w:u w:val="single"/>
        </w:rPr>
      </w:pPr>
      <w:r>
        <w:rPr>
          <w:rFonts w:ascii="宋体" w:eastAsia="宋体" w:hAnsi="宋体" w:cs="宋体" w:hint="eastAsia"/>
          <w:b/>
          <w:bCs/>
          <w:snapToGrid w:val="0"/>
          <w:color w:val="000000"/>
          <w:kern w:val="0"/>
          <w:sz w:val="28"/>
          <w:szCs w:val="28"/>
        </w:rPr>
        <w:t>E-mail：</w:t>
      </w:r>
      <w:r>
        <w:rPr>
          <w:rFonts w:ascii="宋体" w:eastAsia="宋体" w:hAnsi="宋体" w:cs="宋体" w:hint="eastAsia"/>
          <w:b/>
          <w:bCs/>
          <w:snapToGrid w:val="0"/>
          <w:color w:val="000000"/>
          <w:kern w:val="0"/>
          <w:sz w:val="28"/>
          <w:szCs w:val="28"/>
          <w:u w:val="single"/>
        </w:rPr>
        <w:t xml:space="preserve">                                 </w:t>
      </w:r>
    </w:p>
    <w:p w14:paraId="7FDF654A" w14:textId="77777777" w:rsidR="0078149F" w:rsidRDefault="002E13F4">
      <w:pPr>
        <w:spacing w:line="360" w:lineRule="auto"/>
        <w:ind w:firstLineChars="900" w:firstLine="2530"/>
        <w:jc w:val="left"/>
        <w:rPr>
          <w:rFonts w:ascii="宋体" w:eastAsia="宋体" w:hAnsi="宋体" w:cs="宋体"/>
          <w:b/>
          <w:bCs/>
          <w:snapToGrid w:val="0"/>
          <w:color w:val="000000"/>
          <w:kern w:val="0"/>
          <w:sz w:val="28"/>
          <w:szCs w:val="28"/>
        </w:rPr>
      </w:pPr>
      <w:r>
        <w:rPr>
          <w:rFonts w:ascii="宋体" w:eastAsia="宋体" w:hAnsi="宋体" w:cs="宋体" w:hint="eastAsia"/>
          <w:b/>
          <w:bCs/>
          <w:snapToGrid w:val="0"/>
          <w:color w:val="000000"/>
          <w:kern w:val="0"/>
          <w:sz w:val="28"/>
          <w:szCs w:val="28"/>
        </w:rPr>
        <w:t>日      期：     年     月     日</w:t>
      </w:r>
    </w:p>
    <w:p w14:paraId="383DB966" w14:textId="77777777" w:rsidR="0078149F" w:rsidRDefault="0078149F">
      <w:pPr>
        <w:widowControl/>
        <w:spacing w:line="440" w:lineRule="atLeast"/>
        <w:jc w:val="left"/>
        <w:rPr>
          <w:rFonts w:ascii="宋体" w:eastAsia="宋体" w:hAnsi="宋体" w:cs="宋体"/>
          <w:b/>
          <w:bCs/>
          <w:color w:val="000000"/>
          <w:kern w:val="0"/>
          <w:sz w:val="36"/>
          <w:szCs w:val="28"/>
        </w:rPr>
      </w:pPr>
    </w:p>
    <w:p w14:paraId="32FE5F17" w14:textId="77777777" w:rsidR="0078149F" w:rsidRDefault="0078149F">
      <w:pPr>
        <w:widowControl/>
        <w:spacing w:line="440" w:lineRule="atLeast"/>
        <w:jc w:val="left"/>
        <w:rPr>
          <w:rFonts w:ascii="宋体" w:eastAsia="宋体" w:hAnsi="宋体" w:cs="宋体"/>
          <w:b/>
          <w:bCs/>
          <w:color w:val="000000"/>
          <w:kern w:val="0"/>
          <w:sz w:val="28"/>
          <w:szCs w:val="28"/>
        </w:rPr>
      </w:pPr>
    </w:p>
    <w:p w14:paraId="6392B172" w14:textId="77777777" w:rsidR="0078149F" w:rsidRDefault="0078149F">
      <w:pPr>
        <w:widowControl/>
        <w:spacing w:line="440" w:lineRule="atLeast"/>
        <w:jc w:val="left"/>
        <w:rPr>
          <w:rFonts w:ascii="宋体" w:eastAsia="宋体" w:hAnsi="宋体" w:cs="宋体"/>
          <w:b/>
          <w:bCs/>
          <w:color w:val="000000"/>
          <w:kern w:val="0"/>
          <w:sz w:val="28"/>
          <w:szCs w:val="28"/>
        </w:rPr>
      </w:pPr>
    </w:p>
    <w:p w14:paraId="0DAE562F" w14:textId="77777777" w:rsidR="0078149F" w:rsidRDefault="0078149F">
      <w:pPr>
        <w:widowControl/>
        <w:spacing w:line="440" w:lineRule="atLeast"/>
        <w:jc w:val="left"/>
        <w:rPr>
          <w:rFonts w:ascii="宋体" w:eastAsia="宋体" w:hAnsi="宋体" w:cs="宋体"/>
          <w:b/>
          <w:bCs/>
          <w:color w:val="000000"/>
          <w:kern w:val="0"/>
          <w:sz w:val="28"/>
          <w:szCs w:val="28"/>
        </w:rPr>
      </w:pPr>
    </w:p>
    <w:p w14:paraId="742CEE89" w14:textId="77777777" w:rsidR="0078149F" w:rsidRDefault="002E13F4">
      <w:pPr>
        <w:widowControl/>
        <w:spacing w:line="440" w:lineRule="atLeast"/>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附件3：</w:t>
      </w:r>
    </w:p>
    <w:p w14:paraId="645E971A" w14:textId="77777777" w:rsidR="0078149F" w:rsidRDefault="002E13F4">
      <w:pPr>
        <w:spacing w:line="360" w:lineRule="auto"/>
        <w:jc w:val="center"/>
        <w:rPr>
          <w:rFonts w:ascii="宋体" w:eastAsia="宋体" w:hAnsi="宋体" w:cs="宋体"/>
          <w:b/>
          <w:snapToGrid w:val="0"/>
          <w:color w:val="000000"/>
          <w:kern w:val="0"/>
          <w:sz w:val="32"/>
          <w:szCs w:val="30"/>
        </w:rPr>
      </w:pPr>
      <w:r>
        <w:rPr>
          <w:rFonts w:ascii="宋体" w:eastAsia="宋体" w:hAnsi="宋体" w:cs="宋体" w:hint="eastAsia"/>
          <w:b/>
          <w:snapToGrid w:val="0"/>
          <w:color w:val="000000"/>
          <w:kern w:val="0"/>
          <w:sz w:val="32"/>
          <w:szCs w:val="30"/>
        </w:rPr>
        <w:t>报名文件目录</w:t>
      </w:r>
    </w:p>
    <w:tbl>
      <w:tblPr>
        <w:tblpPr w:leftFromText="180" w:rightFromText="180" w:vertAnchor="text" w:horzAnchor="page" w:tblpXSpec="center" w:tblpY="18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5042"/>
        <w:gridCol w:w="869"/>
        <w:gridCol w:w="1311"/>
        <w:gridCol w:w="933"/>
      </w:tblGrid>
      <w:tr w:rsidR="0078149F" w14:paraId="4B10B7F7" w14:textId="77777777" w:rsidTr="00F05C98">
        <w:trPr>
          <w:trHeight w:val="510"/>
          <w:tblHeader/>
        </w:trPr>
        <w:tc>
          <w:tcPr>
            <w:tcW w:w="384" w:type="pct"/>
            <w:vAlign w:val="center"/>
          </w:tcPr>
          <w:p w14:paraId="1BD79C63"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序号</w:t>
            </w:r>
          </w:p>
        </w:tc>
        <w:tc>
          <w:tcPr>
            <w:tcW w:w="2854" w:type="pct"/>
            <w:vAlign w:val="center"/>
          </w:tcPr>
          <w:p w14:paraId="39973092"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提供资料</w:t>
            </w:r>
          </w:p>
        </w:tc>
        <w:tc>
          <w:tcPr>
            <w:tcW w:w="492" w:type="pct"/>
            <w:vAlign w:val="center"/>
          </w:tcPr>
          <w:p w14:paraId="782F2A20"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页码</w:t>
            </w:r>
          </w:p>
        </w:tc>
        <w:tc>
          <w:tcPr>
            <w:tcW w:w="742" w:type="pct"/>
            <w:vAlign w:val="center"/>
          </w:tcPr>
          <w:p w14:paraId="44700CB4"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自行审核情况（√）</w:t>
            </w:r>
          </w:p>
        </w:tc>
        <w:tc>
          <w:tcPr>
            <w:tcW w:w="528" w:type="pct"/>
            <w:vAlign w:val="center"/>
          </w:tcPr>
          <w:p w14:paraId="19A431A1"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备注</w:t>
            </w:r>
          </w:p>
        </w:tc>
      </w:tr>
      <w:tr w:rsidR="0078149F" w14:paraId="11769F88" w14:textId="77777777" w:rsidTr="00F05C98">
        <w:trPr>
          <w:trHeight w:val="794"/>
        </w:trPr>
        <w:tc>
          <w:tcPr>
            <w:tcW w:w="384" w:type="pct"/>
            <w:vAlign w:val="center"/>
          </w:tcPr>
          <w:p w14:paraId="5B6E6DB3"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854" w:type="pct"/>
            <w:vAlign w:val="center"/>
          </w:tcPr>
          <w:p w14:paraId="3673463E"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营业执照复印件（或事业法人登记证或身份证等相关证明）</w:t>
            </w:r>
          </w:p>
        </w:tc>
        <w:tc>
          <w:tcPr>
            <w:tcW w:w="492" w:type="pct"/>
            <w:vAlign w:val="center"/>
          </w:tcPr>
          <w:p w14:paraId="7F5A86AC"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4EED5FA2" w14:textId="77777777" w:rsidR="0078149F" w:rsidRDefault="0078149F">
            <w:pPr>
              <w:spacing w:line="400" w:lineRule="exact"/>
              <w:jc w:val="center"/>
              <w:rPr>
                <w:rFonts w:ascii="宋体" w:eastAsia="宋体" w:hAnsi="宋体" w:cs="宋体"/>
                <w:color w:val="000000"/>
                <w:kern w:val="0"/>
                <w:sz w:val="24"/>
                <w:szCs w:val="24"/>
              </w:rPr>
            </w:pPr>
          </w:p>
        </w:tc>
        <w:tc>
          <w:tcPr>
            <w:tcW w:w="528" w:type="pct"/>
            <w:vAlign w:val="center"/>
          </w:tcPr>
          <w:p w14:paraId="037A9A1B" w14:textId="77777777" w:rsidR="0078149F" w:rsidRDefault="0078149F">
            <w:pPr>
              <w:spacing w:line="400" w:lineRule="exact"/>
              <w:jc w:val="center"/>
              <w:rPr>
                <w:rFonts w:ascii="宋体" w:eastAsia="宋体" w:hAnsi="宋体" w:cs="宋体"/>
                <w:color w:val="000000"/>
                <w:kern w:val="0"/>
                <w:sz w:val="24"/>
                <w:szCs w:val="24"/>
              </w:rPr>
            </w:pPr>
          </w:p>
        </w:tc>
      </w:tr>
      <w:tr w:rsidR="0078149F" w14:paraId="252CC3C5" w14:textId="77777777" w:rsidTr="00F05C98">
        <w:trPr>
          <w:trHeight w:val="794"/>
        </w:trPr>
        <w:tc>
          <w:tcPr>
            <w:tcW w:w="384" w:type="pct"/>
            <w:vAlign w:val="center"/>
          </w:tcPr>
          <w:p w14:paraId="0ED2CDD8"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2854" w:type="pct"/>
            <w:vAlign w:val="center"/>
          </w:tcPr>
          <w:p w14:paraId="482F9C1A"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color w:val="000000"/>
                <w:kern w:val="0"/>
                <w:sz w:val="24"/>
                <w:szCs w:val="24"/>
              </w:rPr>
              <w:t>提交有效的《供应商资格信用承诺函》（按公告附件4格式提供）。</w:t>
            </w:r>
          </w:p>
        </w:tc>
        <w:tc>
          <w:tcPr>
            <w:tcW w:w="492" w:type="pct"/>
            <w:vAlign w:val="center"/>
          </w:tcPr>
          <w:p w14:paraId="658479F8"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264807D8" w14:textId="77777777" w:rsidR="0078149F" w:rsidRDefault="0078149F">
            <w:pPr>
              <w:spacing w:line="400" w:lineRule="exact"/>
              <w:jc w:val="center"/>
              <w:rPr>
                <w:rFonts w:ascii="宋体" w:eastAsia="宋体" w:hAnsi="宋体" w:cs="宋体"/>
                <w:color w:val="000000"/>
                <w:kern w:val="0"/>
                <w:sz w:val="24"/>
                <w:szCs w:val="24"/>
              </w:rPr>
            </w:pPr>
          </w:p>
        </w:tc>
        <w:tc>
          <w:tcPr>
            <w:tcW w:w="528" w:type="pct"/>
            <w:vAlign w:val="center"/>
          </w:tcPr>
          <w:p w14:paraId="3461C0C3" w14:textId="77777777" w:rsidR="0078149F" w:rsidRDefault="0078149F">
            <w:pPr>
              <w:spacing w:line="400" w:lineRule="exact"/>
              <w:jc w:val="center"/>
              <w:rPr>
                <w:rFonts w:ascii="宋体" w:eastAsia="宋体" w:hAnsi="宋体" w:cs="宋体"/>
                <w:color w:val="000000"/>
                <w:kern w:val="0"/>
                <w:sz w:val="24"/>
                <w:szCs w:val="24"/>
              </w:rPr>
            </w:pPr>
          </w:p>
        </w:tc>
      </w:tr>
      <w:tr w:rsidR="0078149F" w14:paraId="15EC0665" w14:textId="77777777" w:rsidTr="00F05C98">
        <w:trPr>
          <w:trHeight w:val="794"/>
        </w:trPr>
        <w:tc>
          <w:tcPr>
            <w:tcW w:w="384" w:type="pct"/>
            <w:vAlign w:val="center"/>
          </w:tcPr>
          <w:p w14:paraId="415F289E"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2854" w:type="pct"/>
            <w:vAlign w:val="center"/>
          </w:tcPr>
          <w:p w14:paraId="7AA61D3F"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自行登录“信用中国”网站(www.creditchina.gov.cn)查询结果，下载并打印《信用信息报告》（下载日期应在本公告发布日期之后）</w:t>
            </w:r>
          </w:p>
        </w:tc>
        <w:tc>
          <w:tcPr>
            <w:tcW w:w="492" w:type="pct"/>
            <w:vAlign w:val="center"/>
          </w:tcPr>
          <w:p w14:paraId="51BCF0A6"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5868E665" w14:textId="77777777" w:rsidR="0078149F" w:rsidRDefault="0078149F">
            <w:pPr>
              <w:spacing w:line="400" w:lineRule="exact"/>
              <w:jc w:val="center"/>
              <w:rPr>
                <w:rFonts w:ascii="宋体" w:eastAsia="宋体" w:hAnsi="宋体" w:cs="宋体"/>
                <w:color w:val="000000"/>
                <w:kern w:val="0"/>
                <w:sz w:val="24"/>
                <w:szCs w:val="24"/>
              </w:rPr>
            </w:pPr>
          </w:p>
        </w:tc>
        <w:tc>
          <w:tcPr>
            <w:tcW w:w="528" w:type="pct"/>
            <w:vAlign w:val="center"/>
          </w:tcPr>
          <w:p w14:paraId="4B5BA594" w14:textId="77777777" w:rsidR="0078149F" w:rsidRDefault="0078149F">
            <w:pPr>
              <w:spacing w:line="400" w:lineRule="exact"/>
              <w:jc w:val="center"/>
              <w:rPr>
                <w:rFonts w:ascii="宋体" w:eastAsia="宋体" w:hAnsi="宋体" w:cs="宋体"/>
                <w:color w:val="000000"/>
                <w:kern w:val="0"/>
                <w:sz w:val="24"/>
                <w:szCs w:val="24"/>
              </w:rPr>
            </w:pPr>
          </w:p>
        </w:tc>
      </w:tr>
      <w:tr w:rsidR="0078149F" w14:paraId="2D4D5BCE" w14:textId="77777777" w:rsidTr="00F05C98">
        <w:trPr>
          <w:trHeight w:val="794"/>
        </w:trPr>
        <w:tc>
          <w:tcPr>
            <w:tcW w:w="384" w:type="pct"/>
            <w:vAlign w:val="center"/>
          </w:tcPr>
          <w:p w14:paraId="1ABE0C30"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2854" w:type="pct"/>
            <w:vAlign w:val="center"/>
          </w:tcPr>
          <w:p w14:paraId="07E64975"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法人代表证明书（按公告附件</w:t>
            </w:r>
            <w:r>
              <w:rPr>
                <w:rFonts w:ascii="宋体" w:eastAsia="宋体" w:hAnsi="宋体" w:cs="宋体"/>
                <w:color w:val="000000"/>
                <w:kern w:val="0"/>
                <w:sz w:val="24"/>
                <w:szCs w:val="24"/>
              </w:rPr>
              <w:t>5</w:t>
            </w:r>
            <w:r>
              <w:rPr>
                <w:rFonts w:ascii="宋体" w:eastAsia="宋体" w:hAnsi="宋体" w:cs="宋体" w:hint="eastAsia"/>
                <w:color w:val="000000"/>
                <w:kern w:val="0"/>
                <w:sz w:val="24"/>
                <w:szCs w:val="24"/>
              </w:rPr>
              <w:t>格式提供）。</w:t>
            </w:r>
          </w:p>
        </w:tc>
        <w:tc>
          <w:tcPr>
            <w:tcW w:w="492" w:type="pct"/>
            <w:vAlign w:val="center"/>
          </w:tcPr>
          <w:p w14:paraId="289CD3F0"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237B6E23" w14:textId="77777777" w:rsidR="0078149F" w:rsidRDefault="0078149F">
            <w:pPr>
              <w:spacing w:line="400" w:lineRule="exact"/>
              <w:jc w:val="center"/>
              <w:rPr>
                <w:rFonts w:ascii="宋体" w:eastAsia="宋体" w:hAnsi="宋体" w:cs="宋体"/>
                <w:color w:val="000000"/>
                <w:kern w:val="0"/>
                <w:sz w:val="24"/>
                <w:szCs w:val="24"/>
              </w:rPr>
            </w:pPr>
          </w:p>
        </w:tc>
        <w:tc>
          <w:tcPr>
            <w:tcW w:w="528" w:type="pct"/>
            <w:vAlign w:val="center"/>
          </w:tcPr>
          <w:p w14:paraId="513D0749" w14:textId="77777777" w:rsidR="0078149F" w:rsidRDefault="0078149F">
            <w:pPr>
              <w:spacing w:line="400" w:lineRule="exact"/>
              <w:jc w:val="center"/>
              <w:rPr>
                <w:rFonts w:ascii="宋体" w:eastAsia="宋体" w:hAnsi="宋体" w:cs="宋体"/>
                <w:color w:val="000000"/>
                <w:kern w:val="0"/>
                <w:sz w:val="24"/>
                <w:szCs w:val="24"/>
              </w:rPr>
            </w:pPr>
          </w:p>
        </w:tc>
      </w:tr>
      <w:tr w:rsidR="0078149F" w14:paraId="6F7FAB83" w14:textId="77777777" w:rsidTr="00F05C98">
        <w:trPr>
          <w:trHeight w:val="794"/>
        </w:trPr>
        <w:tc>
          <w:tcPr>
            <w:tcW w:w="384" w:type="pct"/>
            <w:vAlign w:val="center"/>
          </w:tcPr>
          <w:p w14:paraId="0BC7B0FA"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2854" w:type="pct"/>
            <w:vAlign w:val="center"/>
          </w:tcPr>
          <w:p w14:paraId="06DD10B6"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法人代表第二代居民身份证复印件</w:t>
            </w:r>
          </w:p>
        </w:tc>
        <w:tc>
          <w:tcPr>
            <w:tcW w:w="492" w:type="pct"/>
            <w:vAlign w:val="center"/>
          </w:tcPr>
          <w:p w14:paraId="69D6B7D5"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6D575C8A" w14:textId="77777777" w:rsidR="0078149F" w:rsidRDefault="0078149F">
            <w:pPr>
              <w:spacing w:line="400" w:lineRule="exact"/>
              <w:jc w:val="center"/>
              <w:rPr>
                <w:rFonts w:ascii="宋体" w:eastAsia="宋体" w:hAnsi="宋体" w:cs="宋体"/>
                <w:color w:val="000000"/>
                <w:kern w:val="0"/>
                <w:sz w:val="24"/>
                <w:szCs w:val="24"/>
              </w:rPr>
            </w:pPr>
          </w:p>
        </w:tc>
        <w:tc>
          <w:tcPr>
            <w:tcW w:w="528" w:type="pct"/>
            <w:vAlign w:val="center"/>
          </w:tcPr>
          <w:p w14:paraId="4B860521" w14:textId="77777777" w:rsidR="0078149F" w:rsidRDefault="0078149F">
            <w:pPr>
              <w:spacing w:line="400" w:lineRule="exact"/>
              <w:jc w:val="center"/>
              <w:rPr>
                <w:rFonts w:ascii="宋体" w:eastAsia="宋体" w:hAnsi="宋体" w:cs="宋体"/>
                <w:color w:val="000000"/>
                <w:kern w:val="0"/>
                <w:sz w:val="24"/>
                <w:szCs w:val="24"/>
              </w:rPr>
            </w:pPr>
          </w:p>
        </w:tc>
      </w:tr>
      <w:tr w:rsidR="0078149F" w14:paraId="720145D4" w14:textId="77777777" w:rsidTr="00F05C98">
        <w:trPr>
          <w:trHeight w:val="794"/>
        </w:trPr>
        <w:tc>
          <w:tcPr>
            <w:tcW w:w="384" w:type="pct"/>
            <w:vAlign w:val="center"/>
          </w:tcPr>
          <w:p w14:paraId="0FE3A958"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2854" w:type="pct"/>
            <w:vAlign w:val="center"/>
          </w:tcPr>
          <w:p w14:paraId="2BE4460C"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法人授权书（按公告附件</w:t>
            </w:r>
            <w:r>
              <w:rPr>
                <w:rFonts w:ascii="宋体" w:eastAsia="宋体" w:hAnsi="宋体" w:cs="宋体"/>
                <w:color w:val="000000"/>
                <w:kern w:val="0"/>
                <w:sz w:val="24"/>
                <w:szCs w:val="24"/>
              </w:rPr>
              <w:t>6</w:t>
            </w:r>
            <w:r>
              <w:rPr>
                <w:rFonts w:ascii="宋体" w:eastAsia="宋体" w:hAnsi="宋体" w:cs="宋体" w:hint="eastAsia"/>
                <w:color w:val="000000"/>
                <w:kern w:val="0"/>
                <w:sz w:val="24"/>
                <w:szCs w:val="24"/>
              </w:rPr>
              <w:t>格式提供）。</w:t>
            </w:r>
          </w:p>
        </w:tc>
        <w:tc>
          <w:tcPr>
            <w:tcW w:w="492" w:type="pct"/>
            <w:vAlign w:val="center"/>
          </w:tcPr>
          <w:p w14:paraId="6F601339"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53CE5BE1" w14:textId="77777777" w:rsidR="0078149F" w:rsidRDefault="0078149F">
            <w:pPr>
              <w:spacing w:line="400" w:lineRule="exact"/>
              <w:jc w:val="center"/>
              <w:rPr>
                <w:rFonts w:ascii="宋体" w:eastAsia="宋体" w:hAnsi="宋体" w:cs="宋体"/>
                <w:color w:val="000000"/>
                <w:kern w:val="0"/>
                <w:sz w:val="24"/>
                <w:szCs w:val="24"/>
              </w:rPr>
            </w:pPr>
          </w:p>
        </w:tc>
        <w:tc>
          <w:tcPr>
            <w:tcW w:w="528" w:type="pct"/>
            <w:vAlign w:val="center"/>
          </w:tcPr>
          <w:p w14:paraId="2EA7AF6A" w14:textId="77777777" w:rsidR="0078149F" w:rsidRDefault="0078149F">
            <w:pPr>
              <w:spacing w:line="400" w:lineRule="exact"/>
              <w:jc w:val="center"/>
              <w:rPr>
                <w:rFonts w:ascii="宋体" w:eastAsia="宋体" w:hAnsi="宋体" w:cs="宋体"/>
                <w:color w:val="000000"/>
                <w:kern w:val="0"/>
                <w:sz w:val="24"/>
                <w:szCs w:val="24"/>
              </w:rPr>
            </w:pPr>
          </w:p>
        </w:tc>
      </w:tr>
      <w:tr w:rsidR="0078149F" w14:paraId="7AFE9BB0" w14:textId="77777777" w:rsidTr="00F05C98">
        <w:trPr>
          <w:trHeight w:val="794"/>
        </w:trPr>
        <w:tc>
          <w:tcPr>
            <w:tcW w:w="384" w:type="pct"/>
            <w:vAlign w:val="center"/>
          </w:tcPr>
          <w:p w14:paraId="35E0CB6E"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7</w:t>
            </w:r>
          </w:p>
        </w:tc>
        <w:tc>
          <w:tcPr>
            <w:tcW w:w="2854" w:type="pct"/>
            <w:vAlign w:val="center"/>
          </w:tcPr>
          <w:p w14:paraId="0BE906B8"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授权代理人第二代居民身份证复印件</w:t>
            </w:r>
          </w:p>
        </w:tc>
        <w:tc>
          <w:tcPr>
            <w:tcW w:w="492" w:type="pct"/>
            <w:vAlign w:val="center"/>
          </w:tcPr>
          <w:p w14:paraId="05B36676"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4E6E7763" w14:textId="77777777" w:rsidR="0078149F" w:rsidRDefault="0078149F">
            <w:pPr>
              <w:spacing w:line="400" w:lineRule="exact"/>
              <w:jc w:val="center"/>
              <w:rPr>
                <w:rFonts w:ascii="宋体" w:eastAsia="宋体" w:hAnsi="宋体" w:cs="宋体"/>
                <w:color w:val="000000"/>
                <w:kern w:val="0"/>
                <w:sz w:val="24"/>
                <w:szCs w:val="24"/>
              </w:rPr>
            </w:pPr>
          </w:p>
        </w:tc>
        <w:tc>
          <w:tcPr>
            <w:tcW w:w="528" w:type="pct"/>
            <w:vAlign w:val="center"/>
          </w:tcPr>
          <w:p w14:paraId="7EE6E57B" w14:textId="77777777" w:rsidR="0078149F" w:rsidRDefault="0078149F">
            <w:pPr>
              <w:spacing w:line="400" w:lineRule="exact"/>
              <w:jc w:val="center"/>
              <w:rPr>
                <w:rFonts w:ascii="宋体" w:eastAsia="宋体" w:hAnsi="宋体" w:cs="宋体"/>
                <w:color w:val="000000"/>
                <w:kern w:val="0"/>
                <w:sz w:val="24"/>
                <w:szCs w:val="24"/>
              </w:rPr>
            </w:pPr>
          </w:p>
        </w:tc>
      </w:tr>
      <w:tr w:rsidR="0078149F" w14:paraId="4491FAD2" w14:textId="77777777" w:rsidTr="00F05C98">
        <w:trPr>
          <w:trHeight w:val="646"/>
        </w:trPr>
        <w:tc>
          <w:tcPr>
            <w:tcW w:w="384" w:type="pct"/>
            <w:vAlign w:val="center"/>
          </w:tcPr>
          <w:p w14:paraId="14A7A075" w14:textId="77777777" w:rsidR="0078149F" w:rsidRDefault="002E13F4">
            <w:pPr>
              <w:spacing w:line="400" w:lineRule="exact"/>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8</w:t>
            </w:r>
          </w:p>
        </w:tc>
        <w:tc>
          <w:tcPr>
            <w:tcW w:w="2854" w:type="pct"/>
            <w:vAlign w:val="center"/>
          </w:tcPr>
          <w:p w14:paraId="7DC3632B" w14:textId="77777777" w:rsidR="0078149F" w:rsidRDefault="002E13F4">
            <w:pPr>
              <w:widowControl/>
              <w:spacing w:line="400" w:lineRule="exact"/>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授权代理人及报名截止日前3个月内任意1个月授权代理人在报名供应商处购买的社保缴费证明。</w:t>
            </w:r>
          </w:p>
        </w:tc>
        <w:tc>
          <w:tcPr>
            <w:tcW w:w="492" w:type="pct"/>
            <w:vAlign w:val="center"/>
          </w:tcPr>
          <w:p w14:paraId="4BC07171" w14:textId="77777777" w:rsidR="0078149F" w:rsidRDefault="0078149F">
            <w:pPr>
              <w:spacing w:line="400" w:lineRule="exact"/>
              <w:jc w:val="center"/>
              <w:rPr>
                <w:rFonts w:ascii="宋体" w:eastAsia="宋体" w:hAnsi="宋体" w:cs="宋体"/>
                <w:color w:val="000000"/>
                <w:kern w:val="0"/>
                <w:sz w:val="24"/>
                <w:szCs w:val="24"/>
              </w:rPr>
            </w:pPr>
          </w:p>
        </w:tc>
        <w:tc>
          <w:tcPr>
            <w:tcW w:w="742" w:type="pct"/>
            <w:vAlign w:val="center"/>
          </w:tcPr>
          <w:p w14:paraId="30CCC99A" w14:textId="77777777" w:rsidR="0078149F" w:rsidRDefault="0078149F">
            <w:pPr>
              <w:spacing w:line="400" w:lineRule="exact"/>
              <w:jc w:val="center"/>
              <w:rPr>
                <w:rFonts w:ascii="宋体" w:eastAsia="宋体" w:hAnsi="宋体" w:cs="宋体"/>
                <w:color w:val="000000"/>
                <w:kern w:val="0"/>
                <w:sz w:val="24"/>
                <w:szCs w:val="24"/>
              </w:rPr>
            </w:pPr>
          </w:p>
        </w:tc>
        <w:tc>
          <w:tcPr>
            <w:tcW w:w="528" w:type="pct"/>
            <w:vAlign w:val="center"/>
          </w:tcPr>
          <w:p w14:paraId="3B5EF2B6" w14:textId="77777777" w:rsidR="0078149F" w:rsidRDefault="0078149F">
            <w:pPr>
              <w:spacing w:line="400" w:lineRule="exact"/>
              <w:jc w:val="center"/>
              <w:rPr>
                <w:rFonts w:ascii="宋体" w:eastAsia="宋体" w:hAnsi="宋体" w:cs="宋体"/>
                <w:color w:val="000000"/>
                <w:kern w:val="0"/>
                <w:sz w:val="24"/>
                <w:szCs w:val="24"/>
              </w:rPr>
            </w:pPr>
          </w:p>
        </w:tc>
      </w:tr>
      <w:tr w:rsidR="0078149F" w14:paraId="1A3D8293" w14:textId="77777777" w:rsidTr="00F05C98">
        <w:trPr>
          <w:trHeight w:val="646"/>
        </w:trPr>
        <w:tc>
          <w:tcPr>
            <w:tcW w:w="384" w:type="pct"/>
            <w:vAlign w:val="center"/>
          </w:tcPr>
          <w:p w14:paraId="081F271E" w14:textId="04F0CB96" w:rsidR="0078149F" w:rsidRDefault="00F05C98">
            <w:pPr>
              <w:spacing w:line="400" w:lineRule="exact"/>
              <w:jc w:val="center"/>
              <w:rPr>
                <w:rFonts w:ascii="宋体" w:eastAsia="宋体" w:hAnsi="宋体" w:cs="宋体"/>
                <w:color w:val="000000"/>
                <w:kern w:val="0"/>
                <w:sz w:val="24"/>
                <w:szCs w:val="24"/>
              </w:rPr>
            </w:pPr>
            <w:r>
              <w:rPr>
                <w:rFonts w:ascii="宋体" w:eastAsia="宋体" w:hAnsi="宋体" w:cs="宋体"/>
                <w:color w:val="000000"/>
                <w:kern w:val="0"/>
                <w:sz w:val="24"/>
                <w:szCs w:val="24"/>
              </w:rPr>
              <w:t>9</w:t>
            </w:r>
          </w:p>
        </w:tc>
        <w:tc>
          <w:tcPr>
            <w:tcW w:w="2854" w:type="pct"/>
            <w:vAlign w:val="center"/>
          </w:tcPr>
          <w:p w14:paraId="2E2C4C38" w14:textId="5E6DAE0E" w:rsidR="0078149F" w:rsidRDefault="002E13F4">
            <w:pPr>
              <w:widowControl/>
              <w:spacing w:line="400" w:lineRule="exact"/>
              <w:jc w:val="left"/>
              <w:rPr>
                <w:rFonts w:ascii="宋体" w:eastAsia="宋体" w:hAnsi="宋体" w:cs="宋体"/>
                <w:color w:val="000000"/>
                <w:kern w:val="0"/>
                <w:sz w:val="24"/>
                <w:szCs w:val="24"/>
              </w:rPr>
            </w:pPr>
            <w:r>
              <w:rPr>
                <w:rFonts w:ascii="仿宋_GB2312" w:eastAsia="仿宋_GB2312" w:hAnsiTheme="minorEastAsia" w:cs="宋体" w:hint="eastAsia"/>
                <w:b/>
                <w:sz w:val="24"/>
                <w:szCs w:val="24"/>
              </w:rPr>
              <w:t>《项目实施方案书》</w:t>
            </w:r>
            <w:r w:rsidR="00E14DF5">
              <w:rPr>
                <w:rFonts w:ascii="仿宋_GB2312" w:eastAsia="仿宋_GB2312" w:hAnsiTheme="minorEastAsia" w:cs="宋体" w:hint="eastAsia"/>
                <w:b/>
                <w:sz w:val="24"/>
                <w:szCs w:val="24"/>
              </w:rPr>
              <w:t>一式叁份</w:t>
            </w:r>
            <w:r>
              <w:rPr>
                <w:rFonts w:ascii="仿宋_GB2312" w:eastAsia="仿宋_GB2312" w:hAnsiTheme="minorEastAsia" w:cs="宋体" w:hint="eastAsia"/>
                <w:b/>
                <w:sz w:val="24"/>
                <w:szCs w:val="24"/>
              </w:rPr>
              <w:t>（加盖公章），随院内购前市场调查会当日自行携带入场提交。</w:t>
            </w:r>
          </w:p>
        </w:tc>
        <w:tc>
          <w:tcPr>
            <w:tcW w:w="1762" w:type="pct"/>
            <w:gridSpan w:val="3"/>
            <w:vAlign w:val="center"/>
          </w:tcPr>
          <w:p w14:paraId="68DA500A" w14:textId="77777777" w:rsidR="0078149F" w:rsidRDefault="002E13F4">
            <w:pPr>
              <w:widowControl/>
              <w:spacing w:line="400" w:lineRule="exact"/>
              <w:jc w:val="center"/>
              <w:rPr>
                <w:rFonts w:ascii="宋体" w:eastAsia="宋体" w:hAnsi="宋体" w:cs="宋体"/>
                <w:color w:val="000000"/>
                <w:kern w:val="0"/>
                <w:sz w:val="24"/>
                <w:szCs w:val="24"/>
              </w:rPr>
            </w:pPr>
            <w:r>
              <w:rPr>
                <w:rFonts w:ascii="仿宋_GB2312" w:eastAsia="仿宋_GB2312" w:hAnsiTheme="minorEastAsia" w:cs="宋体" w:hint="eastAsia"/>
                <w:b/>
                <w:sz w:val="24"/>
                <w:szCs w:val="24"/>
              </w:rPr>
              <w:t>备注：</w:t>
            </w:r>
            <w:r>
              <w:rPr>
                <w:rFonts w:ascii="仿宋_GB2312" w:eastAsia="仿宋_GB2312" w:hAnsiTheme="minorEastAsia" w:cs="宋体"/>
                <w:b/>
                <w:sz w:val="24"/>
                <w:szCs w:val="24"/>
              </w:rPr>
              <w:t>报名时此项无需提供</w:t>
            </w:r>
          </w:p>
        </w:tc>
      </w:tr>
    </w:tbl>
    <w:p w14:paraId="4B897492" w14:textId="77777777" w:rsidR="0078149F" w:rsidRDefault="0078149F">
      <w:pPr>
        <w:spacing w:line="200" w:lineRule="exact"/>
        <w:jc w:val="center"/>
        <w:rPr>
          <w:rFonts w:ascii="宋体" w:eastAsia="宋体" w:hAnsi="宋体" w:cs="宋体"/>
          <w:color w:val="000000"/>
          <w:kern w:val="0"/>
          <w:sz w:val="32"/>
          <w:szCs w:val="32"/>
        </w:rPr>
      </w:pPr>
    </w:p>
    <w:p w14:paraId="7349E7CB" w14:textId="77777777" w:rsidR="0078149F" w:rsidRDefault="002E13F4">
      <w:pP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br w:type="page"/>
      </w:r>
    </w:p>
    <w:p w14:paraId="754E4004" w14:textId="77777777" w:rsidR="0078149F" w:rsidRDefault="002E13F4">
      <w:pPr>
        <w:widowControl/>
        <w:spacing w:line="320" w:lineRule="exact"/>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lastRenderedPageBreak/>
        <w:t>附件4：</w:t>
      </w:r>
    </w:p>
    <w:p w14:paraId="55FAE199" w14:textId="77777777" w:rsidR="0078149F" w:rsidRDefault="002E13F4">
      <w:pPr>
        <w:widowControl/>
        <w:spacing w:line="500" w:lineRule="exact"/>
        <w:jc w:val="center"/>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供应商资格信用承诺函</w:t>
      </w:r>
    </w:p>
    <w:p w14:paraId="14AD8613" w14:textId="77777777" w:rsidR="0078149F" w:rsidRDefault="0078149F">
      <w:pPr>
        <w:widowControl/>
        <w:spacing w:line="500" w:lineRule="exact"/>
        <w:jc w:val="left"/>
        <w:rPr>
          <w:rFonts w:ascii="宋体" w:eastAsia="宋体" w:hAnsi="宋体" w:cs="宋体"/>
          <w:color w:val="000000"/>
          <w:kern w:val="0"/>
          <w:sz w:val="28"/>
          <w:szCs w:val="28"/>
        </w:rPr>
      </w:pPr>
    </w:p>
    <w:p w14:paraId="5FFD320F" w14:textId="77777777" w:rsidR="0078149F" w:rsidRDefault="002E13F4">
      <w:pPr>
        <w:widowControl/>
        <w:spacing w:line="500" w:lineRule="exact"/>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致：（佛山市中医院）</w:t>
      </w:r>
    </w:p>
    <w:p w14:paraId="0F765B45" w14:textId="77777777" w:rsidR="0078149F" w:rsidRDefault="002E13F4">
      <w:pPr>
        <w:widowControl/>
        <w:spacing w:line="50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我方参与（项目名称</w:t>
      </w:r>
      <w:r>
        <w:rPr>
          <w:rFonts w:ascii="宋体" w:eastAsia="宋体" w:hAnsi="宋体" w:cs="宋体" w:hint="eastAsia"/>
          <w:color w:val="000000"/>
          <w:kern w:val="0"/>
          <w:sz w:val="28"/>
          <w:szCs w:val="28"/>
          <w:u w:val="single"/>
        </w:rPr>
        <w:t xml:space="preserve"> </w:t>
      </w:r>
      <w:r>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rPr>
        <w:t>）（项目编号：</w:t>
      </w:r>
      <w:r>
        <w:rPr>
          <w:rFonts w:ascii="宋体" w:eastAsia="宋体" w:hAnsi="宋体" w:cs="宋体"/>
          <w:color w:val="000000"/>
          <w:kern w:val="0"/>
          <w:sz w:val="28"/>
          <w:szCs w:val="28"/>
          <w:u w:val="single"/>
        </w:rPr>
        <w:t xml:space="preserve">          </w:t>
      </w:r>
      <w:r>
        <w:rPr>
          <w:rFonts w:ascii="宋体" w:eastAsia="宋体" w:hAnsi="宋体" w:cs="宋体" w:hint="eastAsia"/>
          <w:color w:val="000000"/>
          <w:kern w:val="0"/>
          <w:sz w:val="28"/>
          <w:szCs w:val="28"/>
        </w:rPr>
        <w:t>）的院内购前市场调查活动，现承诺如下：</w:t>
      </w:r>
    </w:p>
    <w:p w14:paraId="4A98162C" w14:textId="77777777" w:rsidR="0078149F" w:rsidRDefault="002E13F4">
      <w:pPr>
        <w:widowControl/>
        <w:spacing w:line="50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我方具有符合市场调查公告资格要求规定的良好的商业信誉和健全的财务会计制度；依法缴纳税收和社会保障资金；参加本项目政府采购活动前三年内，在经营活动中没有重大违法记录；具备履行合同所必需的设备和专业技术能力。</w:t>
      </w:r>
    </w:p>
    <w:p w14:paraId="479760FD" w14:textId="77777777" w:rsidR="0078149F" w:rsidRDefault="002E13F4">
      <w:pPr>
        <w:widowControl/>
        <w:spacing w:line="500" w:lineRule="exact"/>
        <w:ind w:firstLineChars="200" w:firstLine="56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若我方以上承诺不实，自愿承担提供虚假材料谋取成交的责任。</w:t>
      </w:r>
    </w:p>
    <w:p w14:paraId="15709CEF" w14:textId="77777777" w:rsidR="0078149F" w:rsidRDefault="0078149F">
      <w:pPr>
        <w:widowControl/>
        <w:spacing w:line="500" w:lineRule="exact"/>
        <w:jc w:val="left"/>
        <w:rPr>
          <w:rFonts w:ascii="宋体" w:eastAsia="宋体" w:hAnsi="宋体" w:cs="宋体"/>
          <w:color w:val="000000"/>
          <w:kern w:val="0"/>
          <w:sz w:val="28"/>
          <w:szCs w:val="28"/>
        </w:rPr>
      </w:pPr>
    </w:p>
    <w:p w14:paraId="1C413A31" w14:textId="77777777" w:rsidR="0078149F" w:rsidRDefault="002E13F4">
      <w:pPr>
        <w:widowControl/>
        <w:spacing w:line="500" w:lineRule="exact"/>
        <w:ind w:firstLineChars="1100" w:firstLine="308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承诺供应商（全称并加盖公章）：               </w:t>
      </w:r>
    </w:p>
    <w:p w14:paraId="0D623A94" w14:textId="77777777" w:rsidR="0078149F" w:rsidRDefault="002E13F4">
      <w:pPr>
        <w:widowControl/>
        <w:spacing w:line="500" w:lineRule="exact"/>
        <w:ind w:firstLineChars="2000" w:firstLine="5600"/>
        <w:rPr>
          <w:rFonts w:ascii="宋体" w:eastAsia="宋体" w:hAnsi="宋体" w:cs="宋体"/>
          <w:color w:val="000000"/>
          <w:kern w:val="0"/>
          <w:sz w:val="28"/>
          <w:szCs w:val="28"/>
        </w:rPr>
      </w:pPr>
      <w:r>
        <w:rPr>
          <w:rFonts w:ascii="宋体" w:eastAsia="宋体" w:hAnsi="宋体" w:cs="宋体" w:hint="eastAsia"/>
          <w:color w:val="000000"/>
          <w:kern w:val="0"/>
          <w:sz w:val="28"/>
          <w:szCs w:val="28"/>
        </w:rPr>
        <w:t xml:space="preserve"> 日期：                    </w:t>
      </w:r>
    </w:p>
    <w:p w14:paraId="0C6DEBE7" w14:textId="77777777" w:rsidR="0078149F" w:rsidRDefault="002E13F4">
      <w:pPr>
        <w:spacing w:line="500" w:lineRule="exact"/>
        <w:rPr>
          <w:rFonts w:ascii="宋体" w:eastAsia="宋体" w:hAnsi="宋体" w:cs="宋体"/>
          <w:b/>
          <w:snapToGrid w:val="0"/>
          <w:color w:val="000000"/>
          <w:kern w:val="0"/>
          <w:sz w:val="36"/>
          <w:szCs w:val="36"/>
          <w:lang w:val="en-GB"/>
        </w:rPr>
      </w:pPr>
      <w:r>
        <w:rPr>
          <w:rFonts w:ascii="宋体" w:eastAsia="宋体" w:hAnsi="宋体" w:cs="宋体" w:hint="eastAsia"/>
          <w:color w:val="000000"/>
          <w:kern w:val="0"/>
          <w:sz w:val="28"/>
          <w:szCs w:val="28"/>
        </w:rPr>
        <w:br w:type="page"/>
      </w:r>
      <w:r>
        <w:rPr>
          <w:rFonts w:ascii="宋体" w:eastAsia="宋体" w:hAnsi="宋体" w:cs="宋体" w:hint="eastAsia"/>
          <w:b/>
          <w:bCs/>
          <w:color w:val="000000"/>
          <w:kern w:val="0"/>
          <w:sz w:val="28"/>
          <w:szCs w:val="28"/>
          <w:lang w:val="en-GB"/>
        </w:rPr>
        <w:lastRenderedPageBreak/>
        <w:t>附件</w:t>
      </w:r>
      <w:r>
        <w:rPr>
          <w:rFonts w:ascii="宋体" w:eastAsia="宋体" w:hAnsi="宋体" w:cs="宋体" w:hint="eastAsia"/>
          <w:b/>
          <w:bCs/>
          <w:color w:val="000000"/>
          <w:kern w:val="0"/>
          <w:sz w:val="28"/>
          <w:szCs w:val="28"/>
        </w:rPr>
        <w:t>5：</w:t>
      </w:r>
    </w:p>
    <w:p w14:paraId="6FFFAFDE" w14:textId="77777777" w:rsidR="0078149F" w:rsidRDefault="002E13F4">
      <w:pPr>
        <w:spacing w:line="360" w:lineRule="auto"/>
        <w:jc w:val="center"/>
        <w:rPr>
          <w:rFonts w:ascii="宋体" w:eastAsia="宋体" w:hAnsi="宋体" w:cs="宋体"/>
          <w:b/>
          <w:snapToGrid w:val="0"/>
          <w:color w:val="000000"/>
          <w:kern w:val="0"/>
          <w:sz w:val="32"/>
          <w:szCs w:val="32"/>
          <w:lang w:val="en-GB"/>
        </w:rPr>
      </w:pPr>
      <w:r>
        <w:rPr>
          <w:rFonts w:ascii="宋体" w:eastAsia="宋体" w:hAnsi="宋体" w:cs="宋体" w:hint="eastAsia"/>
          <w:b/>
          <w:snapToGrid w:val="0"/>
          <w:color w:val="000000"/>
          <w:kern w:val="0"/>
          <w:sz w:val="32"/>
          <w:szCs w:val="32"/>
          <w:lang w:val="en-GB"/>
        </w:rPr>
        <w:t>法定代表人资格证明书</w:t>
      </w:r>
    </w:p>
    <w:p w14:paraId="3F0AC545" w14:textId="77777777" w:rsidR="0078149F" w:rsidRDefault="0078149F">
      <w:pPr>
        <w:spacing w:line="360" w:lineRule="auto"/>
        <w:rPr>
          <w:rFonts w:ascii="宋体" w:eastAsia="宋体" w:hAnsi="宋体" w:cs="宋体"/>
          <w:snapToGrid w:val="0"/>
          <w:color w:val="000000"/>
          <w:kern w:val="0"/>
          <w:szCs w:val="21"/>
        </w:rPr>
      </w:pPr>
    </w:p>
    <w:p w14:paraId="1B3EB804" w14:textId="77777777" w:rsidR="0078149F" w:rsidRDefault="002E13F4">
      <w:pPr>
        <w:spacing w:line="360" w:lineRule="auto"/>
        <w:rPr>
          <w:rFonts w:ascii="宋体" w:eastAsia="宋体" w:hAnsi="宋体" w:cs="宋体"/>
          <w:b/>
          <w:bCs/>
          <w:snapToGrid w:val="0"/>
          <w:color w:val="000000"/>
          <w:kern w:val="0"/>
          <w:sz w:val="28"/>
          <w:szCs w:val="28"/>
          <w:lang w:val="en-GB"/>
        </w:rPr>
      </w:pPr>
      <w:r>
        <w:rPr>
          <w:rFonts w:ascii="宋体" w:eastAsia="宋体" w:hAnsi="宋体" w:cs="宋体" w:hint="eastAsia"/>
          <w:b/>
          <w:bCs/>
          <w:snapToGrid w:val="0"/>
          <w:color w:val="000000"/>
          <w:kern w:val="0"/>
          <w:sz w:val="28"/>
          <w:szCs w:val="28"/>
          <w:lang w:val="en-GB"/>
        </w:rPr>
        <w:t>佛山市中医院：</w:t>
      </w:r>
    </w:p>
    <w:p w14:paraId="50264406" w14:textId="77777777" w:rsidR="0078149F" w:rsidRDefault="002E13F4">
      <w:pPr>
        <w:spacing w:line="360" w:lineRule="auto"/>
        <w:ind w:firstLineChars="300" w:firstLine="840"/>
        <w:rPr>
          <w:rFonts w:ascii="宋体" w:eastAsia="宋体" w:hAnsi="宋体" w:cs="宋体"/>
          <w:snapToGrid w:val="0"/>
          <w:color w:val="000000"/>
          <w:kern w:val="0"/>
          <w:sz w:val="28"/>
          <w:szCs w:val="28"/>
        </w:rPr>
      </w:pP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 xml:space="preserve"> 同志，现任我单位</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职务</w:t>
      </w:r>
      <w:r>
        <w:rPr>
          <w:rFonts w:ascii="宋体" w:eastAsia="宋体" w:hAnsi="宋体" w:cs="宋体" w:hint="eastAsia"/>
          <w:color w:val="000000"/>
          <w:sz w:val="28"/>
          <w:szCs w:val="28"/>
        </w:rPr>
        <w:t>，</w:t>
      </w:r>
      <w:r>
        <w:rPr>
          <w:rFonts w:ascii="宋体" w:eastAsia="宋体" w:hAnsi="宋体" w:cs="宋体" w:hint="eastAsia"/>
          <w:color w:val="000000"/>
          <w:sz w:val="28"/>
          <w:szCs w:val="28"/>
          <w:lang w:val="en-GB"/>
        </w:rPr>
        <w:t>联系手机：</w:t>
      </w:r>
      <w:r>
        <w:rPr>
          <w:rFonts w:ascii="宋体" w:eastAsia="宋体" w:hAnsi="宋体" w:cs="宋体" w:hint="eastAsia"/>
          <w:color w:val="000000"/>
          <w:sz w:val="28"/>
          <w:szCs w:val="28"/>
          <w:u w:val="single"/>
          <w:lang w:val="en-GB"/>
        </w:rPr>
        <w:t xml:space="preserve">            </w:t>
      </w:r>
      <w:r>
        <w:rPr>
          <w:rFonts w:ascii="宋体" w:eastAsia="宋体" w:hAnsi="宋体" w:cs="宋体" w:hint="eastAsia"/>
          <w:snapToGrid w:val="0"/>
          <w:color w:val="000000"/>
          <w:kern w:val="0"/>
          <w:sz w:val="28"/>
          <w:szCs w:val="28"/>
        </w:rPr>
        <w:t>，为法定代表人，代表我单位参与贵单位以下项目的采购活动，特此证明。</w:t>
      </w:r>
    </w:p>
    <w:p w14:paraId="670C7A76" w14:textId="77777777" w:rsidR="0078149F" w:rsidRDefault="002E13F4">
      <w:pPr>
        <w:spacing w:line="360" w:lineRule="auto"/>
        <w:ind w:firstLineChars="192" w:firstLine="538"/>
        <w:rPr>
          <w:rFonts w:ascii="宋体" w:eastAsia="宋体" w:hAnsi="宋体" w:cs="宋体"/>
          <w:bCs/>
          <w:snapToGrid w:val="0"/>
          <w:color w:val="000000"/>
          <w:kern w:val="0"/>
          <w:sz w:val="28"/>
          <w:szCs w:val="28"/>
        </w:rPr>
      </w:pPr>
      <w:r>
        <w:rPr>
          <w:rFonts w:ascii="宋体" w:eastAsia="宋体" w:hAnsi="宋体" w:cs="宋体" w:hint="eastAsia"/>
          <w:snapToGrid w:val="0"/>
          <w:color w:val="000000"/>
          <w:kern w:val="0"/>
          <w:sz w:val="28"/>
          <w:szCs w:val="28"/>
        </w:rPr>
        <w:t>项目名称：</w:t>
      </w:r>
      <w:r>
        <w:rPr>
          <w:rFonts w:ascii="宋体" w:eastAsia="宋体" w:hAnsi="宋体" w:cs="宋体" w:hint="eastAsia"/>
          <w:snapToGrid w:val="0"/>
          <w:color w:val="000000"/>
          <w:kern w:val="0"/>
          <w:sz w:val="28"/>
          <w:szCs w:val="28"/>
          <w:u w:val="single"/>
        </w:rPr>
        <w:t xml:space="preserve">                                          </w:t>
      </w:r>
    </w:p>
    <w:p w14:paraId="64C2EA5D" w14:textId="77777777" w:rsidR="0078149F" w:rsidRDefault="002E13F4">
      <w:pPr>
        <w:spacing w:line="360" w:lineRule="auto"/>
        <w:ind w:firstLineChars="192" w:firstLine="538"/>
        <w:rPr>
          <w:rFonts w:ascii="宋体" w:eastAsia="宋体" w:hAnsi="宋体" w:cs="宋体"/>
          <w:snapToGrid w:val="0"/>
          <w:color w:val="000000"/>
          <w:kern w:val="0"/>
          <w:sz w:val="28"/>
          <w:szCs w:val="28"/>
          <w:u w:val="single"/>
        </w:rPr>
      </w:pPr>
      <w:r>
        <w:rPr>
          <w:rFonts w:ascii="宋体" w:eastAsia="宋体" w:hAnsi="宋体" w:cs="宋体" w:hint="eastAsia"/>
          <w:snapToGrid w:val="0"/>
          <w:color w:val="000000"/>
          <w:kern w:val="0"/>
          <w:sz w:val="28"/>
          <w:szCs w:val="28"/>
        </w:rPr>
        <w:t>项目编号：</w:t>
      </w:r>
      <w:r>
        <w:rPr>
          <w:rFonts w:ascii="宋体" w:eastAsia="宋体" w:hAnsi="宋体" w:cs="宋体" w:hint="eastAsia"/>
          <w:snapToGrid w:val="0"/>
          <w:color w:val="000000"/>
          <w:kern w:val="0"/>
          <w:sz w:val="28"/>
          <w:szCs w:val="28"/>
          <w:u w:val="single"/>
        </w:rPr>
        <w:t xml:space="preserve">                                          </w:t>
      </w:r>
    </w:p>
    <w:p w14:paraId="24A5E866" w14:textId="77777777" w:rsidR="0078149F" w:rsidRDefault="0078149F">
      <w:pPr>
        <w:spacing w:line="360" w:lineRule="auto"/>
        <w:ind w:firstLineChars="192" w:firstLine="538"/>
        <w:rPr>
          <w:rFonts w:ascii="宋体" w:eastAsia="宋体" w:hAnsi="宋体" w:cs="宋体"/>
          <w:snapToGrid w:val="0"/>
          <w:color w:val="000000"/>
          <w:kern w:val="0"/>
          <w:sz w:val="28"/>
          <w:szCs w:val="28"/>
        </w:rPr>
      </w:pPr>
    </w:p>
    <w:p w14:paraId="0BD15924" w14:textId="77777777" w:rsidR="0078149F" w:rsidRDefault="0078149F">
      <w:pPr>
        <w:spacing w:line="360" w:lineRule="auto"/>
        <w:rPr>
          <w:rFonts w:ascii="宋体" w:eastAsia="宋体" w:hAnsi="宋体" w:cs="宋体"/>
          <w:color w:val="000000"/>
          <w:sz w:val="28"/>
          <w:szCs w:val="28"/>
          <w:lang w:val="en-GB"/>
        </w:rPr>
      </w:pPr>
    </w:p>
    <w:p w14:paraId="79556383" w14:textId="77777777" w:rsidR="0078149F" w:rsidRDefault="002E13F4">
      <w:pPr>
        <w:spacing w:line="360" w:lineRule="auto"/>
        <w:rPr>
          <w:rFonts w:ascii="宋体" w:eastAsia="宋体" w:hAnsi="宋体" w:cs="宋体"/>
          <w:snapToGrid w:val="0"/>
          <w:color w:val="000000"/>
          <w:kern w:val="0"/>
          <w:sz w:val="28"/>
          <w:szCs w:val="28"/>
        </w:rPr>
      </w:pPr>
      <w:r>
        <w:rPr>
          <w:rFonts w:ascii="宋体" w:eastAsia="宋体" w:hAnsi="宋体" w:cs="宋体" w:hint="eastAsia"/>
          <w:color w:val="000000"/>
          <w:sz w:val="28"/>
          <w:szCs w:val="28"/>
          <w:lang w:val="en-GB"/>
        </w:rPr>
        <w:t>法定代表人（亲笔签名或签章）：</w:t>
      </w:r>
      <w:r>
        <w:rPr>
          <w:rFonts w:ascii="宋体" w:eastAsia="宋体" w:hAnsi="宋体" w:cs="宋体" w:hint="eastAsia"/>
          <w:color w:val="000000"/>
          <w:sz w:val="28"/>
          <w:szCs w:val="28"/>
          <w:u w:val="single"/>
          <w:lang w:val="en-GB"/>
        </w:rPr>
        <w:t xml:space="preserve">                </w:t>
      </w:r>
    </w:p>
    <w:p w14:paraId="5BD78396" w14:textId="77777777" w:rsidR="0078149F" w:rsidRDefault="002E13F4">
      <w:pPr>
        <w:spacing w:line="360" w:lineRule="auto"/>
        <w:rPr>
          <w:rFonts w:ascii="宋体" w:eastAsia="宋体" w:hAnsi="宋体" w:cs="宋体"/>
          <w:snapToGrid w:val="0"/>
          <w:color w:val="000000"/>
          <w:kern w:val="0"/>
          <w:sz w:val="24"/>
          <w:szCs w:val="20"/>
        </w:rPr>
      </w:pPr>
      <w:r>
        <w:rPr>
          <w:rFonts w:ascii="宋体" w:eastAsia="宋体" w:hAnsi="宋体" w:cs="宋体" w:hint="eastAsia"/>
          <w:snapToGrid w:val="0"/>
          <w:color w:val="000000"/>
          <w:kern w:val="0"/>
          <w:sz w:val="28"/>
          <w:szCs w:val="28"/>
        </w:rPr>
        <w:t>签发日期：</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年</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月</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日      单位名称（加盖公章）：</w:t>
      </w:r>
    </w:p>
    <w:p w14:paraId="75DFFA04" w14:textId="77777777" w:rsidR="0078149F" w:rsidRDefault="0078149F">
      <w:pPr>
        <w:spacing w:line="360" w:lineRule="auto"/>
        <w:rPr>
          <w:rFonts w:ascii="宋体" w:eastAsia="宋体" w:hAnsi="宋体" w:cs="宋体"/>
          <w:snapToGrid w:val="0"/>
          <w:color w:val="000000"/>
          <w:kern w:val="0"/>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78149F" w14:paraId="6633E08E" w14:textId="77777777">
        <w:trPr>
          <w:trHeight w:val="2970"/>
        </w:trPr>
        <w:tc>
          <w:tcPr>
            <w:tcW w:w="2419" w:type="pct"/>
            <w:vAlign w:val="center"/>
          </w:tcPr>
          <w:p w14:paraId="2C875434" w14:textId="77777777" w:rsidR="0078149F" w:rsidRDefault="002E13F4">
            <w:pPr>
              <w:spacing w:line="360" w:lineRule="auto"/>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法定代表人身份证</w:t>
            </w:r>
          </w:p>
          <w:p w14:paraId="5EB62655" w14:textId="77777777" w:rsidR="0078149F" w:rsidRDefault="002E13F4">
            <w:pPr>
              <w:spacing w:line="360" w:lineRule="auto"/>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复印件正面粘贴处</w:t>
            </w:r>
          </w:p>
        </w:tc>
        <w:tc>
          <w:tcPr>
            <w:tcW w:w="138" w:type="pct"/>
            <w:tcBorders>
              <w:top w:val="nil"/>
              <w:bottom w:val="nil"/>
            </w:tcBorders>
          </w:tcPr>
          <w:p w14:paraId="0CE963BF" w14:textId="77777777" w:rsidR="0078149F" w:rsidRDefault="0078149F">
            <w:pPr>
              <w:widowControl/>
              <w:spacing w:line="360" w:lineRule="auto"/>
              <w:jc w:val="left"/>
              <w:rPr>
                <w:rFonts w:ascii="宋体" w:eastAsia="宋体" w:hAnsi="宋体" w:cs="宋体"/>
                <w:b/>
                <w:snapToGrid w:val="0"/>
                <w:color w:val="000000"/>
                <w:kern w:val="0"/>
                <w:sz w:val="24"/>
                <w:szCs w:val="20"/>
              </w:rPr>
            </w:pPr>
          </w:p>
        </w:tc>
        <w:tc>
          <w:tcPr>
            <w:tcW w:w="2443" w:type="pct"/>
            <w:vAlign w:val="center"/>
          </w:tcPr>
          <w:p w14:paraId="70A45A32" w14:textId="77777777" w:rsidR="0078149F" w:rsidRDefault="002E13F4">
            <w:pPr>
              <w:widowControl/>
              <w:spacing w:line="360" w:lineRule="auto"/>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法定代表人身份证</w:t>
            </w:r>
          </w:p>
          <w:p w14:paraId="6C2518C3" w14:textId="77777777" w:rsidR="0078149F" w:rsidRDefault="002E13F4">
            <w:pPr>
              <w:widowControl/>
              <w:spacing w:line="360" w:lineRule="auto"/>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复印件反面粘贴处</w:t>
            </w:r>
          </w:p>
        </w:tc>
      </w:tr>
    </w:tbl>
    <w:p w14:paraId="6F3AA131" w14:textId="77777777" w:rsidR="0078149F" w:rsidRDefault="002E13F4">
      <w:pPr>
        <w:spacing w:line="360" w:lineRule="auto"/>
        <w:rPr>
          <w:rFonts w:ascii="宋体" w:eastAsia="宋体" w:hAnsi="宋体" w:cs="宋体"/>
          <w:snapToGrid w:val="0"/>
          <w:color w:val="000000"/>
          <w:kern w:val="0"/>
          <w:sz w:val="24"/>
          <w:szCs w:val="20"/>
        </w:rPr>
      </w:pPr>
      <w:r>
        <w:rPr>
          <w:rFonts w:ascii="宋体" w:eastAsia="宋体" w:hAnsi="宋体" w:cs="宋体" w:hint="eastAsia"/>
          <w:snapToGrid w:val="0"/>
          <w:color w:val="000000"/>
          <w:kern w:val="0"/>
          <w:sz w:val="28"/>
          <w:szCs w:val="24"/>
          <w:lang w:val="en-GB"/>
        </w:rPr>
        <w:t>说明：</w:t>
      </w:r>
    </w:p>
    <w:p w14:paraId="3746CD70" w14:textId="77777777" w:rsidR="0078149F" w:rsidRDefault="002E13F4">
      <w:pPr>
        <w:spacing w:line="500" w:lineRule="exact"/>
        <w:ind w:firstLineChars="225" w:firstLine="630"/>
        <w:rPr>
          <w:rFonts w:ascii="宋体" w:eastAsia="宋体" w:hAnsi="宋体" w:cs="宋体"/>
          <w:snapToGrid w:val="0"/>
          <w:color w:val="000000"/>
          <w:kern w:val="0"/>
          <w:sz w:val="28"/>
          <w:szCs w:val="24"/>
          <w:lang w:val="en-GB"/>
        </w:rPr>
      </w:pPr>
      <w:r>
        <w:rPr>
          <w:rFonts w:ascii="宋体" w:eastAsia="宋体" w:hAnsi="宋体" w:cs="宋体" w:hint="eastAsia"/>
          <w:snapToGrid w:val="0"/>
          <w:color w:val="000000"/>
          <w:kern w:val="0"/>
          <w:sz w:val="28"/>
          <w:szCs w:val="24"/>
          <w:lang w:val="en-GB"/>
        </w:rPr>
        <w:t>1.</w:t>
      </w:r>
      <w:r>
        <w:rPr>
          <w:rFonts w:ascii="宋体" w:eastAsia="宋体" w:hAnsi="宋体" w:cs="宋体" w:hint="eastAsia"/>
          <w:snapToGrid w:val="0"/>
          <w:color w:val="000000"/>
          <w:kern w:val="0"/>
          <w:sz w:val="28"/>
          <w:szCs w:val="20"/>
        </w:rPr>
        <w:t>法定代表人为企业事业单位、国家机关、社会团体的主要行政负责人。</w:t>
      </w:r>
    </w:p>
    <w:p w14:paraId="32440640" w14:textId="77777777" w:rsidR="0078149F" w:rsidRDefault="002E13F4">
      <w:pPr>
        <w:spacing w:line="500" w:lineRule="exact"/>
        <w:ind w:firstLineChars="225" w:firstLine="630"/>
        <w:rPr>
          <w:rFonts w:ascii="宋体" w:eastAsia="宋体" w:hAnsi="宋体" w:cs="宋体"/>
          <w:b/>
          <w:bCs/>
          <w:color w:val="000000"/>
          <w:kern w:val="0"/>
          <w:sz w:val="28"/>
          <w:szCs w:val="28"/>
        </w:rPr>
      </w:pPr>
      <w:r>
        <w:rPr>
          <w:rFonts w:ascii="宋体" w:eastAsia="宋体" w:hAnsi="宋体" w:cs="宋体" w:hint="eastAsia"/>
          <w:snapToGrid w:val="0"/>
          <w:color w:val="000000"/>
          <w:kern w:val="0"/>
          <w:sz w:val="28"/>
          <w:szCs w:val="24"/>
          <w:lang w:val="en-GB"/>
        </w:rPr>
        <w:t>2.须提供第二代居民身份证双面复印件，并加盖供应商公章。</w:t>
      </w:r>
    </w:p>
    <w:p w14:paraId="76B08071" w14:textId="77777777" w:rsidR="0078149F" w:rsidRDefault="002E13F4">
      <w:pPr>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br w:type="page"/>
      </w:r>
    </w:p>
    <w:p w14:paraId="6C3C5BEB" w14:textId="77777777" w:rsidR="0078149F" w:rsidRDefault="002E13F4">
      <w:pPr>
        <w:widowControl/>
        <w:spacing w:line="440" w:lineRule="atLeast"/>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lastRenderedPageBreak/>
        <w:t>附件6：</w:t>
      </w:r>
    </w:p>
    <w:p w14:paraId="629F43B9" w14:textId="77777777" w:rsidR="0078149F" w:rsidRDefault="002E13F4">
      <w:pPr>
        <w:spacing w:line="360" w:lineRule="auto"/>
        <w:jc w:val="center"/>
        <w:rPr>
          <w:rFonts w:ascii="宋体" w:eastAsia="宋体" w:hAnsi="宋体" w:cs="宋体"/>
          <w:b/>
          <w:snapToGrid w:val="0"/>
          <w:color w:val="000000"/>
          <w:kern w:val="0"/>
          <w:sz w:val="36"/>
          <w:szCs w:val="36"/>
          <w:lang w:val="en-GB"/>
        </w:rPr>
      </w:pPr>
      <w:r>
        <w:rPr>
          <w:rFonts w:ascii="宋体" w:eastAsia="宋体" w:hAnsi="宋体" w:cs="宋体" w:hint="eastAsia"/>
          <w:b/>
          <w:snapToGrid w:val="0"/>
          <w:color w:val="000000"/>
          <w:kern w:val="0"/>
          <w:sz w:val="36"/>
          <w:szCs w:val="36"/>
          <w:lang w:val="en-GB"/>
        </w:rPr>
        <w:t>法人授权书</w:t>
      </w:r>
    </w:p>
    <w:p w14:paraId="12F60C11" w14:textId="77777777" w:rsidR="0078149F" w:rsidRDefault="002E13F4">
      <w:pPr>
        <w:spacing w:line="500" w:lineRule="exact"/>
        <w:rPr>
          <w:rFonts w:ascii="宋体" w:eastAsia="宋体" w:hAnsi="宋体" w:cs="宋体"/>
          <w:b/>
          <w:bCs/>
          <w:snapToGrid w:val="0"/>
          <w:color w:val="000000"/>
          <w:kern w:val="0"/>
          <w:sz w:val="28"/>
          <w:szCs w:val="28"/>
          <w:lang w:val="en-GB"/>
        </w:rPr>
      </w:pPr>
      <w:r>
        <w:rPr>
          <w:rFonts w:ascii="宋体" w:eastAsia="宋体" w:hAnsi="宋体" w:cs="宋体" w:hint="eastAsia"/>
          <w:b/>
          <w:bCs/>
          <w:snapToGrid w:val="0"/>
          <w:color w:val="000000"/>
          <w:kern w:val="0"/>
          <w:sz w:val="28"/>
          <w:szCs w:val="28"/>
          <w:lang w:val="en-GB"/>
        </w:rPr>
        <w:t>佛山市中医院：</w:t>
      </w:r>
    </w:p>
    <w:p w14:paraId="0439A552" w14:textId="77777777" w:rsidR="0078149F" w:rsidRDefault="002E13F4">
      <w:pPr>
        <w:spacing w:line="500" w:lineRule="exact"/>
        <w:ind w:firstLineChars="200" w:firstLine="560"/>
        <w:rPr>
          <w:rFonts w:ascii="宋体" w:eastAsia="宋体" w:hAnsi="宋体" w:cs="宋体"/>
          <w:color w:val="000000"/>
          <w:sz w:val="28"/>
          <w:szCs w:val="28"/>
          <w:lang w:val="en-GB"/>
        </w:rPr>
      </w:pPr>
      <w:r>
        <w:rPr>
          <w:rFonts w:ascii="宋体" w:eastAsia="宋体" w:hAnsi="宋体" w:cs="宋体" w:hint="eastAsia"/>
          <w:color w:val="000000"/>
          <w:sz w:val="28"/>
          <w:szCs w:val="28"/>
          <w:lang w:val="en-GB"/>
        </w:rPr>
        <w:t>我单位特授权委任</w:t>
      </w:r>
      <w:r>
        <w:rPr>
          <w:rFonts w:ascii="宋体" w:eastAsia="宋体" w:hAnsi="宋体" w:cs="宋体" w:hint="eastAsia"/>
          <w:color w:val="000000"/>
          <w:sz w:val="28"/>
          <w:szCs w:val="28"/>
          <w:u w:val="single"/>
          <w:lang w:val="en-GB"/>
        </w:rPr>
        <w:t xml:space="preserve">          (姓名)</w:t>
      </w:r>
      <w:r>
        <w:rPr>
          <w:rFonts w:ascii="宋体" w:eastAsia="宋体" w:hAnsi="宋体" w:cs="宋体" w:hint="eastAsia"/>
          <w:color w:val="000000"/>
          <w:sz w:val="28"/>
          <w:szCs w:val="28"/>
          <w:lang w:val="en-GB"/>
        </w:rPr>
        <w:t>现职员工，作为我方代表，参与贵方的采购项目，对该代表人所提供、签署的一切文书均视为符合我方的合法利益和真实意愿，我方愿为其行为承担全部责任。</w:t>
      </w:r>
    </w:p>
    <w:p w14:paraId="3287F6A8" w14:textId="77777777" w:rsidR="0078149F" w:rsidRDefault="002E13F4">
      <w:pPr>
        <w:spacing w:line="500" w:lineRule="exact"/>
        <w:ind w:firstLineChars="187" w:firstLine="524"/>
        <w:rPr>
          <w:rFonts w:ascii="宋体" w:eastAsia="宋体" w:hAnsi="宋体" w:cs="宋体"/>
          <w:bCs/>
          <w:snapToGrid w:val="0"/>
          <w:color w:val="000000"/>
          <w:kern w:val="0"/>
          <w:sz w:val="28"/>
          <w:szCs w:val="28"/>
        </w:rPr>
      </w:pPr>
      <w:r>
        <w:rPr>
          <w:rFonts w:ascii="宋体" w:eastAsia="宋体" w:hAnsi="宋体" w:cs="宋体" w:hint="eastAsia"/>
          <w:snapToGrid w:val="0"/>
          <w:color w:val="000000"/>
          <w:kern w:val="0"/>
          <w:sz w:val="28"/>
          <w:szCs w:val="28"/>
        </w:rPr>
        <w:t>项目名称：</w:t>
      </w:r>
      <w:r>
        <w:rPr>
          <w:rFonts w:ascii="宋体" w:eastAsia="宋体" w:hAnsi="宋体" w:cs="宋体" w:hint="eastAsia"/>
          <w:snapToGrid w:val="0"/>
          <w:color w:val="000000"/>
          <w:kern w:val="0"/>
          <w:sz w:val="28"/>
          <w:szCs w:val="28"/>
          <w:u w:val="single"/>
        </w:rPr>
        <w:t xml:space="preserve">                                    </w:t>
      </w:r>
    </w:p>
    <w:p w14:paraId="250E69E4" w14:textId="77777777" w:rsidR="0078149F" w:rsidRDefault="002E13F4">
      <w:pPr>
        <w:spacing w:line="500" w:lineRule="exact"/>
        <w:ind w:firstLineChars="187" w:firstLine="524"/>
        <w:rPr>
          <w:rFonts w:ascii="宋体" w:eastAsia="宋体" w:hAnsi="宋体" w:cs="宋体"/>
          <w:snapToGrid w:val="0"/>
          <w:color w:val="000000"/>
          <w:kern w:val="0"/>
          <w:sz w:val="28"/>
          <w:szCs w:val="28"/>
          <w:u w:val="single"/>
        </w:rPr>
      </w:pPr>
      <w:r>
        <w:rPr>
          <w:rFonts w:ascii="宋体" w:eastAsia="宋体" w:hAnsi="宋体" w:cs="宋体" w:hint="eastAsia"/>
          <w:snapToGrid w:val="0"/>
          <w:color w:val="000000"/>
          <w:kern w:val="0"/>
          <w:sz w:val="28"/>
          <w:szCs w:val="28"/>
        </w:rPr>
        <w:t>项目编号：</w:t>
      </w:r>
      <w:r>
        <w:rPr>
          <w:rFonts w:ascii="宋体" w:eastAsia="宋体" w:hAnsi="宋体" w:cs="宋体" w:hint="eastAsia"/>
          <w:snapToGrid w:val="0"/>
          <w:color w:val="000000"/>
          <w:kern w:val="0"/>
          <w:sz w:val="28"/>
          <w:szCs w:val="28"/>
          <w:u w:val="single"/>
        </w:rPr>
        <w:t xml:space="preserve">                                    </w:t>
      </w:r>
    </w:p>
    <w:p w14:paraId="35012805" w14:textId="77777777" w:rsidR="0078149F" w:rsidRDefault="002E13F4">
      <w:pPr>
        <w:spacing w:line="500" w:lineRule="exact"/>
        <w:ind w:firstLineChars="200" w:firstLine="560"/>
        <w:rPr>
          <w:rFonts w:ascii="宋体" w:eastAsia="宋体" w:hAnsi="宋体" w:cs="宋体"/>
          <w:snapToGrid w:val="0"/>
          <w:color w:val="000000"/>
          <w:kern w:val="0"/>
          <w:sz w:val="28"/>
          <w:szCs w:val="28"/>
          <w:lang w:val="en-GB"/>
        </w:rPr>
      </w:pPr>
      <w:r>
        <w:rPr>
          <w:rFonts w:ascii="宋体" w:eastAsia="宋体" w:hAnsi="宋体" w:cs="宋体" w:hint="eastAsia"/>
          <w:snapToGrid w:val="0"/>
          <w:color w:val="000000"/>
          <w:kern w:val="0"/>
          <w:sz w:val="28"/>
          <w:szCs w:val="28"/>
          <w:lang w:val="en-GB"/>
        </w:rPr>
        <w:t>有效期限：自本单位盖章之日起生效。</w:t>
      </w:r>
    </w:p>
    <w:p w14:paraId="086919A4" w14:textId="77777777" w:rsidR="0078149F" w:rsidRDefault="0078149F">
      <w:pPr>
        <w:spacing w:line="500" w:lineRule="exact"/>
        <w:ind w:firstLineChars="200" w:firstLine="560"/>
        <w:rPr>
          <w:rFonts w:ascii="宋体" w:eastAsia="宋体" w:hAnsi="宋体" w:cs="宋体"/>
          <w:snapToGrid w:val="0"/>
          <w:color w:val="000000"/>
          <w:kern w:val="0"/>
          <w:sz w:val="28"/>
          <w:szCs w:val="28"/>
          <w:lang w:val="en-GB"/>
        </w:rPr>
      </w:pPr>
    </w:p>
    <w:p w14:paraId="4309698B" w14:textId="77777777" w:rsidR="0078149F" w:rsidRDefault="002E13F4">
      <w:pPr>
        <w:spacing w:line="500" w:lineRule="exact"/>
        <w:ind w:firstLineChars="200" w:firstLine="560"/>
        <w:rPr>
          <w:rFonts w:ascii="宋体" w:eastAsia="宋体" w:hAnsi="宋体" w:cs="宋体"/>
          <w:snapToGrid w:val="0"/>
          <w:color w:val="000000"/>
          <w:kern w:val="0"/>
          <w:sz w:val="28"/>
          <w:szCs w:val="28"/>
          <w:u w:val="single"/>
          <w:lang w:val="en-GB"/>
        </w:rPr>
      </w:pPr>
      <w:r>
        <w:rPr>
          <w:rFonts w:ascii="宋体" w:eastAsia="宋体" w:hAnsi="宋体" w:cs="宋体" w:hint="eastAsia"/>
          <w:snapToGrid w:val="0"/>
          <w:color w:val="000000"/>
          <w:kern w:val="0"/>
          <w:sz w:val="28"/>
          <w:szCs w:val="28"/>
          <w:lang w:val="en-GB"/>
        </w:rPr>
        <w:t>供应商名称</w:t>
      </w:r>
      <w:r>
        <w:rPr>
          <w:rFonts w:ascii="宋体" w:eastAsia="宋体" w:hAnsi="宋体" w:cs="宋体" w:hint="eastAsia"/>
          <w:snapToGrid w:val="0"/>
          <w:color w:val="000000"/>
          <w:kern w:val="0"/>
          <w:sz w:val="28"/>
          <w:szCs w:val="28"/>
        </w:rPr>
        <w:t>（加盖公章）</w:t>
      </w:r>
      <w:r>
        <w:rPr>
          <w:rFonts w:ascii="宋体" w:eastAsia="宋体" w:hAnsi="宋体" w:cs="宋体" w:hint="eastAsia"/>
          <w:snapToGrid w:val="0"/>
          <w:color w:val="000000"/>
          <w:kern w:val="0"/>
          <w:sz w:val="28"/>
          <w:szCs w:val="28"/>
          <w:lang w:val="en-GB"/>
        </w:rPr>
        <w:t>：</w:t>
      </w:r>
      <w:r>
        <w:rPr>
          <w:rFonts w:ascii="宋体" w:eastAsia="宋体" w:hAnsi="宋体" w:cs="宋体" w:hint="eastAsia"/>
          <w:snapToGrid w:val="0"/>
          <w:color w:val="000000"/>
          <w:kern w:val="0"/>
          <w:sz w:val="28"/>
          <w:szCs w:val="28"/>
          <w:u w:val="single"/>
          <w:lang w:val="en-GB"/>
        </w:rPr>
        <w:t xml:space="preserve">                     </w:t>
      </w:r>
    </w:p>
    <w:p w14:paraId="5B22BF7A" w14:textId="77777777" w:rsidR="0078149F" w:rsidRDefault="002E13F4">
      <w:pPr>
        <w:spacing w:line="500" w:lineRule="exact"/>
        <w:ind w:firstLineChars="200" w:firstLine="560"/>
        <w:rPr>
          <w:rFonts w:ascii="宋体" w:eastAsia="宋体" w:hAnsi="宋体" w:cs="宋体"/>
          <w:color w:val="000000"/>
          <w:sz w:val="28"/>
          <w:szCs w:val="28"/>
          <w:lang w:val="en-GB"/>
        </w:rPr>
      </w:pPr>
      <w:r>
        <w:rPr>
          <w:rFonts w:ascii="宋体" w:eastAsia="宋体" w:hAnsi="宋体" w:cs="宋体" w:hint="eastAsia"/>
          <w:color w:val="000000"/>
          <w:sz w:val="28"/>
          <w:szCs w:val="28"/>
          <w:lang w:val="en-GB"/>
        </w:rPr>
        <w:t>法定代表人（亲笔签名或签章）：</w:t>
      </w:r>
      <w:r>
        <w:rPr>
          <w:rFonts w:ascii="宋体" w:eastAsia="宋体" w:hAnsi="宋体" w:cs="宋体" w:hint="eastAsia"/>
          <w:color w:val="000000"/>
          <w:sz w:val="28"/>
          <w:szCs w:val="28"/>
          <w:u w:val="single"/>
          <w:lang w:val="en-GB"/>
        </w:rPr>
        <w:t xml:space="preserve">                </w:t>
      </w:r>
    </w:p>
    <w:p w14:paraId="5F189E2F" w14:textId="77777777" w:rsidR="0078149F" w:rsidRDefault="002E13F4">
      <w:pPr>
        <w:spacing w:line="500" w:lineRule="exact"/>
        <w:ind w:firstLineChars="200" w:firstLine="560"/>
        <w:rPr>
          <w:rFonts w:ascii="宋体" w:eastAsia="宋体" w:hAnsi="宋体" w:cs="宋体"/>
          <w:color w:val="000000"/>
          <w:sz w:val="28"/>
          <w:szCs w:val="28"/>
          <w:lang w:val="en-GB"/>
        </w:rPr>
      </w:pPr>
      <w:r>
        <w:rPr>
          <w:rFonts w:ascii="宋体" w:eastAsia="宋体" w:hAnsi="宋体" w:cs="宋体" w:hint="eastAsia"/>
          <w:color w:val="000000"/>
          <w:sz w:val="28"/>
          <w:szCs w:val="28"/>
          <w:lang w:val="en-GB"/>
        </w:rPr>
        <w:t>授权代理人（亲笔签名）：</w:t>
      </w:r>
      <w:r>
        <w:rPr>
          <w:rFonts w:ascii="宋体" w:eastAsia="宋体" w:hAnsi="宋体" w:cs="宋体" w:hint="eastAsia"/>
          <w:color w:val="000000"/>
          <w:sz w:val="28"/>
          <w:szCs w:val="28"/>
          <w:u w:val="single"/>
          <w:lang w:val="en-GB"/>
        </w:rPr>
        <w:t xml:space="preserve">         </w:t>
      </w:r>
      <w:r>
        <w:rPr>
          <w:rFonts w:ascii="宋体" w:eastAsia="宋体" w:hAnsi="宋体" w:cs="宋体" w:hint="eastAsia"/>
          <w:color w:val="000000"/>
          <w:sz w:val="28"/>
          <w:szCs w:val="28"/>
          <w:lang w:val="en-GB"/>
        </w:rPr>
        <w:t>，联系手机电话：</w:t>
      </w:r>
      <w:r>
        <w:rPr>
          <w:rFonts w:ascii="宋体" w:eastAsia="宋体" w:hAnsi="宋体" w:cs="宋体" w:hint="eastAsia"/>
          <w:color w:val="000000"/>
          <w:sz w:val="28"/>
          <w:szCs w:val="28"/>
          <w:u w:val="single"/>
          <w:lang w:val="en-GB"/>
        </w:rPr>
        <w:t xml:space="preserve">         </w:t>
      </w:r>
    </w:p>
    <w:p w14:paraId="4E795C5F" w14:textId="77777777" w:rsidR="0078149F" w:rsidRDefault="002E13F4">
      <w:pPr>
        <w:spacing w:line="500" w:lineRule="exact"/>
        <w:ind w:firstLineChars="200" w:firstLine="560"/>
        <w:rPr>
          <w:rFonts w:ascii="宋体" w:eastAsia="宋体" w:hAnsi="宋体" w:cs="宋体"/>
          <w:snapToGrid w:val="0"/>
          <w:color w:val="000000"/>
          <w:kern w:val="0"/>
          <w:sz w:val="28"/>
          <w:szCs w:val="28"/>
          <w:lang w:val="en-GB"/>
        </w:rPr>
      </w:pPr>
      <w:r>
        <w:rPr>
          <w:rFonts w:ascii="宋体" w:eastAsia="宋体" w:hAnsi="宋体" w:cs="宋体" w:hint="eastAsia"/>
          <w:snapToGrid w:val="0"/>
          <w:color w:val="000000"/>
          <w:kern w:val="0"/>
          <w:sz w:val="28"/>
          <w:szCs w:val="28"/>
          <w:lang w:val="en-GB"/>
        </w:rPr>
        <w:t>授权生效</w:t>
      </w:r>
      <w:r>
        <w:rPr>
          <w:rFonts w:ascii="宋体" w:eastAsia="宋体" w:hAnsi="宋体" w:cs="宋体" w:hint="eastAsia"/>
          <w:snapToGrid w:val="0"/>
          <w:color w:val="000000"/>
          <w:kern w:val="0"/>
          <w:sz w:val="28"/>
          <w:szCs w:val="28"/>
        </w:rPr>
        <w:t>日期：</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年</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月</w:t>
      </w:r>
      <w:r>
        <w:rPr>
          <w:rFonts w:ascii="宋体" w:eastAsia="宋体" w:hAnsi="宋体" w:cs="宋体" w:hint="eastAsia"/>
          <w:snapToGrid w:val="0"/>
          <w:color w:val="000000"/>
          <w:kern w:val="0"/>
          <w:sz w:val="28"/>
          <w:szCs w:val="28"/>
          <w:u w:val="single"/>
        </w:rPr>
        <w:t xml:space="preserve">     </w:t>
      </w:r>
      <w:r>
        <w:rPr>
          <w:rFonts w:ascii="宋体" w:eastAsia="宋体" w:hAnsi="宋体" w:cs="宋体" w:hint="eastAsia"/>
          <w:snapToGrid w:val="0"/>
          <w:color w:val="000000"/>
          <w:kern w:val="0"/>
          <w:sz w:val="28"/>
          <w:szCs w:val="28"/>
        </w:rPr>
        <w:t>日</w:t>
      </w:r>
    </w:p>
    <w:p w14:paraId="20D9868D" w14:textId="77777777" w:rsidR="0078149F" w:rsidRDefault="0078149F">
      <w:pPr>
        <w:spacing w:line="500" w:lineRule="exact"/>
        <w:ind w:firstLine="425"/>
        <w:rPr>
          <w:rFonts w:ascii="宋体" w:eastAsia="宋体" w:hAnsi="宋体" w:cs="宋体"/>
          <w:snapToGrid w:val="0"/>
          <w:color w:val="000000"/>
          <w:kern w:val="0"/>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4"/>
        <w:gridCol w:w="244"/>
        <w:gridCol w:w="4316"/>
      </w:tblGrid>
      <w:tr w:rsidR="0078149F" w14:paraId="7845EBAE" w14:textId="77777777">
        <w:trPr>
          <w:trHeight w:val="2970"/>
        </w:trPr>
        <w:tc>
          <w:tcPr>
            <w:tcW w:w="2419" w:type="pct"/>
            <w:vAlign w:val="center"/>
          </w:tcPr>
          <w:p w14:paraId="540B8120" w14:textId="77777777" w:rsidR="0078149F" w:rsidRDefault="002E13F4">
            <w:pPr>
              <w:spacing w:line="360" w:lineRule="exact"/>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授权代理人身份证</w:t>
            </w:r>
          </w:p>
          <w:p w14:paraId="5865816A" w14:textId="77777777" w:rsidR="0078149F" w:rsidRDefault="002E13F4">
            <w:pPr>
              <w:spacing w:line="360" w:lineRule="exact"/>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复印件正面粘贴处</w:t>
            </w:r>
          </w:p>
        </w:tc>
        <w:tc>
          <w:tcPr>
            <w:tcW w:w="138" w:type="pct"/>
            <w:tcBorders>
              <w:top w:val="nil"/>
              <w:bottom w:val="nil"/>
            </w:tcBorders>
          </w:tcPr>
          <w:p w14:paraId="4922A2B6" w14:textId="77777777" w:rsidR="0078149F" w:rsidRDefault="0078149F">
            <w:pPr>
              <w:widowControl/>
              <w:spacing w:line="360" w:lineRule="exact"/>
              <w:jc w:val="left"/>
              <w:rPr>
                <w:rFonts w:ascii="宋体" w:eastAsia="宋体" w:hAnsi="宋体" w:cs="宋体"/>
                <w:b/>
                <w:snapToGrid w:val="0"/>
                <w:color w:val="000000"/>
                <w:kern w:val="0"/>
                <w:sz w:val="24"/>
                <w:szCs w:val="20"/>
              </w:rPr>
            </w:pPr>
          </w:p>
        </w:tc>
        <w:tc>
          <w:tcPr>
            <w:tcW w:w="2443" w:type="pct"/>
            <w:vAlign w:val="center"/>
          </w:tcPr>
          <w:p w14:paraId="50C90CD6" w14:textId="77777777" w:rsidR="0078149F" w:rsidRDefault="002E13F4">
            <w:pPr>
              <w:widowControl/>
              <w:spacing w:line="360" w:lineRule="exact"/>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授权代理人身份证</w:t>
            </w:r>
          </w:p>
          <w:p w14:paraId="4BFE5D16" w14:textId="77777777" w:rsidR="0078149F" w:rsidRDefault="002E13F4">
            <w:pPr>
              <w:widowControl/>
              <w:spacing w:line="360" w:lineRule="exact"/>
              <w:jc w:val="center"/>
              <w:rPr>
                <w:rFonts w:ascii="宋体" w:eastAsia="宋体" w:hAnsi="宋体" w:cs="宋体"/>
                <w:b/>
                <w:snapToGrid w:val="0"/>
                <w:color w:val="000000"/>
                <w:kern w:val="0"/>
                <w:sz w:val="24"/>
                <w:szCs w:val="20"/>
              </w:rPr>
            </w:pPr>
            <w:r>
              <w:rPr>
                <w:rFonts w:ascii="宋体" w:eastAsia="宋体" w:hAnsi="宋体" w:cs="宋体" w:hint="eastAsia"/>
                <w:b/>
                <w:snapToGrid w:val="0"/>
                <w:color w:val="000000"/>
                <w:kern w:val="0"/>
                <w:sz w:val="24"/>
                <w:szCs w:val="20"/>
              </w:rPr>
              <w:t>复印件反面粘贴处</w:t>
            </w:r>
          </w:p>
        </w:tc>
      </w:tr>
    </w:tbl>
    <w:p w14:paraId="2D6F787C" w14:textId="77777777" w:rsidR="0078149F" w:rsidRDefault="002E13F4">
      <w:pPr>
        <w:spacing w:line="500" w:lineRule="exact"/>
        <w:rPr>
          <w:rFonts w:ascii="宋体" w:eastAsia="宋体" w:hAnsi="宋体" w:cs="宋体"/>
          <w:snapToGrid w:val="0"/>
          <w:color w:val="000000"/>
          <w:kern w:val="0"/>
          <w:sz w:val="28"/>
          <w:szCs w:val="24"/>
          <w:lang w:val="en-GB"/>
        </w:rPr>
      </w:pPr>
      <w:r>
        <w:rPr>
          <w:rFonts w:ascii="宋体" w:eastAsia="宋体" w:hAnsi="宋体" w:cs="宋体" w:hint="eastAsia"/>
          <w:snapToGrid w:val="0"/>
          <w:color w:val="000000"/>
          <w:kern w:val="0"/>
          <w:sz w:val="28"/>
          <w:szCs w:val="24"/>
          <w:lang w:val="en-GB"/>
        </w:rPr>
        <w:t>说明：1.本授权书内容不得擅自修改。</w:t>
      </w:r>
    </w:p>
    <w:p w14:paraId="286DF3B5" w14:textId="77777777" w:rsidR="0078149F" w:rsidRDefault="002E13F4">
      <w:pPr>
        <w:spacing w:line="500" w:lineRule="exact"/>
        <w:ind w:firstLineChars="295" w:firstLine="826"/>
        <w:rPr>
          <w:rFonts w:ascii="宋体" w:eastAsia="宋体" w:hAnsi="宋体" w:cs="宋体"/>
          <w:snapToGrid w:val="0"/>
          <w:color w:val="000000"/>
          <w:kern w:val="0"/>
          <w:sz w:val="28"/>
          <w:szCs w:val="24"/>
          <w:lang w:val="en-GB"/>
        </w:rPr>
      </w:pPr>
      <w:r>
        <w:rPr>
          <w:rFonts w:ascii="宋体" w:eastAsia="宋体" w:hAnsi="宋体" w:cs="宋体" w:hint="eastAsia"/>
          <w:snapToGrid w:val="0"/>
          <w:color w:val="000000"/>
          <w:kern w:val="0"/>
          <w:sz w:val="28"/>
          <w:szCs w:val="24"/>
          <w:lang w:val="en-GB"/>
        </w:rPr>
        <w:t>2.须提供第二代居民身份证双面复印件，并加盖供应商公章。</w:t>
      </w:r>
    </w:p>
    <w:p w14:paraId="1D2B253F" w14:textId="77777777" w:rsidR="0078149F" w:rsidRDefault="002E13F4">
      <w:pPr>
        <w:spacing w:line="500" w:lineRule="exact"/>
        <w:ind w:firstLineChars="295" w:firstLine="826"/>
        <w:rPr>
          <w:rFonts w:ascii="宋体" w:eastAsia="宋体" w:hAnsi="宋体" w:cs="宋体"/>
          <w:snapToGrid w:val="0"/>
          <w:color w:val="000000"/>
          <w:kern w:val="0"/>
          <w:sz w:val="28"/>
          <w:szCs w:val="24"/>
        </w:rPr>
      </w:pPr>
      <w:r>
        <w:rPr>
          <w:rFonts w:ascii="宋体" w:eastAsia="宋体" w:hAnsi="宋体" w:cs="宋体" w:hint="eastAsia"/>
          <w:snapToGrid w:val="0"/>
          <w:color w:val="000000"/>
          <w:kern w:val="0"/>
          <w:sz w:val="28"/>
          <w:szCs w:val="24"/>
          <w:lang w:val="en-GB"/>
        </w:rPr>
        <w:t>3.内容必须填写真实、清楚、涂改无效，不得转让、买卖。</w:t>
      </w:r>
    </w:p>
    <w:p w14:paraId="1B40A819" w14:textId="77777777" w:rsidR="0078149F" w:rsidRDefault="002E13F4">
      <w:pPr>
        <w:widowControl/>
        <w:spacing w:line="500" w:lineRule="exact"/>
        <w:jc w:val="left"/>
        <w:rPr>
          <w:rFonts w:ascii="宋体" w:eastAsia="宋体" w:hAnsi="宋体" w:cs="宋体"/>
          <w:snapToGrid w:val="0"/>
          <w:color w:val="000000"/>
          <w:kern w:val="0"/>
          <w:szCs w:val="21"/>
          <w:lang w:val="en-GB"/>
        </w:rPr>
      </w:pPr>
      <w:r>
        <w:rPr>
          <w:rFonts w:ascii="宋体" w:eastAsia="宋体" w:hAnsi="宋体" w:cs="宋体" w:hint="eastAsia"/>
          <w:snapToGrid w:val="0"/>
          <w:color w:val="000000"/>
          <w:kern w:val="0"/>
          <w:szCs w:val="21"/>
          <w:lang w:val="en-GB"/>
        </w:rPr>
        <w:br w:type="page"/>
      </w:r>
    </w:p>
    <w:p w14:paraId="1A7D8221" w14:textId="77777777" w:rsidR="0078149F" w:rsidRDefault="002E13F4">
      <w:pPr>
        <w:widowControl/>
        <w:spacing w:line="500" w:lineRule="exact"/>
        <w:jc w:val="left"/>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附件7：</w:t>
      </w:r>
    </w:p>
    <w:p w14:paraId="5BF5E48F" w14:textId="77777777" w:rsidR="0078149F" w:rsidRDefault="002E13F4">
      <w:pPr>
        <w:widowControl/>
        <w:spacing w:line="440" w:lineRule="atLeast"/>
        <w:jc w:val="center"/>
        <w:rPr>
          <w:rFonts w:ascii="宋体" w:eastAsia="宋体" w:hAnsi="宋体" w:cs="Times New Roman"/>
          <w:b/>
          <w:snapToGrid w:val="0"/>
          <w:color w:val="000000"/>
          <w:kern w:val="0"/>
          <w:sz w:val="32"/>
          <w:szCs w:val="32"/>
        </w:rPr>
      </w:pPr>
      <w:r>
        <w:rPr>
          <w:rFonts w:ascii="宋体" w:eastAsia="宋体" w:hAnsi="宋体" w:cs="宋体" w:hint="eastAsia"/>
          <w:b/>
          <w:color w:val="000000"/>
          <w:kern w:val="0"/>
          <w:sz w:val="32"/>
          <w:szCs w:val="32"/>
        </w:rPr>
        <w:t>拟提供的业绩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398"/>
        <w:gridCol w:w="1981"/>
        <w:gridCol w:w="1339"/>
        <w:gridCol w:w="1304"/>
        <w:gridCol w:w="2117"/>
      </w:tblGrid>
      <w:tr w:rsidR="0078149F" w14:paraId="3D2706CC" w14:textId="77777777">
        <w:trPr>
          <w:trHeight w:val="602"/>
          <w:jc w:val="center"/>
        </w:trPr>
        <w:tc>
          <w:tcPr>
            <w:tcW w:w="393" w:type="pct"/>
            <w:shd w:val="clear" w:color="auto" w:fill="F3F3F3"/>
            <w:vAlign w:val="center"/>
          </w:tcPr>
          <w:p w14:paraId="034E211D"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序号</w:t>
            </w:r>
          </w:p>
        </w:tc>
        <w:tc>
          <w:tcPr>
            <w:tcW w:w="791" w:type="pct"/>
            <w:shd w:val="clear" w:color="auto" w:fill="F3F3F3"/>
            <w:vAlign w:val="center"/>
          </w:tcPr>
          <w:p w14:paraId="6758FCDF"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客户名称</w:t>
            </w:r>
          </w:p>
        </w:tc>
        <w:tc>
          <w:tcPr>
            <w:tcW w:w="1121" w:type="pct"/>
            <w:shd w:val="clear" w:color="auto" w:fill="F3F3F3"/>
            <w:vAlign w:val="center"/>
          </w:tcPr>
          <w:p w14:paraId="5BE9DEB7"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项目名称及合同金额</w:t>
            </w:r>
          </w:p>
          <w:p w14:paraId="3611EBF2"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（万元）</w:t>
            </w:r>
          </w:p>
        </w:tc>
        <w:tc>
          <w:tcPr>
            <w:tcW w:w="758" w:type="pct"/>
            <w:shd w:val="clear" w:color="auto" w:fill="F3F3F3"/>
            <w:vAlign w:val="center"/>
          </w:tcPr>
          <w:p w14:paraId="6895781B"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合同签订时间</w:t>
            </w:r>
          </w:p>
        </w:tc>
        <w:tc>
          <w:tcPr>
            <w:tcW w:w="738" w:type="pct"/>
            <w:shd w:val="clear" w:color="auto" w:fill="F3F3F3"/>
            <w:vAlign w:val="center"/>
          </w:tcPr>
          <w:p w14:paraId="492D91CE"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联系人及电话</w:t>
            </w:r>
          </w:p>
        </w:tc>
        <w:tc>
          <w:tcPr>
            <w:tcW w:w="1198" w:type="pct"/>
            <w:shd w:val="clear" w:color="auto" w:fill="F3F3F3"/>
            <w:vAlign w:val="center"/>
          </w:tcPr>
          <w:p w14:paraId="743F582F" w14:textId="77777777" w:rsidR="0078149F" w:rsidRDefault="002E13F4">
            <w:pPr>
              <w:adjustRightInd w:val="0"/>
              <w:snapToGrid w:val="0"/>
              <w:spacing w:line="400" w:lineRule="exact"/>
              <w:jc w:val="center"/>
              <w:rPr>
                <w:rFonts w:ascii="宋体" w:eastAsia="宋体" w:hAnsi="宋体" w:cs="Times New Roman"/>
                <w:b/>
                <w:bCs/>
                <w:snapToGrid w:val="0"/>
                <w:color w:val="000000"/>
                <w:kern w:val="0"/>
                <w:sz w:val="24"/>
                <w:szCs w:val="24"/>
              </w:rPr>
            </w:pPr>
            <w:r>
              <w:rPr>
                <w:rFonts w:ascii="宋体" w:eastAsia="宋体" w:hAnsi="宋体" w:cs="Times New Roman" w:hint="eastAsia"/>
                <w:b/>
                <w:bCs/>
                <w:snapToGrid w:val="0"/>
                <w:color w:val="000000"/>
                <w:kern w:val="0"/>
                <w:sz w:val="24"/>
                <w:szCs w:val="24"/>
              </w:rPr>
              <w:t>备注</w:t>
            </w:r>
          </w:p>
        </w:tc>
      </w:tr>
      <w:tr w:rsidR="0078149F" w14:paraId="2A69D70A" w14:textId="77777777">
        <w:trPr>
          <w:trHeight w:val="480"/>
          <w:jc w:val="center"/>
        </w:trPr>
        <w:tc>
          <w:tcPr>
            <w:tcW w:w="393" w:type="pct"/>
            <w:vAlign w:val="center"/>
          </w:tcPr>
          <w:p w14:paraId="1D3CA68A"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1</w:t>
            </w:r>
          </w:p>
        </w:tc>
        <w:tc>
          <w:tcPr>
            <w:tcW w:w="791" w:type="pct"/>
            <w:vAlign w:val="center"/>
          </w:tcPr>
          <w:p w14:paraId="3ACDBB39"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0194514D"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31FFB76A"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3A2C1914"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8CAE2C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2A727693" w14:textId="77777777">
        <w:trPr>
          <w:trHeight w:val="480"/>
          <w:jc w:val="center"/>
        </w:trPr>
        <w:tc>
          <w:tcPr>
            <w:tcW w:w="393" w:type="pct"/>
            <w:vAlign w:val="center"/>
          </w:tcPr>
          <w:p w14:paraId="396B54B4"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2</w:t>
            </w:r>
          </w:p>
        </w:tc>
        <w:tc>
          <w:tcPr>
            <w:tcW w:w="791" w:type="pct"/>
            <w:vAlign w:val="center"/>
          </w:tcPr>
          <w:p w14:paraId="659D4E76"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ED7F33C"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D9B33FE" w14:textId="77777777" w:rsidR="0078149F" w:rsidRDefault="0078149F">
            <w:pPr>
              <w:adjustRightInd w:val="0"/>
              <w:snapToGrid w:val="0"/>
              <w:spacing w:line="400" w:lineRule="exact"/>
              <w:ind w:right="-4"/>
              <w:jc w:val="left"/>
              <w:rPr>
                <w:rFonts w:ascii="宋体" w:eastAsia="宋体" w:hAnsi="宋体" w:cs="Times New Roman"/>
                <w:bCs/>
                <w:snapToGrid w:val="0"/>
                <w:color w:val="000000"/>
                <w:sz w:val="24"/>
                <w:szCs w:val="24"/>
                <w:lang w:val="en-GB"/>
              </w:rPr>
            </w:pPr>
          </w:p>
        </w:tc>
        <w:tc>
          <w:tcPr>
            <w:tcW w:w="738" w:type="pct"/>
            <w:vAlign w:val="center"/>
          </w:tcPr>
          <w:p w14:paraId="6626600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93ED4B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6D9F5D95" w14:textId="77777777">
        <w:trPr>
          <w:trHeight w:val="480"/>
          <w:jc w:val="center"/>
        </w:trPr>
        <w:tc>
          <w:tcPr>
            <w:tcW w:w="393" w:type="pct"/>
            <w:vAlign w:val="center"/>
          </w:tcPr>
          <w:p w14:paraId="043BAAF1"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3</w:t>
            </w:r>
          </w:p>
        </w:tc>
        <w:tc>
          <w:tcPr>
            <w:tcW w:w="791" w:type="pct"/>
            <w:vAlign w:val="center"/>
          </w:tcPr>
          <w:p w14:paraId="0019823F"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DA6622E"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231180DD"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7189730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10EBE1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2DC0F586" w14:textId="77777777">
        <w:trPr>
          <w:trHeight w:val="480"/>
          <w:jc w:val="center"/>
        </w:trPr>
        <w:tc>
          <w:tcPr>
            <w:tcW w:w="393" w:type="pct"/>
            <w:vAlign w:val="center"/>
          </w:tcPr>
          <w:p w14:paraId="15D6062E"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4</w:t>
            </w:r>
          </w:p>
        </w:tc>
        <w:tc>
          <w:tcPr>
            <w:tcW w:w="791" w:type="pct"/>
            <w:vAlign w:val="center"/>
          </w:tcPr>
          <w:p w14:paraId="4EB7DFA9"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7F0C452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4C53B64"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6D841F8D"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00BB5538"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387D35D7" w14:textId="77777777">
        <w:trPr>
          <w:trHeight w:val="480"/>
          <w:jc w:val="center"/>
        </w:trPr>
        <w:tc>
          <w:tcPr>
            <w:tcW w:w="393" w:type="pct"/>
            <w:vAlign w:val="center"/>
          </w:tcPr>
          <w:p w14:paraId="5E97E7A7"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5</w:t>
            </w:r>
          </w:p>
        </w:tc>
        <w:tc>
          <w:tcPr>
            <w:tcW w:w="791" w:type="pct"/>
            <w:vAlign w:val="center"/>
          </w:tcPr>
          <w:p w14:paraId="049ECC1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B079AF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4DD0DA0F"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604A539B"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1E763934"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7AA76AAB" w14:textId="77777777">
        <w:trPr>
          <w:trHeight w:val="480"/>
          <w:jc w:val="center"/>
        </w:trPr>
        <w:tc>
          <w:tcPr>
            <w:tcW w:w="393" w:type="pct"/>
            <w:vAlign w:val="center"/>
          </w:tcPr>
          <w:p w14:paraId="36874A8E"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6</w:t>
            </w:r>
          </w:p>
        </w:tc>
        <w:tc>
          <w:tcPr>
            <w:tcW w:w="791" w:type="pct"/>
            <w:vAlign w:val="center"/>
          </w:tcPr>
          <w:p w14:paraId="7F43EE1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C11032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3B1D3B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38130AE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D957B48"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1AECA6D7" w14:textId="77777777">
        <w:trPr>
          <w:trHeight w:val="480"/>
          <w:jc w:val="center"/>
        </w:trPr>
        <w:tc>
          <w:tcPr>
            <w:tcW w:w="393" w:type="pct"/>
            <w:vAlign w:val="center"/>
          </w:tcPr>
          <w:p w14:paraId="03B42972"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7</w:t>
            </w:r>
          </w:p>
        </w:tc>
        <w:tc>
          <w:tcPr>
            <w:tcW w:w="791" w:type="pct"/>
            <w:vAlign w:val="center"/>
          </w:tcPr>
          <w:p w14:paraId="31A6AFB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62AED265"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7CA564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85C45EB"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6F332B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306C53E9" w14:textId="77777777">
        <w:trPr>
          <w:trHeight w:val="480"/>
          <w:jc w:val="center"/>
        </w:trPr>
        <w:tc>
          <w:tcPr>
            <w:tcW w:w="393" w:type="pct"/>
            <w:vAlign w:val="center"/>
          </w:tcPr>
          <w:p w14:paraId="03C94739"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8</w:t>
            </w:r>
          </w:p>
        </w:tc>
        <w:tc>
          <w:tcPr>
            <w:tcW w:w="791" w:type="pct"/>
            <w:vAlign w:val="center"/>
          </w:tcPr>
          <w:p w14:paraId="5BBE034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23900BF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827C869"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940618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15E940EC"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0F1C91D0" w14:textId="77777777">
        <w:trPr>
          <w:trHeight w:val="480"/>
          <w:jc w:val="center"/>
        </w:trPr>
        <w:tc>
          <w:tcPr>
            <w:tcW w:w="393" w:type="pct"/>
            <w:vAlign w:val="center"/>
          </w:tcPr>
          <w:p w14:paraId="46DBD1A2"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9</w:t>
            </w:r>
          </w:p>
        </w:tc>
        <w:tc>
          <w:tcPr>
            <w:tcW w:w="791" w:type="pct"/>
            <w:vAlign w:val="center"/>
          </w:tcPr>
          <w:p w14:paraId="7A061255"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55FA48F4"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7DCD9F1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45C34A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705BDC3A"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5E9CD538" w14:textId="77777777">
        <w:trPr>
          <w:trHeight w:val="480"/>
          <w:jc w:val="center"/>
        </w:trPr>
        <w:tc>
          <w:tcPr>
            <w:tcW w:w="393" w:type="pct"/>
            <w:vAlign w:val="center"/>
          </w:tcPr>
          <w:p w14:paraId="56128C0A"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10</w:t>
            </w:r>
          </w:p>
        </w:tc>
        <w:tc>
          <w:tcPr>
            <w:tcW w:w="791" w:type="pct"/>
            <w:vAlign w:val="center"/>
          </w:tcPr>
          <w:p w14:paraId="20932D4F"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493DE2BA"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662FC7CB"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5210A8DC"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642AF243"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r w:rsidR="0078149F" w14:paraId="737531D7" w14:textId="77777777">
        <w:trPr>
          <w:trHeight w:val="480"/>
          <w:jc w:val="center"/>
        </w:trPr>
        <w:tc>
          <w:tcPr>
            <w:tcW w:w="393" w:type="pct"/>
            <w:vAlign w:val="center"/>
          </w:tcPr>
          <w:p w14:paraId="41ACC03A" w14:textId="77777777" w:rsidR="0078149F" w:rsidRDefault="002E13F4">
            <w:pPr>
              <w:adjustRightInd w:val="0"/>
              <w:snapToGrid w:val="0"/>
              <w:spacing w:line="400" w:lineRule="exact"/>
              <w:jc w:val="center"/>
              <w:rPr>
                <w:rFonts w:ascii="宋体" w:eastAsia="宋体" w:hAnsi="宋体" w:cs="Times New Roman"/>
                <w:snapToGrid w:val="0"/>
                <w:color w:val="000000"/>
                <w:kern w:val="0"/>
                <w:sz w:val="24"/>
                <w:szCs w:val="24"/>
              </w:rPr>
            </w:pPr>
            <w:r>
              <w:rPr>
                <w:rFonts w:ascii="宋体" w:eastAsia="宋体" w:hAnsi="宋体" w:cs="Times New Roman" w:hint="eastAsia"/>
                <w:snapToGrid w:val="0"/>
                <w:color w:val="000000"/>
                <w:kern w:val="0"/>
                <w:sz w:val="24"/>
                <w:szCs w:val="24"/>
              </w:rPr>
              <w:t>…</w:t>
            </w:r>
          </w:p>
        </w:tc>
        <w:tc>
          <w:tcPr>
            <w:tcW w:w="791" w:type="pct"/>
            <w:vAlign w:val="center"/>
          </w:tcPr>
          <w:p w14:paraId="1B5746B7"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21" w:type="pct"/>
            <w:vAlign w:val="center"/>
          </w:tcPr>
          <w:p w14:paraId="7E40A58E"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58" w:type="pct"/>
            <w:vAlign w:val="center"/>
          </w:tcPr>
          <w:p w14:paraId="111C38F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738" w:type="pct"/>
            <w:vAlign w:val="center"/>
          </w:tcPr>
          <w:p w14:paraId="02C12EE0"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c>
          <w:tcPr>
            <w:tcW w:w="1198" w:type="pct"/>
            <w:vAlign w:val="center"/>
          </w:tcPr>
          <w:p w14:paraId="482FF921" w14:textId="77777777" w:rsidR="0078149F" w:rsidRDefault="0078149F">
            <w:pPr>
              <w:adjustRightInd w:val="0"/>
              <w:snapToGrid w:val="0"/>
              <w:spacing w:line="400" w:lineRule="exact"/>
              <w:jc w:val="center"/>
              <w:rPr>
                <w:rFonts w:ascii="宋体" w:eastAsia="宋体" w:hAnsi="宋体" w:cs="Times New Roman"/>
                <w:snapToGrid w:val="0"/>
                <w:color w:val="000000"/>
                <w:kern w:val="0"/>
                <w:sz w:val="24"/>
                <w:szCs w:val="24"/>
              </w:rPr>
            </w:pPr>
          </w:p>
        </w:tc>
      </w:tr>
    </w:tbl>
    <w:p w14:paraId="7206078E" w14:textId="77777777" w:rsidR="0078149F" w:rsidRDefault="0078149F">
      <w:pPr>
        <w:spacing w:line="360" w:lineRule="auto"/>
        <w:ind w:rightChars="104" w:right="218"/>
        <w:rPr>
          <w:rFonts w:ascii="宋体" w:eastAsia="宋体" w:hAnsi="宋体" w:cs="Times New Roman"/>
          <w:color w:val="000000"/>
          <w:sz w:val="28"/>
          <w:szCs w:val="28"/>
        </w:rPr>
      </w:pPr>
    </w:p>
    <w:p w14:paraId="6C5CB590" w14:textId="77777777" w:rsidR="0078149F" w:rsidRDefault="0078149F">
      <w:pPr>
        <w:spacing w:line="360" w:lineRule="auto"/>
        <w:ind w:rightChars="104" w:right="218"/>
        <w:rPr>
          <w:rFonts w:ascii="宋体" w:eastAsia="宋体" w:hAnsi="宋体" w:cs="Times New Roman"/>
          <w:color w:val="000000"/>
          <w:sz w:val="28"/>
          <w:szCs w:val="28"/>
        </w:rPr>
      </w:pPr>
    </w:p>
    <w:p w14:paraId="3BAE5391" w14:textId="77777777" w:rsidR="0078149F" w:rsidRDefault="002E13F4">
      <w:pPr>
        <w:spacing w:line="360" w:lineRule="auto"/>
        <w:ind w:firstLineChars="1004" w:firstLine="2811"/>
        <w:rPr>
          <w:rFonts w:ascii="宋体" w:eastAsia="宋体" w:hAnsi="宋体" w:cs="Times New Roman"/>
          <w:snapToGrid w:val="0"/>
          <w:color w:val="000000"/>
          <w:kern w:val="0"/>
          <w:sz w:val="28"/>
          <w:szCs w:val="28"/>
          <w:u w:val="single"/>
        </w:rPr>
      </w:pPr>
      <w:r>
        <w:rPr>
          <w:rFonts w:ascii="宋体" w:eastAsia="宋体" w:hAnsi="宋体" w:cs="Times New Roman" w:hint="eastAsia"/>
          <w:snapToGrid w:val="0"/>
          <w:color w:val="000000"/>
          <w:kern w:val="0"/>
          <w:sz w:val="28"/>
          <w:szCs w:val="28"/>
        </w:rPr>
        <w:t>供应商名称（加盖公章）：</w:t>
      </w:r>
      <w:r>
        <w:rPr>
          <w:rFonts w:ascii="宋体" w:eastAsia="宋体" w:hAnsi="宋体" w:cs="Times New Roman" w:hint="eastAsia"/>
          <w:snapToGrid w:val="0"/>
          <w:color w:val="000000"/>
          <w:kern w:val="0"/>
          <w:sz w:val="28"/>
          <w:szCs w:val="28"/>
          <w:u w:val="single"/>
        </w:rPr>
        <w:t xml:space="preserve">                </w:t>
      </w:r>
    </w:p>
    <w:p w14:paraId="29C8BE10" w14:textId="77777777" w:rsidR="0078149F" w:rsidRDefault="002E13F4">
      <w:pPr>
        <w:spacing w:line="360" w:lineRule="auto"/>
        <w:ind w:firstLineChars="1004" w:firstLine="2811"/>
        <w:rPr>
          <w:rFonts w:ascii="宋体" w:eastAsia="宋体" w:hAnsi="宋体" w:cs="Times New Roman"/>
          <w:snapToGrid w:val="0"/>
          <w:color w:val="000000"/>
          <w:kern w:val="0"/>
          <w:sz w:val="28"/>
          <w:szCs w:val="28"/>
          <w:u w:val="single"/>
        </w:rPr>
      </w:pPr>
      <w:r>
        <w:rPr>
          <w:rFonts w:ascii="宋体" w:eastAsia="宋体" w:hAnsi="宋体" w:cs="Times New Roman" w:hint="eastAsia"/>
          <w:snapToGrid w:val="0"/>
          <w:color w:val="000000"/>
          <w:kern w:val="0"/>
          <w:sz w:val="28"/>
          <w:szCs w:val="28"/>
        </w:rPr>
        <w:t>授权代理人签字：</w:t>
      </w:r>
      <w:r>
        <w:rPr>
          <w:rFonts w:ascii="宋体" w:eastAsia="宋体" w:hAnsi="宋体" w:cs="Times New Roman" w:hint="eastAsia"/>
          <w:snapToGrid w:val="0"/>
          <w:color w:val="000000"/>
          <w:kern w:val="0"/>
          <w:sz w:val="28"/>
          <w:szCs w:val="28"/>
          <w:u w:val="single"/>
        </w:rPr>
        <w:t xml:space="preserve">                        </w:t>
      </w:r>
    </w:p>
    <w:p w14:paraId="1530443B" w14:textId="77777777" w:rsidR="0078149F" w:rsidRDefault="002E13F4">
      <w:pPr>
        <w:spacing w:line="360" w:lineRule="auto"/>
        <w:ind w:firstLineChars="926" w:firstLine="2778"/>
        <w:jc w:val="left"/>
        <w:rPr>
          <w:rFonts w:ascii="宋体" w:eastAsia="宋体" w:hAnsi="宋体" w:cs="Times New Roman"/>
          <w:bCs/>
          <w:color w:val="000000"/>
          <w:spacing w:val="10"/>
          <w:kern w:val="0"/>
          <w:sz w:val="28"/>
          <w:szCs w:val="28"/>
        </w:rPr>
      </w:pPr>
      <w:r>
        <w:rPr>
          <w:rFonts w:ascii="宋体" w:eastAsia="宋体" w:hAnsi="宋体" w:cs="Times New Roman" w:hint="eastAsia"/>
          <w:bCs/>
          <w:snapToGrid w:val="0"/>
          <w:color w:val="000000"/>
          <w:spacing w:val="10"/>
          <w:kern w:val="0"/>
          <w:sz w:val="28"/>
          <w:szCs w:val="28"/>
        </w:rPr>
        <w:t>日      期：</w:t>
      </w:r>
      <w:r>
        <w:rPr>
          <w:rFonts w:ascii="宋体" w:eastAsia="宋体" w:hAnsi="宋体" w:cs="Times New Roman" w:hint="eastAsia"/>
          <w:bCs/>
          <w:snapToGrid w:val="0"/>
          <w:color w:val="000000"/>
          <w:spacing w:val="10"/>
          <w:kern w:val="0"/>
          <w:sz w:val="28"/>
          <w:szCs w:val="28"/>
          <w:u w:val="single"/>
        </w:rPr>
        <w:t xml:space="preserve">          </w:t>
      </w:r>
      <w:r>
        <w:rPr>
          <w:rFonts w:ascii="宋体" w:eastAsia="宋体" w:hAnsi="宋体" w:cs="Times New Roman" w:hint="eastAsia"/>
          <w:bCs/>
          <w:snapToGrid w:val="0"/>
          <w:color w:val="000000"/>
          <w:spacing w:val="10"/>
          <w:kern w:val="0"/>
          <w:sz w:val="28"/>
          <w:szCs w:val="28"/>
        </w:rPr>
        <w:t>年</w:t>
      </w:r>
      <w:r>
        <w:rPr>
          <w:rFonts w:ascii="宋体" w:eastAsia="宋体" w:hAnsi="宋体" w:cs="Times New Roman" w:hint="eastAsia"/>
          <w:bCs/>
          <w:snapToGrid w:val="0"/>
          <w:color w:val="000000"/>
          <w:spacing w:val="10"/>
          <w:kern w:val="0"/>
          <w:sz w:val="28"/>
          <w:szCs w:val="28"/>
          <w:u w:val="single"/>
        </w:rPr>
        <w:t xml:space="preserve">     </w:t>
      </w:r>
      <w:r>
        <w:rPr>
          <w:rFonts w:ascii="宋体" w:eastAsia="宋体" w:hAnsi="宋体" w:cs="Times New Roman" w:hint="eastAsia"/>
          <w:bCs/>
          <w:snapToGrid w:val="0"/>
          <w:color w:val="000000"/>
          <w:spacing w:val="10"/>
          <w:kern w:val="0"/>
          <w:sz w:val="28"/>
          <w:szCs w:val="28"/>
        </w:rPr>
        <w:t>月</w:t>
      </w:r>
      <w:r>
        <w:rPr>
          <w:rFonts w:ascii="宋体" w:eastAsia="宋体" w:hAnsi="宋体" w:cs="Times New Roman" w:hint="eastAsia"/>
          <w:bCs/>
          <w:snapToGrid w:val="0"/>
          <w:color w:val="000000"/>
          <w:spacing w:val="10"/>
          <w:kern w:val="0"/>
          <w:sz w:val="28"/>
          <w:szCs w:val="28"/>
          <w:u w:val="single"/>
        </w:rPr>
        <w:t xml:space="preserve">    </w:t>
      </w:r>
      <w:r>
        <w:rPr>
          <w:rFonts w:ascii="宋体" w:eastAsia="宋体" w:hAnsi="宋体" w:cs="Times New Roman" w:hint="eastAsia"/>
          <w:bCs/>
          <w:snapToGrid w:val="0"/>
          <w:color w:val="000000"/>
          <w:spacing w:val="10"/>
          <w:kern w:val="0"/>
          <w:sz w:val="28"/>
          <w:szCs w:val="28"/>
        </w:rPr>
        <w:t>日</w:t>
      </w:r>
    </w:p>
    <w:p w14:paraId="77B64BCB" w14:textId="77777777" w:rsidR="0078149F" w:rsidRDefault="0078149F">
      <w:pPr>
        <w:spacing w:line="360" w:lineRule="auto"/>
        <w:ind w:rightChars="104" w:right="218"/>
        <w:rPr>
          <w:rFonts w:ascii="宋体" w:eastAsia="宋体" w:hAnsi="宋体" w:cs="Times New Roman"/>
          <w:snapToGrid w:val="0"/>
          <w:color w:val="000000"/>
          <w:kern w:val="0"/>
          <w:sz w:val="28"/>
          <w:szCs w:val="28"/>
        </w:rPr>
      </w:pPr>
    </w:p>
    <w:p w14:paraId="2786AC13" w14:textId="77777777" w:rsidR="0078149F" w:rsidRDefault="002E13F4">
      <w:pPr>
        <w:spacing w:line="360" w:lineRule="auto"/>
        <w:ind w:rightChars="104" w:right="218"/>
        <w:rPr>
          <w:rFonts w:ascii="宋体" w:eastAsia="宋体" w:hAnsi="宋体" w:cs="Times New Roman"/>
          <w:snapToGrid w:val="0"/>
          <w:color w:val="000000"/>
          <w:kern w:val="0"/>
          <w:sz w:val="28"/>
          <w:szCs w:val="28"/>
        </w:rPr>
      </w:pPr>
      <w:r>
        <w:rPr>
          <w:rFonts w:ascii="宋体" w:eastAsia="宋体" w:hAnsi="宋体" w:cs="Times New Roman" w:hint="eastAsia"/>
          <w:snapToGrid w:val="0"/>
          <w:color w:val="000000"/>
          <w:kern w:val="0"/>
          <w:sz w:val="28"/>
          <w:szCs w:val="28"/>
        </w:rPr>
        <w:t>注：供应商未按上表和要求填报的，视为</w:t>
      </w:r>
      <w:r w:rsidRPr="00A12689">
        <w:rPr>
          <w:rFonts w:ascii="宋体" w:eastAsia="宋体" w:hAnsi="宋体" w:cs="Times New Roman" w:hint="eastAsia"/>
          <w:snapToGrid w:val="0"/>
          <w:kern w:val="0"/>
          <w:sz w:val="28"/>
          <w:szCs w:val="28"/>
        </w:rPr>
        <w:t>202</w:t>
      </w:r>
      <w:r w:rsidRPr="00A12689">
        <w:rPr>
          <w:rFonts w:ascii="宋体" w:eastAsia="宋体" w:hAnsi="宋体" w:cs="Times New Roman"/>
          <w:snapToGrid w:val="0"/>
          <w:kern w:val="0"/>
          <w:sz w:val="28"/>
          <w:szCs w:val="28"/>
        </w:rPr>
        <w:t>3</w:t>
      </w:r>
      <w:r w:rsidRPr="00A12689">
        <w:rPr>
          <w:rFonts w:ascii="宋体" w:eastAsia="宋体" w:hAnsi="宋体" w:cs="Times New Roman" w:hint="eastAsia"/>
          <w:snapToGrid w:val="0"/>
          <w:kern w:val="0"/>
          <w:sz w:val="28"/>
          <w:szCs w:val="28"/>
        </w:rPr>
        <w:t>年1月1日</w:t>
      </w:r>
      <w:r>
        <w:rPr>
          <w:rFonts w:ascii="宋体" w:eastAsia="宋体" w:hAnsi="宋体" w:cs="Times New Roman" w:hint="eastAsia"/>
          <w:snapToGrid w:val="0"/>
          <w:color w:val="000000"/>
          <w:kern w:val="0"/>
          <w:sz w:val="28"/>
          <w:szCs w:val="28"/>
        </w:rPr>
        <w:t>起至今无用户。</w:t>
      </w:r>
      <w:r>
        <w:rPr>
          <w:rFonts w:ascii="宋体" w:eastAsia="宋体" w:hAnsi="宋体" w:cs="宋体"/>
          <w:b/>
          <w:bCs/>
          <w:color w:val="000000"/>
          <w:sz w:val="28"/>
          <w:szCs w:val="28"/>
        </w:rPr>
        <w:br w:type="page"/>
      </w:r>
    </w:p>
    <w:p w14:paraId="74841C28" w14:textId="77777777" w:rsidR="0078149F" w:rsidRDefault="002E13F4">
      <w:pPr>
        <w:widowControl/>
        <w:spacing w:line="500" w:lineRule="exact"/>
        <w:jc w:val="left"/>
        <w:rPr>
          <w:rFonts w:ascii="宋体" w:eastAsia="宋体" w:hAnsi="宋体" w:cs="宋体"/>
          <w:b/>
          <w:bCs/>
          <w:color w:val="000000"/>
          <w:sz w:val="28"/>
          <w:szCs w:val="28"/>
        </w:rPr>
      </w:pPr>
      <w:r>
        <w:rPr>
          <w:rFonts w:ascii="宋体" w:eastAsia="宋体" w:hAnsi="宋体" w:cs="宋体" w:hint="eastAsia"/>
          <w:b/>
          <w:bCs/>
          <w:color w:val="000000"/>
          <w:sz w:val="28"/>
          <w:szCs w:val="28"/>
        </w:rPr>
        <w:lastRenderedPageBreak/>
        <w:t>附件</w:t>
      </w:r>
      <w:r>
        <w:rPr>
          <w:rFonts w:ascii="宋体" w:eastAsia="宋体" w:hAnsi="宋体" w:cs="宋体"/>
          <w:b/>
          <w:bCs/>
          <w:color w:val="000000"/>
          <w:sz w:val="28"/>
          <w:szCs w:val="28"/>
        </w:rPr>
        <w:t>8</w:t>
      </w:r>
      <w:r>
        <w:rPr>
          <w:rFonts w:ascii="宋体" w:eastAsia="宋体" w:hAnsi="宋体" w:cs="宋体" w:hint="eastAsia"/>
          <w:b/>
          <w:bCs/>
          <w:color w:val="000000"/>
          <w:sz w:val="28"/>
          <w:szCs w:val="28"/>
        </w:rPr>
        <w:t>：</w:t>
      </w:r>
    </w:p>
    <w:p w14:paraId="7A993025" w14:textId="77777777" w:rsidR="0078149F" w:rsidRDefault="0078149F">
      <w:pPr>
        <w:widowControl/>
        <w:jc w:val="left"/>
        <w:rPr>
          <w:rFonts w:ascii="仿宋_GB2312" w:eastAsia="仿宋_GB2312" w:hAnsi="宋体" w:cs="宋体"/>
          <w:b/>
          <w:bCs/>
          <w:color w:val="000000"/>
          <w:kern w:val="0"/>
          <w:sz w:val="28"/>
          <w:szCs w:val="28"/>
        </w:rPr>
      </w:pPr>
    </w:p>
    <w:p w14:paraId="0C68F6B9" w14:textId="77777777" w:rsidR="0078149F" w:rsidRDefault="002E13F4">
      <w:pPr>
        <w:spacing w:beforeLines="100" w:before="312"/>
        <w:jc w:val="center"/>
        <w:rPr>
          <w:rFonts w:ascii="方正小标宋简体" w:eastAsia="方正小标宋简体" w:hAnsi="楷体" w:cs="Times New Roman"/>
          <w:b/>
          <w:color w:val="000000"/>
          <w:sz w:val="36"/>
          <w:szCs w:val="36"/>
        </w:rPr>
      </w:pPr>
      <w:r>
        <w:rPr>
          <w:rFonts w:ascii="方正小标宋简体" w:eastAsia="方正小标宋简体" w:hAnsi="楷体" w:cs="Times New Roman" w:hint="eastAsia"/>
          <w:b/>
          <w:color w:val="000000"/>
          <w:sz w:val="36"/>
          <w:szCs w:val="36"/>
        </w:rPr>
        <w:t>合同文本</w:t>
      </w:r>
    </w:p>
    <w:p w14:paraId="31CDD94C" w14:textId="77777777" w:rsidR="0078149F" w:rsidRDefault="0078149F">
      <w:pPr>
        <w:spacing w:before="25" w:after="25" w:line="240" w:lineRule="auto"/>
        <w:jc w:val="left"/>
        <w:rPr>
          <w:rFonts w:ascii="Calibri" w:eastAsia="宋体" w:hAnsi="Calibri" w:cs="Times New Roman"/>
          <w:bCs/>
          <w:color w:val="000000"/>
          <w:spacing w:val="10"/>
          <w:kern w:val="0"/>
          <w:szCs w:val="20"/>
        </w:rPr>
      </w:pPr>
    </w:p>
    <w:p w14:paraId="4115F407" w14:textId="77777777" w:rsidR="0078149F" w:rsidRDefault="0078149F">
      <w:pPr>
        <w:spacing w:after="120" w:line="240" w:lineRule="auto"/>
        <w:rPr>
          <w:rFonts w:ascii="Calibri" w:eastAsia="宋体" w:hAnsi="Calibri" w:cs="Times New Roman"/>
          <w:color w:val="000000"/>
          <w:szCs w:val="24"/>
        </w:rPr>
      </w:pPr>
    </w:p>
    <w:p w14:paraId="023F8BF6" w14:textId="77777777" w:rsidR="0078149F" w:rsidRDefault="0078149F">
      <w:pPr>
        <w:rPr>
          <w:rFonts w:ascii="Times New Roman" w:eastAsia="宋体" w:hAnsi="Times New Roman" w:cs="Times New Roman"/>
          <w:color w:val="000000"/>
        </w:rPr>
      </w:pPr>
    </w:p>
    <w:p w14:paraId="5AE9008E" w14:textId="77777777" w:rsidR="0078149F" w:rsidRDefault="0078149F">
      <w:pPr>
        <w:spacing w:before="25" w:after="25" w:line="240" w:lineRule="auto"/>
        <w:jc w:val="left"/>
        <w:rPr>
          <w:rFonts w:ascii="Calibri" w:eastAsia="宋体" w:hAnsi="Calibri" w:cs="Times New Roman"/>
          <w:bCs/>
          <w:color w:val="000000"/>
          <w:spacing w:val="10"/>
          <w:kern w:val="0"/>
          <w:szCs w:val="20"/>
        </w:rPr>
      </w:pPr>
    </w:p>
    <w:p w14:paraId="37C73D87" w14:textId="77777777" w:rsidR="0078149F" w:rsidRDefault="0078149F">
      <w:pPr>
        <w:spacing w:after="120" w:line="240" w:lineRule="auto"/>
        <w:rPr>
          <w:rFonts w:ascii="Calibri" w:eastAsia="宋体" w:hAnsi="Calibri" w:cs="Times New Roman"/>
          <w:color w:val="000000"/>
          <w:szCs w:val="24"/>
        </w:rPr>
      </w:pPr>
    </w:p>
    <w:p w14:paraId="71902AC6" w14:textId="77777777" w:rsidR="0078149F" w:rsidRDefault="0078149F">
      <w:pPr>
        <w:spacing w:before="25" w:after="25" w:line="240" w:lineRule="auto"/>
        <w:jc w:val="left"/>
        <w:rPr>
          <w:rFonts w:ascii="Calibri" w:eastAsia="宋体" w:hAnsi="Calibri" w:cs="Times New Roman"/>
          <w:bCs/>
          <w:color w:val="000000"/>
          <w:spacing w:val="10"/>
          <w:kern w:val="0"/>
          <w:szCs w:val="20"/>
        </w:rPr>
      </w:pPr>
    </w:p>
    <w:p w14:paraId="220B3CBD" w14:textId="5AAF817C" w:rsidR="0078149F" w:rsidRDefault="00E14DF5">
      <w:pPr>
        <w:spacing w:line="240" w:lineRule="auto"/>
        <w:jc w:val="center"/>
        <w:rPr>
          <w:rFonts w:ascii="Times New Roman" w:eastAsia="方正小标宋简体" w:hAnsi="Times New Roman" w:cs="Times New Roman"/>
          <w:b/>
          <w:bCs/>
          <w:color w:val="000000"/>
          <w:sz w:val="36"/>
          <w:szCs w:val="36"/>
        </w:rPr>
      </w:pPr>
      <w:r>
        <w:rPr>
          <w:rFonts w:ascii="Times New Roman" w:eastAsia="方正小标宋简体" w:hAnsi="Times New Roman" w:cs="Times New Roman" w:hint="eastAsia"/>
          <w:b/>
          <w:bCs/>
          <w:color w:val="000000"/>
          <w:sz w:val="36"/>
          <w:szCs w:val="36"/>
        </w:rPr>
        <w:t>2026</w:t>
      </w:r>
      <w:r>
        <w:rPr>
          <w:rFonts w:ascii="Times New Roman" w:eastAsia="方正小标宋简体" w:hAnsi="Times New Roman" w:cs="Times New Roman" w:hint="eastAsia"/>
          <w:b/>
          <w:bCs/>
          <w:color w:val="000000"/>
          <w:sz w:val="36"/>
          <w:szCs w:val="36"/>
        </w:rPr>
        <w:t>和</w:t>
      </w:r>
      <w:r>
        <w:rPr>
          <w:rFonts w:ascii="Times New Roman" w:eastAsia="方正小标宋简体" w:hAnsi="Times New Roman" w:cs="Times New Roman" w:hint="eastAsia"/>
          <w:b/>
          <w:bCs/>
          <w:color w:val="000000"/>
          <w:sz w:val="36"/>
          <w:szCs w:val="36"/>
        </w:rPr>
        <w:t>2027</w:t>
      </w:r>
      <w:r>
        <w:rPr>
          <w:rFonts w:ascii="Times New Roman" w:eastAsia="方正小标宋简体" w:hAnsi="Times New Roman" w:cs="Times New Roman" w:hint="eastAsia"/>
          <w:b/>
          <w:bCs/>
          <w:color w:val="000000"/>
          <w:sz w:val="36"/>
          <w:szCs w:val="36"/>
        </w:rPr>
        <w:t>年度除四害、灭蚁服务</w:t>
      </w:r>
    </w:p>
    <w:p w14:paraId="3B3F8347" w14:textId="77777777" w:rsidR="0078149F" w:rsidRDefault="002E13F4">
      <w:pPr>
        <w:spacing w:line="240" w:lineRule="auto"/>
        <w:jc w:val="center"/>
        <w:rPr>
          <w:rFonts w:ascii="Times New Roman" w:eastAsia="方正小标宋简体" w:hAnsi="Times New Roman" w:cs="Times New Roman"/>
          <w:b/>
          <w:bCs/>
          <w:color w:val="000000"/>
          <w:sz w:val="36"/>
          <w:szCs w:val="36"/>
        </w:rPr>
      </w:pPr>
      <w:r>
        <w:rPr>
          <w:rFonts w:ascii="Times New Roman" w:eastAsia="方正小标宋简体" w:hAnsi="Times New Roman" w:cs="Times New Roman"/>
          <w:b/>
          <w:bCs/>
          <w:color w:val="000000"/>
          <w:sz w:val="36"/>
          <w:szCs w:val="36"/>
        </w:rPr>
        <w:t>项目合同书</w:t>
      </w:r>
    </w:p>
    <w:p w14:paraId="0E9BFD2F" w14:textId="77777777" w:rsidR="0078149F" w:rsidRDefault="0078149F">
      <w:pPr>
        <w:spacing w:line="560" w:lineRule="exact"/>
        <w:jc w:val="left"/>
        <w:rPr>
          <w:rFonts w:ascii="Times New Roman" w:eastAsia="宋体" w:hAnsi="Times New Roman" w:cs="Times New Roman"/>
          <w:b/>
          <w:bCs/>
          <w:snapToGrid w:val="0"/>
          <w:color w:val="000000"/>
          <w:kern w:val="0"/>
          <w:sz w:val="30"/>
          <w:szCs w:val="30"/>
        </w:rPr>
      </w:pPr>
    </w:p>
    <w:p w14:paraId="114CA501"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4462E24B"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2090234D"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54A70276"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26163944"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3D9FBBB9" w14:textId="77777777" w:rsidR="0078149F" w:rsidRDefault="0078149F">
      <w:pPr>
        <w:spacing w:line="560" w:lineRule="exact"/>
        <w:rPr>
          <w:rFonts w:ascii="Times New Roman" w:eastAsia="宋体" w:hAnsi="Times New Roman" w:cs="Times New Roman"/>
          <w:b/>
          <w:snapToGrid w:val="0"/>
          <w:color w:val="000000"/>
          <w:kern w:val="0"/>
          <w:sz w:val="30"/>
          <w:szCs w:val="30"/>
        </w:rPr>
      </w:pPr>
    </w:p>
    <w:p w14:paraId="33F16FC4" w14:textId="77777777" w:rsidR="0078149F" w:rsidRDefault="0078149F">
      <w:pPr>
        <w:spacing w:line="560" w:lineRule="exact"/>
        <w:rPr>
          <w:rFonts w:ascii="Times New Roman" w:eastAsia="宋体" w:hAnsi="Times New Roman" w:cs="Times New Roman"/>
          <w:b/>
          <w:bCs/>
          <w:snapToGrid w:val="0"/>
          <w:color w:val="000000"/>
          <w:kern w:val="0"/>
          <w:sz w:val="30"/>
          <w:szCs w:val="30"/>
        </w:rPr>
      </w:pPr>
    </w:p>
    <w:p w14:paraId="50597796" w14:textId="77777777" w:rsidR="0078149F" w:rsidRDefault="0078149F">
      <w:pPr>
        <w:spacing w:line="560" w:lineRule="exact"/>
        <w:rPr>
          <w:rFonts w:ascii="Times New Roman" w:eastAsia="宋体" w:hAnsi="Times New Roman" w:cs="Times New Roman"/>
          <w:b/>
          <w:bCs/>
          <w:snapToGrid w:val="0"/>
          <w:color w:val="000000"/>
          <w:kern w:val="0"/>
          <w:sz w:val="30"/>
          <w:szCs w:val="30"/>
        </w:rPr>
      </w:pPr>
    </w:p>
    <w:p w14:paraId="134D96FA" w14:textId="77777777" w:rsidR="0078149F" w:rsidRDefault="002E13F4">
      <w:pPr>
        <w:spacing w:line="560" w:lineRule="exact"/>
        <w:rPr>
          <w:rFonts w:ascii="Times New Roman" w:eastAsia="宋体" w:hAnsi="Times New Roman" w:cs="Times New Roman"/>
          <w:b/>
          <w:bCs/>
          <w:snapToGrid w:val="0"/>
          <w:color w:val="000000"/>
          <w:kern w:val="0"/>
          <w:sz w:val="30"/>
          <w:szCs w:val="30"/>
        </w:rPr>
      </w:pPr>
      <w:r>
        <w:rPr>
          <w:rFonts w:ascii="Times New Roman" w:eastAsia="宋体" w:hAnsi="Times New Roman" w:cs="Times New Roman"/>
          <w:b/>
          <w:bCs/>
          <w:snapToGrid w:val="0"/>
          <w:color w:val="000000"/>
          <w:kern w:val="0"/>
          <w:sz w:val="30"/>
          <w:szCs w:val="30"/>
        </w:rPr>
        <w:t>甲方：</w:t>
      </w:r>
      <w:r>
        <w:rPr>
          <w:rFonts w:ascii="Times New Roman" w:eastAsia="宋体" w:hAnsi="Times New Roman" w:cs="Times New Roman"/>
          <w:b/>
          <w:bCs/>
          <w:snapToGrid w:val="0"/>
          <w:color w:val="000000"/>
          <w:kern w:val="0"/>
          <w:sz w:val="30"/>
          <w:szCs w:val="30"/>
          <w:u w:val="single"/>
        </w:rPr>
        <w:t>佛山市中医院</w:t>
      </w:r>
    </w:p>
    <w:p w14:paraId="22A5B45D" w14:textId="77777777" w:rsidR="0078149F" w:rsidRDefault="0078149F">
      <w:pPr>
        <w:spacing w:line="560" w:lineRule="exact"/>
        <w:ind w:leftChars="800" w:left="1680"/>
        <w:jc w:val="left"/>
        <w:rPr>
          <w:rFonts w:ascii="Times New Roman" w:eastAsia="宋体" w:hAnsi="Times New Roman" w:cs="Times New Roman"/>
          <w:b/>
          <w:bCs/>
          <w:snapToGrid w:val="0"/>
          <w:color w:val="000000"/>
          <w:kern w:val="0"/>
          <w:sz w:val="30"/>
          <w:szCs w:val="30"/>
        </w:rPr>
      </w:pPr>
    </w:p>
    <w:p w14:paraId="4A050876" w14:textId="77777777" w:rsidR="0078149F" w:rsidRDefault="002E13F4">
      <w:pPr>
        <w:spacing w:line="560" w:lineRule="exact"/>
        <w:jc w:val="left"/>
        <w:rPr>
          <w:rFonts w:ascii="Times New Roman" w:eastAsia="宋体" w:hAnsi="Times New Roman" w:cs="Times New Roman"/>
          <w:b/>
          <w:snapToGrid w:val="0"/>
          <w:color w:val="000000"/>
          <w:kern w:val="0"/>
          <w:sz w:val="30"/>
          <w:szCs w:val="30"/>
        </w:rPr>
      </w:pPr>
      <w:r>
        <w:rPr>
          <w:rFonts w:ascii="Times New Roman" w:eastAsia="宋体" w:hAnsi="Times New Roman" w:cs="Times New Roman"/>
          <w:b/>
          <w:bCs/>
          <w:snapToGrid w:val="0"/>
          <w:color w:val="000000"/>
          <w:kern w:val="0"/>
          <w:sz w:val="30"/>
          <w:szCs w:val="30"/>
        </w:rPr>
        <w:t>乙方：</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3E2264F1" w14:textId="77777777" w:rsidR="0078149F" w:rsidRDefault="0078149F">
      <w:pPr>
        <w:spacing w:line="560" w:lineRule="exact"/>
        <w:jc w:val="left"/>
        <w:rPr>
          <w:rFonts w:ascii="Times New Roman" w:eastAsia="宋体" w:hAnsi="Times New Roman" w:cs="Times New Roman"/>
          <w:b/>
          <w:snapToGrid w:val="0"/>
          <w:color w:val="000000"/>
          <w:kern w:val="0"/>
          <w:sz w:val="30"/>
          <w:szCs w:val="30"/>
        </w:rPr>
      </w:pPr>
    </w:p>
    <w:p w14:paraId="488755BB" w14:textId="28CE28E9" w:rsidR="0078149F" w:rsidRDefault="002E13F4">
      <w:pPr>
        <w:spacing w:line="240" w:lineRule="auto"/>
        <w:jc w:val="center"/>
        <w:rPr>
          <w:rFonts w:ascii="Times New Roman" w:eastAsia="方正小标宋简体" w:hAnsi="Times New Roman" w:cs="Times New Roman"/>
          <w:b/>
          <w:color w:val="000000"/>
          <w:sz w:val="32"/>
          <w:szCs w:val="32"/>
        </w:rPr>
      </w:pPr>
      <w:r>
        <w:rPr>
          <w:rFonts w:ascii="Times New Roman" w:eastAsia="宋体" w:hAnsi="Times New Roman" w:cs="Times New Roman"/>
          <w:bCs/>
          <w:snapToGrid w:val="0"/>
          <w:color w:val="000000"/>
          <w:sz w:val="24"/>
          <w:szCs w:val="24"/>
        </w:rPr>
        <w:br w:type="page"/>
      </w:r>
      <w:r w:rsidR="00E14DF5">
        <w:rPr>
          <w:rFonts w:ascii="Times New Roman" w:eastAsia="方正小标宋简体" w:hAnsi="Times New Roman" w:cs="Times New Roman" w:hint="eastAsia"/>
          <w:b/>
          <w:color w:val="000000"/>
          <w:sz w:val="32"/>
          <w:szCs w:val="32"/>
        </w:rPr>
        <w:lastRenderedPageBreak/>
        <w:t>2026</w:t>
      </w:r>
      <w:r w:rsidR="00E14DF5">
        <w:rPr>
          <w:rFonts w:ascii="Times New Roman" w:eastAsia="方正小标宋简体" w:hAnsi="Times New Roman" w:cs="Times New Roman" w:hint="eastAsia"/>
          <w:b/>
          <w:color w:val="000000"/>
          <w:sz w:val="32"/>
          <w:szCs w:val="32"/>
        </w:rPr>
        <w:t>和</w:t>
      </w:r>
      <w:r w:rsidR="00E14DF5">
        <w:rPr>
          <w:rFonts w:ascii="Times New Roman" w:eastAsia="方正小标宋简体" w:hAnsi="Times New Roman" w:cs="Times New Roman" w:hint="eastAsia"/>
          <w:b/>
          <w:color w:val="000000"/>
          <w:sz w:val="32"/>
          <w:szCs w:val="32"/>
        </w:rPr>
        <w:t>2027</w:t>
      </w:r>
      <w:r w:rsidR="00E14DF5">
        <w:rPr>
          <w:rFonts w:ascii="Times New Roman" w:eastAsia="方正小标宋简体" w:hAnsi="Times New Roman" w:cs="Times New Roman" w:hint="eastAsia"/>
          <w:b/>
          <w:color w:val="000000"/>
          <w:sz w:val="32"/>
          <w:szCs w:val="32"/>
        </w:rPr>
        <w:t>年度除四害、灭</w:t>
      </w:r>
      <w:proofErr w:type="gramStart"/>
      <w:r w:rsidR="00E14DF5">
        <w:rPr>
          <w:rFonts w:ascii="Times New Roman" w:eastAsia="方正小标宋简体" w:hAnsi="Times New Roman" w:cs="Times New Roman" w:hint="eastAsia"/>
          <w:b/>
          <w:color w:val="000000"/>
          <w:sz w:val="32"/>
          <w:szCs w:val="32"/>
        </w:rPr>
        <w:t>蚁服务</w:t>
      </w:r>
      <w:proofErr w:type="gramEnd"/>
      <w:r>
        <w:rPr>
          <w:rFonts w:ascii="Times New Roman" w:eastAsia="方正小标宋简体" w:hAnsi="Times New Roman" w:cs="Times New Roman"/>
          <w:b/>
          <w:color w:val="000000"/>
          <w:sz w:val="32"/>
          <w:szCs w:val="32"/>
        </w:rPr>
        <w:t>项目合同书</w:t>
      </w:r>
    </w:p>
    <w:p w14:paraId="0AF0BB28" w14:textId="77777777" w:rsidR="0078149F" w:rsidRDefault="0078149F">
      <w:pPr>
        <w:spacing w:line="600" w:lineRule="exact"/>
        <w:rPr>
          <w:rFonts w:ascii="Times New Roman" w:eastAsia="宋体" w:hAnsi="Times New Roman" w:cs="Times New Roman"/>
          <w:b/>
          <w:color w:val="000000"/>
          <w:sz w:val="24"/>
          <w:szCs w:val="24"/>
        </w:rPr>
      </w:pPr>
    </w:p>
    <w:p w14:paraId="5048A74D"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甲方：佛山市中医院</w:t>
      </w:r>
    </w:p>
    <w:p w14:paraId="0E47108A"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地址：</w:t>
      </w:r>
      <w:r>
        <w:rPr>
          <w:rFonts w:ascii="Times New Roman" w:eastAsia="宋体" w:hAnsi="Times New Roman" w:cs="Times New Roman"/>
          <w:b/>
          <w:color w:val="000000"/>
          <w:sz w:val="24"/>
          <w:szCs w:val="24"/>
        </w:rPr>
        <w:t xml:space="preserve"> </w:t>
      </w:r>
      <w:r>
        <w:rPr>
          <w:rFonts w:ascii="Times New Roman" w:eastAsia="宋体" w:hAnsi="Times New Roman" w:cs="Times New Roman"/>
          <w:b/>
          <w:color w:val="000000"/>
          <w:sz w:val="24"/>
          <w:szCs w:val="24"/>
        </w:rPr>
        <w:t>广东省佛山市亲仁路</w:t>
      </w:r>
      <w:r>
        <w:rPr>
          <w:rFonts w:ascii="Times New Roman" w:eastAsia="宋体" w:hAnsi="Times New Roman" w:cs="Times New Roman"/>
          <w:b/>
          <w:color w:val="000000"/>
          <w:sz w:val="24"/>
          <w:szCs w:val="24"/>
        </w:rPr>
        <w:t>6</w:t>
      </w:r>
      <w:r>
        <w:rPr>
          <w:rFonts w:ascii="Times New Roman" w:eastAsia="宋体" w:hAnsi="Times New Roman" w:cs="Times New Roman"/>
          <w:b/>
          <w:color w:val="000000"/>
          <w:sz w:val="24"/>
          <w:szCs w:val="24"/>
        </w:rPr>
        <w:t>号</w:t>
      </w:r>
      <w:r>
        <w:rPr>
          <w:rFonts w:ascii="Times New Roman" w:eastAsia="宋体" w:hAnsi="Times New Roman" w:cs="Times New Roman"/>
          <w:b/>
          <w:color w:val="000000"/>
          <w:sz w:val="24"/>
          <w:szCs w:val="24"/>
        </w:rPr>
        <w:t xml:space="preserve"> </w:t>
      </w:r>
    </w:p>
    <w:p w14:paraId="57523042"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电话：</w:t>
      </w:r>
      <w:r>
        <w:rPr>
          <w:rFonts w:ascii="Times New Roman" w:eastAsia="宋体" w:hAnsi="Times New Roman" w:cs="Times New Roman"/>
          <w:b/>
          <w:color w:val="000000"/>
          <w:sz w:val="24"/>
          <w:szCs w:val="24"/>
        </w:rPr>
        <w:t xml:space="preserve"> 0757-83067026  </w:t>
      </w:r>
    </w:p>
    <w:p w14:paraId="071241AD"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传真：</w:t>
      </w:r>
      <w:r>
        <w:rPr>
          <w:rFonts w:ascii="Times New Roman" w:eastAsia="宋体" w:hAnsi="Times New Roman" w:cs="Times New Roman"/>
          <w:b/>
          <w:color w:val="000000"/>
          <w:sz w:val="24"/>
          <w:szCs w:val="24"/>
        </w:rPr>
        <w:t xml:space="preserve"> 0757-83067026  </w:t>
      </w:r>
    </w:p>
    <w:p w14:paraId="626E3A53"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统一社会信用代码（纳税人识别号）：</w:t>
      </w:r>
      <w:r>
        <w:rPr>
          <w:rFonts w:ascii="Times New Roman" w:eastAsia="宋体" w:hAnsi="Times New Roman" w:cs="Times New Roman"/>
          <w:b/>
          <w:color w:val="000000"/>
          <w:sz w:val="24"/>
          <w:szCs w:val="24"/>
        </w:rPr>
        <w:t>12440600456074139P</w:t>
      </w:r>
    </w:p>
    <w:p w14:paraId="39C06FFF"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开户行：中国工商银行祖庙支行</w:t>
      </w:r>
    </w:p>
    <w:p w14:paraId="26956E6B"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帐号：</w:t>
      </w:r>
      <w:r>
        <w:rPr>
          <w:rFonts w:ascii="Times New Roman" w:eastAsia="宋体" w:hAnsi="Times New Roman" w:cs="Times New Roman"/>
          <w:b/>
          <w:color w:val="000000"/>
          <w:sz w:val="24"/>
          <w:szCs w:val="24"/>
        </w:rPr>
        <w:t>2013020109022107122</w:t>
      </w:r>
    </w:p>
    <w:p w14:paraId="4DB9BE1C" w14:textId="77777777" w:rsidR="0078149F" w:rsidRDefault="0078149F">
      <w:pPr>
        <w:spacing w:line="600" w:lineRule="exact"/>
        <w:rPr>
          <w:rFonts w:ascii="Times New Roman" w:eastAsia="宋体" w:hAnsi="Times New Roman" w:cs="Times New Roman"/>
          <w:b/>
          <w:color w:val="000000"/>
          <w:sz w:val="24"/>
          <w:szCs w:val="24"/>
        </w:rPr>
      </w:pPr>
    </w:p>
    <w:p w14:paraId="69BF1DB3" w14:textId="77777777" w:rsidR="0078149F" w:rsidRDefault="0078149F">
      <w:pPr>
        <w:spacing w:line="600" w:lineRule="exact"/>
        <w:rPr>
          <w:rFonts w:ascii="Times New Roman" w:eastAsia="宋体" w:hAnsi="Times New Roman" w:cs="Times New Roman"/>
          <w:b/>
          <w:color w:val="000000"/>
          <w:sz w:val="24"/>
          <w:szCs w:val="24"/>
        </w:rPr>
      </w:pPr>
    </w:p>
    <w:p w14:paraId="63E33A96"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乙方：</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1F4B6F2D"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地址：</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2BF4CD4B"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电话：</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697475B5"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传真：</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33D49B30"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统一社会信用代码（纳税人识别号）：</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7E5252A1" w14:textId="77777777" w:rsidR="0078149F" w:rsidRDefault="002E13F4">
      <w:pPr>
        <w:spacing w:line="600" w:lineRule="exact"/>
        <w:rPr>
          <w:rFonts w:ascii="Times New Roman" w:eastAsia="宋体" w:hAnsi="Times New Roman" w:cs="Times New Roman"/>
          <w:b/>
          <w:snapToGrid w:val="0"/>
          <w:color w:val="000000"/>
          <w:kern w:val="0"/>
          <w:sz w:val="30"/>
          <w:szCs w:val="30"/>
          <w:u w:val="single"/>
        </w:rPr>
      </w:pPr>
      <w:r>
        <w:rPr>
          <w:rFonts w:ascii="Times New Roman" w:eastAsia="宋体" w:hAnsi="Times New Roman" w:cs="Times New Roman"/>
          <w:b/>
          <w:color w:val="000000"/>
          <w:sz w:val="24"/>
          <w:szCs w:val="24"/>
        </w:rPr>
        <w:t>开户行：</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3738F4A8" w14:textId="77777777" w:rsidR="0078149F" w:rsidRDefault="002E13F4">
      <w:pPr>
        <w:spacing w:line="600" w:lineRule="exact"/>
        <w:rPr>
          <w:rFonts w:ascii="Times New Roman" w:eastAsia="宋体" w:hAnsi="Times New Roman" w:cs="Times New Roman"/>
          <w:b/>
          <w:color w:val="000000"/>
          <w:sz w:val="24"/>
          <w:szCs w:val="24"/>
        </w:rPr>
      </w:pPr>
      <w:r>
        <w:rPr>
          <w:rFonts w:ascii="Times New Roman" w:eastAsia="宋体" w:hAnsi="Times New Roman" w:cs="Times New Roman"/>
          <w:b/>
          <w:color w:val="000000"/>
          <w:sz w:val="24"/>
          <w:szCs w:val="24"/>
        </w:rPr>
        <w:t>帐号：</w:t>
      </w:r>
      <w:r>
        <w:rPr>
          <w:rFonts w:ascii="Times New Roman" w:eastAsia="宋体" w:hAnsi="Times New Roman" w:cs="Times New Roman"/>
          <w:b/>
          <w:bCs/>
          <w:snapToGrid w:val="0"/>
          <w:color w:val="000000"/>
          <w:kern w:val="0"/>
          <w:sz w:val="30"/>
          <w:szCs w:val="30"/>
          <w:u w:val="single"/>
        </w:rPr>
        <w:t xml:space="preserve">                           </w:t>
      </w:r>
      <w:r>
        <w:rPr>
          <w:rFonts w:ascii="Times New Roman" w:eastAsia="宋体" w:hAnsi="Times New Roman" w:cs="Times New Roman"/>
          <w:b/>
          <w:snapToGrid w:val="0"/>
          <w:color w:val="000000"/>
          <w:kern w:val="0"/>
          <w:sz w:val="30"/>
          <w:szCs w:val="30"/>
          <w:u w:val="single"/>
        </w:rPr>
        <w:t xml:space="preserve"> </w:t>
      </w:r>
    </w:p>
    <w:p w14:paraId="1F0EA8C6" w14:textId="77777777" w:rsidR="0078149F" w:rsidRDefault="0078149F">
      <w:pPr>
        <w:spacing w:line="520" w:lineRule="exact"/>
        <w:rPr>
          <w:rFonts w:ascii="Times New Roman" w:eastAsia="宋体" w:hAnsi="Times New Roman" w:cs="Times New Roman"/>
          <w:b/>
          <w:color w:val="000000"/>
          <w:sz w:val="24"/>
          <w:szCs w:val="24"/>
        </w:rPr>
      </w:pPr>
    </w:p>
    <w:p w14:paraId="106D824F" w14:textId="23A73462" w:rsidR="0078149F" w:rsidRDefault="002E13F4">
      <w:pPr>
        <w:spacing w:line="500" w:lineRule="exact"/>
        <w:ind w:firstLineChars="200" w:firstLine="482"/>
        <w:rPr>
          <w:rFonts w:ascii="宋体" w:eastAsia="宋体" w:hAnsi="宋体" w:cs="Times New Roman"/>
          <w:color w:val="000000"/>
          <w:sz w:val="24"/>
          <w:szCs w:val="24"/>
        </w:rPr>
      </w:pPr>
      <w:r>
        <w:rPr>
          <w:rFonts w:ascii="Times New Roman" w:eastAsia="宋体" w:hAnsi="Times New Roman" w:cs="Times New Roman"/>
          <w:b/>
          <w:color w:val="000000"/>
          <w:sz w:val="24"/>
          <w:szCs w:val="24"/>
        </w:rPr>
        <w:br w:type="page"/>
      </w:r>
      <w:r>
        <w:rPr>
          <w:rFonts w:ascii="宋体" w:eastAsia="宋体" w:hAnsi="宋体" w:cs="Times New Roman" w:hint="eastAsia"/>
          <w:color w:val="000000"/>
          <w:sz w:val="24"/>
          <w:szCs w:val="24"/>
        </w:rPr>
        <w:lastRenderedPageBreak/>
        <w:t>甲、乙双方依照《中华人民共和国民法典》、经双方协商，本着平等互利和诚实信用的原则，就甲方委托乙方实施</w:t>
      </w:r>
      <w:r>
        <w:rPr>
          <w:rFonts w:ascii="宋体" w:eastAsia="宋体" w:hAnsi="宋体" w:cs="Times New Roman"/>
          <w:color w:val="000000"/>
          <w:sz w:val="24"/>
          <w:szCs w:val="24"/>
        </w:rPr>
        <w:t>“</w:t>
      </w:r>
      <w:r w:rsidR="00E14DF5">
        <w:rPr>
          <w:rFonts w:ascii="宋体" w:eastAsia="宋体" w:hAnsi="宋体" w:cs="Times New Roman" w:hint="eastAsia"/>
          <w:color w:val="000000"/>
          <w:sz w:val="24"/>
          <w:szCs w:val="24"/>
        </w:rPr>
        <w:t>2026和2027年度除四害、灭蚁服务</w:t>
      </w:r>
      <w:r>
        <w:rPr>
          <w:rFonts w:ascii="宋体" w:eastAsia="宋体" w:hAnsi="宋体" w:cs="Times New Roman"/>
          <w:color w:val="000000"/>
          <w:sz w:val="24"/>
          <w:szCs w:val="24"/>
        </w:rPr>
        <w:t>”</w:t>
      </w:r>
      <w:r>
        <w:rPr>
          <w:rFonts w:ascii="宋体" w:eastAsia="宋体" w:hAnsi="宋体" w:cs="Times New Roman" w:hint="eastAsia"/>
          <w:color w:val="000000"/>
          <w:sz w:val="24"/>
          <w:szCs w:val="24"/>
        </w:rPr>
        <w:t>事宜，双方达成以下合同条款。</w:t>
      </w:r>
    </w:p>
    <w:p w14:paraId="542CC406" w14:textId="77777777" w:rsidR="0078149F" w:rsidRDefault="002E13F4">
      <w:pPr>
        <w:spacing w:line="500" w:lineRule="exact"/>
        <w:rPr>
          <w:rFonts w:ascii="宋体" w:eastAsia="宋体" w:hAnsi="宋体" w:cs="Times New Roman"/>
          <w:color w:val="000000"/>
          <w:kern w:val="28"/>
          <w:sz w:val="24"/>
          <w:szCs w:val="24"/>
        </w:rPr>
      </w:pPr>
      <w:r>
        <w:rPr>
          <w:rFonts w:ascii="宋体" w:eastAsia="宋体" w:hAnsi="宋体" w:cs="Times New Roman" w:hint="eastAsia"/>
          <w:b/>
          <w:bCs/>
          <w:color w:val="000000"/>
          <w:sz w:val="24"/>
          <w:szCs w:val="24"/>
        </w:rPr>
        <w:t>第一条、项目内容</w:t>
      </w:r>
    </w:p>
    <w:p w14:paraId="54690447" w14:textId="41BF4C29" w:rsidR="0078149F" w:rsidRPr="007A7190" w:rsidRDefault="002E13F4">
      <w:pPr>
        <w:spacing w:line="500" w:lineRule="exact"/>
        <w:rPr>
          <w:rFonts w:ascii="宋体" w:eastAsia="宋体" w:hAnsi="宋体" w:cs="Times New Roman"/>
          <w:color w:val="000000"/>
          <w:sz w:val="24"/>
          <w:szCs w:val="24"/>
        </w:rPr>
      </w:pPr>
      <w:r w:rsidRPr="007A7190">
        <w:rPr>
          <w:rFonts w:ascii="宋体" w:eastAsia="宋体" w:hAnsi="宋体" w:cs="Times New Roman"/>
          <w:color w:val="000000"/>
          <w:sz w:val="24"/>
          <w:szCs w:val="24"/>
        </w:rPr>
        <w:t>1</w:t>
      </w:r>
      <w:r w:rsidRPr="007A7190">
        <w:rPr>
          <w:rFonts w:ascii="宋体" w:eastAsia="宋体" w:hAnsi="宋体" w:cs="Times New Roman" w:hint="eastAsia"/>
          <w:color w:val="000000"/>
          <w:sz w:val="24"/>
          <w:szCs w:val="24"/>
        </w:rPr>
        <w:t>．项目名称：</w:t>
      </w:r>
      <w:r w:rsidR="00E14DF5" w:rsidRPr="007A7190">
        <w:rPr>
          <w:rFonts w:ascii="宋体" w:eastAsia="宋体" w:hAnsi="宋体" w:cs="Times New Roman" w:hint="eastAsia"/>
          <w:color w:val="000000"/>
          <w:sz w:val="24"/>
          <w:szCs w:val="24"/>
        </w:rPr>
        <w:t>2026和2027年度除四害、灭蚁服务</w:t>
      </w:r>
    </w:p>
    <w:p w14:paraId="5BD5F96C" w14:textId="36683D54" w:rsidR="0078149F" w:rsidRPr="007A7190" w:rsidRDefault="002E13F4">
      <w:pPr>
        <w:spacing w:line="500" w:lineRule="exact"/>
        <w:rPr>
          <w:rFonts w:ascii="宋体" w:eastAsia="宋体" w:hAnsi="宋体" w:cs="Times New Roman"/>
          <w:color w:val="000000"/>
          <w:sz w:val="24"/>
          <w:szCs w:val="24"/>
        </w:rPr>
      </w:pPr>
      <w:r w:rsidRPr="007A7190">
        <w:rPr>
          <w:rFonts w:ascii="宋体" w:eastAsia="宋体" w:hAnsi="宋体" w:cs="Times New Roman"/>
          <w:color w:val="000000"/>
          <w:sz w:val="24"/>
          <w:szCs w:val="24"/>
        </w:rPr>
        <w:t>2</w:t>
      </w:r>
      <w:r w:rsidRPr="007A7190">
        <w:rPr>
          <w:rFonts w:ascii="宋体" w:eastAsia="宋体" w:hAnsi="宋体" w:cs="Times New Roman" w:hint="eastAsia"/>
          <w:color w:val="000000"/>
          <w:sz w:val="24"/>
          <w:szCs w:val="24"/>
        </w:rPr>
        <w:t>．项目编号：</w:t>
      </w:r>
      <w:r w:rsidR="00E14DF5" w:rsidRPr="007A7190">
        <w:rPr>
          <w:rFonts w:ascii="宋体" w:eastAsia="宋体" w:hAnsi="宋体" w:cs="Times New Roman" w:hint="eastAsia"/>
          <w:color w:val="000000"/>
          <w:sz w:val="24"/>
          <w:szCs w:val="24"/>
        </w:rPr>
        <w:t>FSSZYYZWCG2026</w:t>
      </w:r>
      <w:r w:rsidR="00E14DF5" w:rsidRPr="007A7190">
        <w:rPr>
          <w:rFonts w:ascii="宋体" w:eastAsia="宋体" w:hAnsi="宋体" w:cs="Times New Roman"/>
          <w:color w:val="000000"/>
          <w:sz w:val="24"/>
          <w:szCs w:val="24"/>
        </w:rPr>
        <w:t>0602</w:t>
      </w:r>
      <w:r w:rsidR="00E14DF5" w:rsidRPr="007A7190">
        <w:rPr>
          <w:rFonts w:ascii="宋体" w:eastAsia="宋体" w:hAnsi="宋体" w:cs="Times New Roman" w:hint="eastAsia"/>
          <w:color w:val="000000"/>
          <w:sz w:val="24"/>
          <w:szCs w:val="24"/>
        </w:rPr>
        <w:t>01</w:t>
      </w:r>
    </w:p>
    <w:p w14:paraId="3ACE9813" w14:textId="77777777" w:rsidR="0078149F" w:rsidRPr="007A7190" w:rsidRDefault="002E13F4">
      <w:pPr>
        <w:spacing w:line="500" w:lineRule="exact"/>
        <w:rPr>
          <w:rFonts w:ascii="宋体" w:eastAsia="宋体" w:hAnsi="宋体" w:cs="Times New Roman"/>
          <w:color w:val="000000"/>
          <w:sz w:val="24"/>
          <w:szCs w:val="24"/>
        </w:rPr>
      </w:pPr>
      <w:r w:rsidRPr="007A7190">
        <w:rPr>
          <w:rFonts w:ascii="宋体" w:eastAsia="宋体" w:hAnsi="宋体" w:cs="Times New Roman"/>
          <w:color w:val="000000"/>
          <w:sz w:val="24"/>
          <w:szCs w:val="24"/>
        </w:rPr>
        <w:t>3</w:t>
      </w:r>
      <w:r w:rsidRPr="007A7190">
        <w:rPr>
          <w:rFonts w:ascii="宋体" w:eastAsia="宋体" w:hAnsi="宋体" w:cs="Times New Roman" w:hint="eastAsia"/>
          <w:color w:val="000000"/>
          <w:sz w:val="24"/>
          <w:szCs w:val="24"/>
        </w:rPr>
        <w:t>．主要内容：详见附件</w:t>
      </w:r>
      <w:r w:rsidRPr="007A7190">
        <w:rPr>
          <w:rFonts w:ascii="宋体" w:eastAsia="宋体" w:hAnsi="宋体" w:cs="Times New Roman"/>
          <w:color w:val="000000"/>
          <w:sz w:val="24"/>
          <w:szCs w:val="24"/>
        </w:rPr>
        <w:t>1</w:t>
      </w:r>
      <w:r w:rsidRPr="007A7190">
        <w:rPr>
          <w:rFonts w:ascii="宋体" w:eastAsia="宋体" w:hAnsi="宋体" w:cs="Times New Roman" w:hint="eastAsia"/>
          <w:color w:val="000000"/>
          <w:sz w:val="24"/>
          <w:szCs w:val="24"/>
        </w:rPr>
        <w:t>《用户需求书》。</w:t>
      </w:r>
    </w:p>
    <w:p w14:paraId="4946D207" w14:textId="5EC32BAF" w:rsidR="0078149F" w:rsidRPr="007A7190" w:rsidRDefault="002E13F4">
      <w:pPr>
        <w:spacing w:line="500" w:lineRule="exact"/>
        <w:ind w:left="360" w:hangingChars="150" w:hanging="360"/>
        <w:rPr>
          <w:rFonts w:ascii="宋体" w:eastAsia="宋体" w:hAnsi="宋体" w:cs="宋体"/>
          <w:kern w:val="0"/>
          <w:sz w:val="24"/>
          <w:szCs w:val="24"/>
        </w:rPr>
      </w:pPr>
      <w:r w:rsidRPr="007A7190">
        <w:rPr>
          <w:rFonts w:ascii="宋体" w:eastAsia="宋体" w:hAnsi="宋体" w:cs="宋体"/>
          <w:kern w:val="0"/>
          <w:sz w:val="24"/>
          <w:szCs w:val="24"/>
        </w:rPr>
        <w:t>4</w:t>
      </w:r>
      <w:r w:rsidRPr="007A7190">
        <w:rPr>
          <w:rFonts w:ascii="宋体" w:eastAsia="宋体" w:hAnsi="宋体" w:cs="宋体" w:hint="eastAsia"/>
          <w:kern w:val="0"/>
          <w:sz w:val="24"/>
          <w:szCs w:val="24"/>
        </w:rPr>
        <w:t>．合同期限：</w:t>
      </w:r>
      <w:r w:rsidRPr="007A7190">
        <w:rPr>
          <w:rFonts w:ascii="宋体" w:eastAsia="宋体" w:hAnsi="宋体" w:cs="宋体"/>
          <w:kern w:val="0"/>
          <w:sz w:val="24"/>
          <w:szCs w:val="24"/>
        </w:rPr>
        <w:t>2</w:t>
      </w:r>
      <w:r w:rsidRPr="007A7190">
        <w:rPr>
          <w:rFonts w:ascii="宋体" w:eastAsia="宋体" w:hAnsi="宋体" w:cs="宋体" w:hint="eastAsia"/>
          <w:kern w:val="0"/>
          <w:sz w:val="24"/>
          <w:szCs w:val="24"/>
        </w:rPr>
        <w:t>年，自</w:t>
      </w:r>
      <w:r w:rsidRPr="007A7190">
        <w:rPr>
          <w:rFonts w:ascii="宋体" w:eastAsia="宋体" w:hAnsi="宋体" w:cs="宋体"/>
          <w:kern w:val="0"/>
          <w:sz w:val="24"/>
          <w:szCs w:val="24"/>
          <w:u w:val="single"/>
        </w:rPr>
        <w:t xml:space="preserve">     </w:t>
      </w:r>
      <w:r w:rsidRPr="007A7190">
        <w:rPr>
          <w:rFonts w:ascii="宋体" w:eastAsia="宋体" w:hAnsi="宋体" w:cs="宋体" w:hint="eastAsia"/>
          <w:kern w:val="0"/>
          <w:sz w:val="24"/>
          <w:szCs w:val="24"/>
        </w:rPr>
        <w:t>年</w:t>
      </w:r>
      <w:r w:rsidRPr="007A7190">
        <w:rPr>
          <w:rFonts w:ascii="宋体" w:eastAsia="宋体" w:hAnsi="宋体" w:cs="宋体"/>
          <w:kern w:val="0"/>
          <w:sz w:val="24"/>
          <w:szCs w:val="24"/>
          <w:u w:val="single"/>
        </w:rPr>
        <w:t xml:space="preserve">   </w:t>
      </w:r>
      <w:r w:rsidRPr="007A7190">
        <w:rPr>
          <w:rFonts w:ascii="宋体" w:eastAsia="宋体" w:hAnsi="宋体" w:cs="宋体" w:hint="eastAsia"/>
          <w:kern w:val="0"/>
          <w:sz w:val="24"/>
          <w:szCs w:val="24"/>
        </w:rPr>
        <w:t>月</w:t>
      </w:r>
      <w:r w:rsidRPr="007A7190">
        <w:rPr>
          <w:rFonts w:ascii="宋体" w:eastAsia="宋体" w:hAnsi="宋体" w:cs="宋体"/>
          <w:kern w:val="0"/>
          <w:sz w:val="24"/>
          <w:szCs w:val="24"/>
          <w:u w:val="single"/>
        </w:rPr>
        <w:t xml:space="preserve">   </w:t>
      </w:r>
      <w:r w:rsidRPr="007A7190">
        <w:rPr>
          <w:rFonts w:ascii="宋体" w:eastAsia="宋体" w:hAnsi="宋体" w:cs="宋体" w:hint="eastAsia"/>
          <w:kern w:val="0"/>
          <w:sz w:val="24"/>
          <w:szCs w:val="24"/>
        </w:rPr>
        <w:t>日至</w:t>
      </w:r>
      <w:r w:rsidRPr="007A7190">
        <w:rPr>
          <w:rFonts w:ascii="宋体" w:eastAsia="宋体" w:hAnsi="宋体" w:cs="宋体"/>
          <w:kern w:val="0"/>
          <w:sz w:val="24"/>
          <w:szCs w:val="24"/>
          <w:u w:val="single"/>
        </w:rPr>
        <w:t xml:space="preserve">     </w:t>
      </w:r>
      <w:r w:rsidRPr="007A7190">
        <w:rPr>
          <w:rFonts w:ascii="宋体" w:eastAsia="宋体" w:hAnsi="宋体" w:cs="宋体" w:hint="eastAsia"/>
          <w:kern w:val="0"/>
          <w:sz w:val="24"/>
          <w:szCs w:val="24"/>
        </w:rPr>
        <w:t>年</w:t>
      </w:r>
      <w:r w:rsidRPr="007A7190">
        <w:rPr>
          <w:rFonts w:ascii="宋体" w:eastAsia="宋体" w:hAnsi="宋体" w:cs="宋体"/>
          <w:kern w:val="0"/>
          <w:sz w:val="24"/>
          <w:szCs w:val="24"/>
          <w:u w:val="single"/>
        </w:rPr>
        <w:t xml:space="preserve">   </w:t>
      </w:r>
      <w:r w:rsidRPr="007A7190">
        <w:rPr>
          <w:rFonts w:ascii="宋体" w:eastAsia="宋体" w:hAnsi="宋体" w:cs="宋体" w:hint="eastAsia"/>
          <w:kern w:val="0"/>
          <w:sz w:val="24"/>
          <w:szCs w:val="24"/>
        </w:rPr>
        <w:t>月</w:t>
      </w:r>
      <w:r w:rsidRPr="007A7190">
        <w:rPr>
          <w:rFonts w:ascii="宋体" w:eastAsia="宋体" w:hAnsi="宋体" w:cs="宋体"/>
          <w:kern w:val="0"/>
          <w:sz w:val="24"/>
          <w:szCs w:val="24"/>
          <w:u w:val="single"/>
        </w:rPr>
        <w:t xml:space="preserve">   </w:t>
      </w:r>
      <w:r w:rsidRPr="007A7190">
        <w:rPr>
          <w:rFonts w:ascii="宋体" w:eastAsia="宋体" w:hAnsi="宋体" w:cs="宋体" w:hint="eastAsia"/>
          <w:kern w:val="0"/>
          <w:sz w:val="24"/>
          <w:szCs w:val="24"/>
        </w:rPr>
        <w:t>日止。合同期满后，本合同条款自动终止；但是，本合同期满后，如甲方继续完全按照本合同约定要求乙方提供服务，且乙方未提出异议的，该服务仍受本合同条款约束，但双方均不得以此作为合同自动续展的证据。</w:t>
      </w:r>
    </w:p>
    <w:p w14:paraId="006FD449" w14:textId="07F68ECE" w:rsidR="007A7190" w:rsidRPr="007A7190" w:rsidRDefault="007A7190" w:rsidP="007A7190">
      <w:pPr>
        <w:spacing w:line="500" w:lineRule="exact"/>
        <w:rPr>
          <w:rFonts w:ascii="宋体" w:eastAsia="宋体" w:hAnsi="宋体" w:cs="Times New Roman"/>
          <w:color w:val="000000"/>
          <w:sz w:val="24"/>
          <w:szCs w:val="24"/>
        </w:rPr>
      </w:pPr>
      <w:r w:rsidRPr="007A7190">
        <w:rPr>
          <w:rFonts w:ascii="宋体" w:eastAsia="宋体" w:hAnsi="宋体" w:cs="Times New Roman" w:hint="eastAsia"/>
          <w:color w:val="000000"/>
          <w:sz w:val="24"/>
          <w:szCs w:val="24"/>
        </w:rPr>
        <w:t>5．清单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686"/>
        <w:gridCol w:w="1118"/>
        <w:gridCol w:w="1574"/>
        <w:gridCol w:w="1610"/>
      </w:tblGrid>
      <w:tr w:rsidR="007A7190" w:rsidRPr="00C34C5D" w14:paraId="3F478B9D" w14:textId="77777777" w:rsidTr="007A7190">
        <w:trPr>
          <w:trHeight w:hRule="exact" w:val="646"/>
          <w:jc w:val="center"/>
        </w:trPr>
        <w:tc>
          <w:tcPr>
            <w:tcW w:w="479" w:type="pct"/>
            <w:shd w:val="clear" w:color="auto" w:fill="auto"/>
            <w:vAlign w:val="center"/>
          </w:tcPr>
          <w:p w14:paraId="035AE6BE" w14:textId="77777777" w:rsidR="007A7190" w:rsidRPr="00C34C5D" w:rsidRDefault="007A7190" w:rsidP="007A7190">
            <w:pPr>
              <w:widowControl/>
              <w:spacing w:line="360" w:lineRule="exact"/>
              <w:jc w:val="center"/>
              <w:rPr>
                <w:rFonts w:ascii="宋体" w:eastAsia="宋体" w:hAnsi="宋体" w:cs="宋体"/>
                <w:b/>
                <w:color w:val="003300"/>
                <w:kern w:val="0"/>
                <w:szCs w:val="21"/>
              </w:rPr>
            </w:pPr>
            <w:r w:rsidRPr="00C34C5D">
              <w:rPr>
                <w:rFonts w:ascii="宋体" w:eastAsia="宋体" w:hAnsi="宋体" w:cs="宋体" w:hint="eastAsia"/>
                <w:b/>
                <w:color w:val="003300"/>
                <w:kern w:val="0"/>
                <w:szCs w:val="21"/>
              </w:rPr>
              <w:t>序号</w:t>
            </w:r>
          </w:p>
        </w:tc>
        <w:tc>
          <w:tcPr>
            <w:tcW w:w="2086" w:type="pct"/>
            <w:shd w:val="clear" w:color="auto" w:fill="auto"/>
            <w:vAlign w:val="center"/>
          </w:tcPr>
          <w:p w14:paraId="5152BD0C" w14:textId="77777777" w:rsidR="007A7190" w:rsidRPr="00C34C5D" w:rsidRDefault="007A7190" w:rsidP="007A7190">
            <w:pPr>
              <w:widowControl/>
              <w:spacing w:line="360" w:lineRule="exact"/>
              <w:jc w:val="center"/>
              <w:rPr>
                <w:rFonts w:ascii="宋体" w:eastAsia="宋体" w:hAnsi="宋体" w:cs="宋体"/>
                <w:b/>
                <w:color w:val="003300"/>
                <w:kern w:val="0"/>
                <w:szCs w:val="21"/>
              </w:rPr>
            </w:pPr>
            <w:r w:rsidRPr="00C34C5D">
              <w:rPr>
                <w:rFonts w:ascii="宋体" w:eastAsia="宋体" w:hAnsi="宋体" w:cs="宋体" w:hint="eastAsia"/>
                <w:b/>
                <w:color w:val="003300"/>
                <w:kern w:val="0"/>
                <w:szCs w:val="21"/>
              </w:rPr>
              <w:t>服务地点</w:t>
            </w:r>
          </w:p>
        </w:tc>
        <w:tc>
          <w:tcPr>
            <w:tcW w:w="633" w:type="pct"/>
            <w:shd w:val="clear" w:color="auto" w:fill="auto"/>
            <w:vAlign w:val="center"/>
          </w:tcPr>
          <w:p w14:paraId="6E2B4DC6" w14:textId="77777777" w:rsidR="007A7190" w:rsidRPr="00C34C5D" w:rsidRDefault="007A7190" w:rsidP="007A7190">
            <w:pPr>
              <w:widowControl/>
              <w:spacing w:line="360" w:lineRule="exact"/>
              <w:jc w:val="center"/>
              <w:rPr>
                <w:rFonts w:ascii="宋体" w:eastAsia="宋体" w:hAnsi="宋体" w:cs="宋体"/>
                <w:b/>
                <w:color w:val="003300"/>
                <w:kern w:val="0"/>
                <w:szCs w:val="21"/>
              </w:rPr>
            </w:pPr>
            <w:r w:rsidRPr="00C34C5D">
              <w:rPr>
                <w:rFonts w:ascii="宋体" w:eastAsia="宋体" w:hAnsi="宋体" w:cs="宋体" w:hint="eastAsia"/>
                <w:b/>
                <w:color w:val="003300"/>
                <w:kern w:val="0"/>
                <w:szCs w:val="21"/>
              </w:rPr>
              <w:t>服务时间</w:t>
            </w:r>
          </w:p>
        </w:tc>
        <w:tc>
          <w:tcPr>
            <w:tcW w:w="891" w:type="pct"/>
            <w:shd w:val="clear" w:color="auto" w:fill="auto"/>
            <w:vAlign w:val="center"/>
          </w:tcPr>
          <w:p w14:paraId="0E538BA9" w14:textId="77777777" w:rsidR="007A7190" w:rsidRPr="00C34C5D" w:rsidRDefault="007A7190" w:rsidP="007A7190">
            <w:pPr>
              <w:widowControl/>
              <w:spacing w:line="360" w:lineRule="exact"/>
              <w:rPr>
                <w:rFonts w:ascii="宋体" w:eastAsia="宋体" w:hAnsi="宋体" w:cs="宋体"/>
                <w:b/>
                <w:color w:val="003300"/>
                <w:kern w:val="0"/>
                <w:szCs w:val="21"/>
              </w:rPr>
            </w:pPr>
            <w:r w:rsidRPr="00C34C5D">
              <w:rPr>
                <w:rFonts w:ascii="宋体" w:eastAsia="宋体" w:hAnsi="宋体" w:cs="宋体" w:hint="eastAsia"/>
                <w:b/>
                <w:color w:val="003300"/>
                <w:kern w:val="0"/>
                <w:szCs w:val="21"/>
              </w:rPr>
              <w:t>价格（元/年）</w:t>
            </w:r>
          </w:p>
        </w:tc>
        <w:tc>
          <w:tcPr>
            <w:tcW w:w="911" w:type="pct"/>
            <w:shd w:val="clear" w:color="auto" w:fill="auto"/>
            <w:vAlign w:val="center"/>
          </w:tcPr>
          <w:p w14:paraId="36218712" w14:textId="77777777" w:rsidR="007A7190" w:rsidRPr="00C34C5D" w:rsidRDefault="007A7190" w:rsidP="007A7190">
            <w:pPr>
              <w:widowControl/>
              <w:spacing w:line="360" w:lineRule="exact"/>
              <w:rPr>
                <w:rFonts w:ascii="宋体" w:eastAsia="宋体" w:hAnsi="宋体" w:cs="宋体"/>
                <w:b/>
                <w:color w:val="003300"/>
                <w:kern w:val="0"/>
                <w:szCs w:val="21"/>
              </w:rPr>
            </w:pPr>
            <w:r w:rsidRPr="00C34C5D">
              <w:rPr>
                <w:rFonts w:ascii="宋体" w:eastAsia="宋体" w:hAnsi="宋体" w:cs="宋体" w:hint="eastAsia"/>
                <w:b/>
                <w:color w:val="003300"/>
                <w:kern w:val="0"/>
                <w:szCs w:val="21"/>
              </w:rPr>
              <w:t>两年小计（元）</w:t>
            </w:r>
          </w:p>
        </w:tc>
      </w:tr>
      <w:tr w:rsidR="007A7190" w:rsidRPr="00C34C5D" w14:paraId="7A7AC877" w14:textId="77777777" w:rsidTr="007A7190">
        <w:trPr>
          <w:trHeight w:hRule="exact" w:val="1279"/>
          <w:jc w:val="center"/>
        </w:trPr>
        <w:tc>
          <w:tcPr>
            <w:tcW w:w="479" w:type="pct"/>
            <w:shd w:val="clear" w:color="auto" w:fill="auto"/>
            <w:vAlign w:val="center"/>
          </w:tcPr>
          <w:p w14:paraId="36C3EA37" w14:textId="77777777"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1</w:t>
            </w:r>
          </w:p>
        </w:tc>
        <w:tc>
          <w:tcPr>
            <w:tcW w:w="2086" w:type="pct"/>
            <w:shd w:val="clear" w:color="auto" w:fill="auto"/>
            <w:vAlign w:val="center"/>
          </w:tcPr>
          <w:p w14:paraId="14FD1434" w14:textId="73AD5AC7" w:rsidR="007A7190" w:rsidRPr="00C34C5D" w:rsidRDefault="007A7190" w:rsidP="007A7190">
            <w:pPr>
              <w:widowControl/>
              <w:spacing w:line="360" w:lineRule="exact"/>
              <w:rPr>
                <w:rFonts w:ascii="宋体" w:eastAsia="宋体" w:hAnsi="宋体" w:cs="宋体"/>
                <w:bCs/>
                <w:color w:val="003300"/>
                <w:kern w:val="0"/>
                <w:szCs w:val="21"/>
              </w:rPr>
            </w:pPr>
            <w:r w:rsidRPr="00C34C5D">
              <w:rPr>
                <w:rFonts w:ascii="宋体" w:eastAsia="宋体" w:hAnsi="宋体" w:cs="Times New Roman" w:hint="eastAsia"/>
                <w:color w:val="000000" w:themeColor="text1"/>
                <w:kern w:val="0"/>
                <w:szCs w:val="21"/>
              </w:rPr>
              <w:t>佛山市中医院院区内1号、2号、3号、5号、6号、7号、8号楼、</w:t>
            </w:r>
            <w:r w:rsidRPr="00A12689">
              <w:rPr>
                <w:rFonts w:ascii="宋体" w:eastAsia="宋体" w:hAnsi="宋体" w:cs="Times New Roman" w:hint="eastAsia"/>
                <w:kern w:val="0"/>
                <w:szCs w:val="21"/>
              </w:rPr>
              <w:t>1</w:t>
            </w:r>
            <w:r w:rsidRPr="00A12689">
              <w:rPr>
                <w:rFonts w:ascii="宋体" w:eastAsia="宋体" w:hAnsi="宋体" w:cs="Times New Roman"/>
                <w:kern w:val="0"/>
                <w:szCs w:val="21"/>
              </w:rPr>
              <w:t>5</w:t>
            </w:r>
            <w:r w:rsidRPr="00A12689">
              <w:rPr>
                <w:rFonts w:ascii="宋体" w:eastAsia="宋体" w:hAnsi="宋体" w:cs="Times New Roman" w:hint="eastAsia"/>
                <w:kern w:val="0"/>
                <w:szCs w:val="21"/>
              </w:rPr>
              <w:t>号</w:t>
            </w:r>
            <w:proofErr w:type="gramStart"/>
            <w:r w:rsidRPr="00A12689">
              <w:rPr>
                <w:rFonts w:ascii="宋体" w:eastAsia="宋体" w:hAnsi="宋体" w:cs="Times New Roman" w:hint="eastAsia"/>
                <w:kern w:val="0"/>
                <w:szCs w:val="21"/>
              </w:rPr>
              <w:t>楼</w:t>
            </w:r>
            <w:r w:rsidRPr="00C34C5D">
              <w:rPr>
                <w:rFonts w:ascii="宋体" w:eastAsia="宋体" w:hAnsi="宋体" w:cs="Times New Roman" w:hint="eastAsia"/>
                <w:color w:val="000000" w:themeColor="text1"/>
                <w:kern w:val="0"/>
                <w:szCs w:val="21"/>
              </w:rPr>
              <w:t>区域</w:t>
            </w:r>
            <w:proofErr w:type="gramEnd"/>
          </w:p>
        </w:tc>
        <w:tc>
          <w:tcPr>
            <w:tcW w:w="633" w:type="pct"/>
            <w:shd w:val="clear" w:color="auto" w:fill="auto"/>
            <w:vAlign w:val="center"/>
          </w:tcPr>
          <w:p w14:paraId="4BFCC8A9" w14:textId="16F17B71"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2年</w:t>
            </w:r>
          </w:p>
        </w:tc>
        <w:tc>
          <w:tcPr>
            <w:tcW w:w="891" w:type="pct"/>
            <w:shd w:val="clear" w:color="auto" w:fill="auto"/>
            <w:vAlign w:val="center"/>
          </w:tcPr>
          <w:p w14:paraId="3BAAD6F5" w14:textId="2225D4A5" w:rsidR="007A7190" w:rsidRPr="00C34C5D" w:rsidRDefault="007A7190" w:rsidP="007A7190">
            <w:pPr>
              <w:widowControl/>
              <w:spacing w:line="360" w:lineRule="exact"/>
              <w:jc w:val="center"/>
              <w:rPr>
                <w:rFonts w:ascii="宋体" w:eastAsia="宋体" w:hAnsi="宋体" w:cs="宋体"/>
                <w:bCs/>
                <w:color w:val="003300"/>
                <w:kern w:val="0"/>
                <w:szCs w:val="21"/>
              </w:rPr>
            </w:pPr>
          </w:p>
        </w:tc>
        <w:tc>
          <w:tcPr>
            <w:tcW w:w="911" w:type="pct"/>
            <w:shd w:val="clear" w:color="auto" w:fill="auto"/>
            <w:vAlign w:val="center"/>
          </w:tcPr>
          <w:p w14:paraId="24054D7F" w14:textId="53EF65EB" w:rsidR="007A7190" w:rsidRPr="00C34C5D" w:rsidRDefault="007A7190" w:rsidP="007A7190">
            <w:pPr>
              <w:widowControl/>
              <w:spacing w:line="360" w:lineRule="exact"/>
              <w:jc w:val="center"/>
              <w:rPr>
                <w:rFonts w:ascii="宋体" w:eastAsia="宋体" w:hAnsi="宋体" w:cs="宋体"/>
                <w:bCs/>
                <w:color w:val="003300"/>
                <w:kern w:val="0"/>
                <w:szCs w:val="21"/>
              </w:rPr>
            </w:pPr>
          </w:p>
        </w:tc>
      </w:tr>
      <w:tr w:rsidR="007A7190" w:rsidRPr="00C34C5D" w14:paraId="353AFBE1" w14:textId="77777777" w:rsidTr="007A7190">
        <w:trPr>
          <w:trHeight w:hRule="exact" w:val="716"/>
          <w:jc w:val="center"/>
        </w:trPr>
        <w:tc>
          <w:tcPr>
            <w:tcW w:w="479" w:type="pct"/>
            <w:shd w:val="clear" w:color="auto" w:fill="auto"/>
            <w:vAlign w:val="center"/>
          </w:tcPr>
          <w:p w14:paraId="53697A6F" w14:textId="77777777"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2</w:t>
            </w:r>
          </w:p>
        </w:tc>
        <w:tc>
          <w:tcPr>
            <w:tcW w:w="2086" w:type="pct"/>
            <w:shd w:val="clear" w:color="auto" w:fill="auto"/>
            <w:vAlign w:val="center"/>
          </w:tcPr>
          <w:p w14:paraId="108AE23F" w14:textId="47B5C156" w:rsidR="007A7190" w:rsidRPr="00C34C5D" w:rsidRDefault="007A7190" w:rsidP="007A7190">
            <w:pPr>
              <w:widowControl/>
              <w:spacing w:line="360" w:lineRule="exact"/>
              <w:jc w:val="left"/>
              <w:rPr>
                <w:rFonts w:ascii="宋体" w:eastAsia="宋体" w:hAnsi="宋体" w:cs="宋体"/>
                <w:bCs/>
                <w:color w:val="003300"/>
                <w:kern w:val="0"/>
                <w:szCs w:val="21"/>
              </w:rPr>
            </w:pPr>
            <w:r w:rsidRPr="00C34C5D">
              <w:rPr>
                <w:rFonts w:ascii="宋体" w:eastAsia="宋体" w:hAnsi="宋体" w:cs="Times New Roman" w:hint="eastAsia"/>
                <w:color w:val="000000" w:themeColor="text1"/>
                <w:kern w:val="0"/>
                <w:szCs w:val="21"/>
              </w:rPr>
              <w:t>丝织路8号1#A/B、2#、3#A/B楼公共区域（含地面绿化、排水沟、井等）</w:t>
            </w:r>
          </w:p>
        </w:tc>
        <w:tc>
          <w:tcPr>
            <w:tcW w:w="633" w:type="pct"/>
            <w:shd w:val="clear" w:color="auto" w:fill="auto"/>
            <w:vAlign w:val="center"/>
          </w:tcPr>
          <w:p w14:paraId="3B165045" w14:textId="1F6F52C3"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2年</w:t>
            </w:r>
          </w:p>
        </w:tc>
        <w:tc>
          <w:tcPr>
            <w:tcW w:w="891" w:type="pct"/>
            <w:shd w:val="clear" w:color="auto" w:fill="auto"/>
            <w:vAlign w:val="center"/>
          </w:tcPr>
          <w:p w14:paraId="6212488C" w14:textId="71CFA85F" w:rsidR="007A7190" w:rsidRPr="00C34C5D" w:rsidRDefault="007A7190" w:rsidP="007A7190">
            <w:pPr>
              <w:widowControl/>
              <w:spacing w:line="360" w:lineRule="exact"/>
              <w:jc w:val="center"/>
              <w:rPr>
                <w:rFonts w:ascii="宋体" w:eastAsia="宋体" w:hAnsi="宋体" w:cs="宋体"/>
                <w:bCs/>
                <w:color w:val="003300"/>
                <w:kern w:val="0"/>
                <w:szCs w:val="21"/>
              </w:rPr>
            </w:pPr>
          </w:p>
        </w:tc>
        <w:tc>
          <w:tcPr>
            <w:tcW w:w="911" w:type="pct"/>
            <w:shd w:val="clear" w:color="auto" w:fill="auto"/>
            <w:vAlign w:val="center"/>
          </w:tcPr>
          <w:p w14:paraId="727608C2" w14:textId="205B837A" w:rsidR="007A7190" w:rsidRPr="00C34C5D" w:rsidRDefault="007A7190" w:rsidP="007A7190">
            <w:pPr>
              <w:widowControl/>
              <w:spacing w:line="360" w:lineRule="exact"/>
              <w:jc w:val="center"/>
              <w:rPr>
                <w:rFonts w:ascii="宋体" w:eastAsia="宋体" w:hAnsi="宋体" w:cs="宋体"/>
                <w:bCs/>
                <w:color w:val="003300"/>
                <w:kern w:val="0"/>
                <w:szCs w:val="21"/>
              </w:rPr>
            </w:pPr>
          </w:p>
        </w:tc>
      </w:tr>
      <w:tr w:rsidR="007A7190" w:rsidRPr="00C34C5D" w14:paraId="16A19282" w14:textId="77777777" w:rsidTr="007A7190">
        <w:trPr>
          <w:trHeight w:hRule="exact" w:val="510"/>
          <w:jc w:val="center"/>
        </w:trPr>
        <w:tc>
          <w:tcPr>
            <w:tcW w:w="479" w:type="pct"/>
            <w:shd w:val="clear" w:color="auto" w:fill="auto"/>
            <w:vAlign w:val="center"/>
          </w:tcPr>
          <w:p w14:paraId="32DDB4E4" w14:textId="77777777"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3</w:t>
            </w:r>
          </w:p>
        </w:tc>
        <w:tc>
          <w:tcPr>
            <w:tcW w:w="2086" w:type="pct"/>
            <w:shd w:val="clear" w:color="auto" w:fill="auto"/>
            <w:vAlign w:val="center"/>
          </w:tcPr>
          <w:p w14:paraId="7E71539C" w14:textId="77777777" w:rsidR="007A7190" w:rsidRPr="00C34C5D" w:rsidRDefault="007A7190" w:rsidP="007A7190">
            <w:pPr>
              <w:widowControl/>
              <w:spacing w:line="360" w:lineRule="exact"/>
              <w:jc w:val="left"/>
              <w:rPr>
                <w:rFonts w:ascii="宋体" w:eastAsia="宋体" w:hAnsi="宋体" w:cs="Times New Roman"/>
                <w:color w:val="000000" w:themeColor="text1"/>
                <w:kern w:val="0"/>
                <w:szCs w:val="21"/>
              </w:rPr>
            </w:pPr>
            <w:r w:rsidRPr="00C34C5D">
              <w:rPr>
                <w:rFonts w:ascii="宋体" w:eastAsia="宋体" w:hAnsi="宋体" w:cs="Times New Roman" w:hint="eastAsia"/>
                <w:color w:val="000000" w:themeColor="text1"/>
                <w:kern w:val="0"/>
                <w:szCs w:val="21"/>
              </w:rPr>
              <w:t>建新路宿舍区域</w:t>
            </w:r>
          </w:p>
        </w:tc>
        <w:tc>
          <w:tcPr>
            <w:tcW w:w="633" w:type="pct"/>
            <w:shd w:val="clear" w:color="auto" w:fill="auto"/>
            <w:vAlign w:val="center"/>
          </w:tcPr>
          <w:p w14:paraId="5CA17E22" w14:textId="5DB24C23"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2年</w:t>
            </w:r>
          </w:p>
        </w:tc>
        <w:tc>
          <w:tcPr>
            <w:tcW w:w="891" w:type="pct"/>
            <w:shd w:val="clear" w:color="auto" w:fill="auto"/>
            <w:vAlign w:val="center"/>
          </w:tcPr>
          <w:p w14:paraId="3A70BEEF" w14:textId="029A8BB6" w:rsidR="007A7190" w:rsidRPr="00C34C5D" w:rsidRDefault="007A7190" w:rsidP="007A7190">
            <w:pPr>
              <w:widowControl/>
              <w:spacing w:line="360" w:lineRule="exact"/>
              <w:jc w:val="center"/>
              <w:rPr>
                <w:rFonts w:ascii="宋体" w:eastAsia="宋体" w:hAnsi="宋体" w:cs="宋体"/>
                <w:bCs/>
                <w:color w:val="003300"/>
                <w:kern w:val="0"/>
                <w:szCs w:val="21"/>
              </w:rPr>
            </w:pPr>
          </w:p>
        </w:tc>
        <w:tc>
          <w:tcPr>
            <w:tcW w:w="911" w:type="pct"/>
            <w:shd w:val="clear" w:color="auto" w:fill="auto"/>
            <w:vAlign w:val="center"/>
          </w:tcPr>
          <w:p w14:paraId="1259B5D6" w14:textId="467B4889" w:rsidR="007A7190" w:rsidRPr="00C34C5D" w:rsidRDefault="007A7190" w:rsidP="007A7190">
            <w:pPr>
              <w:widowControl/>
              <w:spacing w:line="360" w:lineRule="exact"/>
              <w:jc w:val="center"/>
              <w:rPr>
                <w:rFonts w:ascii="宋体" w:eastAsia="宋体" w:hAnsi="宋体" w:cs="宋体"/>
                <w:bCs/>
                <w:color w:val="003300"/>
                <w:kern w:val="0"/>
                <w:szCs w:val="21"/>
              </w:rPr>
            </w:pPr>
          </w:p>
        </w:tc>
      </w:tr>
      <w:tr w:rsidR="007A7190" w:rsidRPr="00C34C5D" w14:paraId="5309BD32" w14:textId="77777777" w:rsidTr="007A7190">
        <w:trPr>
          <w:trHeight w:hRule="exact" w:val="510"/>
          <w:jc w:val="center"/>
        </w:trPr>
        <w:tc>
          <w:tcPr>
            <w:tcW w:w="479" w:type="pct"/>
            <w:shd w:val="clear" w:color="auto" w:fill="auto"/>
            <w:vAlign w:val="center"/>
          </w:tcPr>
          <w:p w14:paraId="4F7E4ECE" w14:textId="77777777"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4</w:t>
            </w:r>
          </w:p>
        </w:tc>
        <w:tc>
          <w:tcPr>
            <w:tcW w:w="2086" w:type="pct"/>
            <w:shd w:val="clear" w:color="auto" w:fill="auto"/>
            <w:vAlign w:val="center"/>
          </w:tcPr>
          <w:p w14:paraId="3BA21CE9" w14:textId="77777777" w:rsidR="007A7190" w:rsidRPr="00C34C5D" w:rsidRDefault="007A7190" w:rsidP="007A7190">
            <w:pPr>
              <w:widowControl/>
              <w:spacing w:line="360" w:lineRule="exact"/>
              <w:jc w:val="left"/>
              <w:rPr>
                <w:rFonts w:ascii="宋体" w:eastAsia="宋体" w:hAnsi="宋体" w:cs="Times New Roman"/>
                <w:color w:val="000000" w:themeColor="text1"/>
                <w:kern w:val="0"/>
                <w:szCs w:val="21"/>
              </w:rPr>
            </w:pPr>
            <w:r w:rsidRPr="00C34C5D">
              <w:rPr>
                <w:rFonts w:ascii="宋体" w:eastAsia="宋体" w:hAnsi="宋体" w:cs="Times New Roman" w:hint="eastAsia"/>
                <w:color w:val="000000" w:themeColor="text1"/>
                <w:kern w:val="0"/>
                <w:szCs w:val="21"/>
              </w:rPr>
              <w:t>罗村</w:t>
            </w:r>
            <w:proofErr w:type="gramStart"/>
            <w:r w:rsidRPr="00C34C5D">
              <w:rPr>
                <w:rFonts w:ascii="宋体" w:eastAsia="宋体" w:hAnsi="宋体" w:cs="Times New Roman" w:hint="eastAsia"/>
                <w:color w:val="000000" w:themeColor="text1"/>
                <w:kern w:val="0"/>
                <w:szCs w:val="21"/>
              </w:rPr>
              <w:t>下柏加工场</w:t>
            </w:r>
            <w:proofErr w:type="gramEnd"/>
            <w:r w:rsidRPr="00C34C5D">
              <w:rPr>
                <w:rFonts w:ascii="宋体" w:eastAsia="宋体" w:hAnsi="宋体" w:cs="Times New Roman" w:hint="eastAsia"/>
                <w:color w:val="000000" w:themeColor="text1"/>
                <w:kern w:val="0"/>
                <w:szCs w:val="21"/>
              </w:rPr>
              <w:t>区域</w:t>
            </w:r>
          </w:p>
        </w:tc>
        <w:tc>
          <w:tcPr>
            <w:tcW w:w="633" w:type="pct"/>
            <w:shd w:val="clear" w:color="auto" w:fill="auto"/>
            <w:vAlign w:val="center"/>
          </w:tcPr>
          <w:p w14:paraId="553BFBF2" w14:textId="74923588"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2年</w:t>
            </w:r>
          </w:p>
        </w:tc>
        <w:tc>
          <w:tcPr>
            <w:tcW w:w="891" w:type="pct"/>
            <w:shd w:val="clear" w:color="auto" w:fill="auto"/>
            <w:vAlign w:val="center"/>
          </w:tcPr>
          <w:p w14:paraId="793D62EE" w14:textId="3FDA594D" w:rsidR="007A7190" w:rsidRPr="00C34C5D" w:rsidRDefault="007A7190" w:rsidP="007A7190">
            <w:pPr>
              <w:widowControl/>
              <w:spacing w:line="360" w:lineRule="exact"/>
              <w:jc w:val="center"/>
              <w:rPr>
                <w:rFonts w:ascii="宋体" w:eastAsia="宋体" w:hAnsi="宋体" w:cs="宋体"/>
                <w:bCs/>
                <w:color w:val="003300"/>
                <w:kern w:val="0"/>
                <w:szCs w:val="21"/>
              </w:rPr>
            </w:pPr>
          </w:p>
        </w:tc>
        <w:tc>
          <w:tcPr>
            <w:tcW w:w="911" w:type="pct"/>
            <w:shd w:val="clear" w:color="auto" w:fill="auto"/>
            <w:vAlign w:val="center"/>
          </w:tcPr>
          <w:p w14:paraId="43093381" w14:textId="7DEE73B8" w:rsidR="007A7190" w:rsidRPr="00C34C5D" w:rsidRDefault="007A7190" w:rsidP="007A7190">
            <w:pPr>
              <w:widowControl/>
              <w:spacing w:line="360" w:lineRule="exact"/>
              <w:jc w:val="center"/>
              <w:rPr>
                <w:rFonts w:ascii="宋体" w:eastAsia="宋体" w:hAnsi="宋体" w:cs="宋体"/>
                <w:bCs/>
                <w:color w:val="003300"/>
                <w:kern w:val="0"/>
                <w:szCs w:val="21"/>
              </w:rPr>
            </w:pPr>
          </w:p>
        </w:tc>
      </w:tr>
      <w:tr w:rsidR="007A7190" w:rsidRPr="00C34C5D" w14:paraId="16071646" w14:textId="77777777" w:rsidTr="007A7190">
        <w:trPr>
          <w:trHeight w:hRule="exact" w:val="510"/>
          <w:jc w:val="center"/>
        </w:trPr>
        <w:tc>
          <w:tcPr>
            <w:tcW w:w="479" w:type="pct"/>
            <w:shd w:val="clear" w:color="auto" w:fill="auto"/>
            <w:vAlign w:val="center"/>
          </w:tcPr>
          <w:p w14:paraId="37ABFF21" w14:textId="77777777"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5</w:t>
            </w:r>
          </w:p>
        </w:tc>
        <w:tc>
          <w:tcPr>
            <w:tcW w:w="2086" w:type="pct"/>
            <w:shd w:val="clear" w:color="auto" w:fill="auto"/>
            <w:vAlign w:val="center"/>
          </w:tcPr>
          <w:p w14:paraId="5C677844" w14:textId="77777777" w:rsidR="007A7190" w:rsidRPr="00C34C5D" w:rsidRDefault="007A7190" w:rsidP="007A7190">
            <w:pPr>
              <w:widowControl/>
              <w:spacing w:line="360" w:lineRule="exact"/>
              <w:jc w:val="left"/>
              <w:rPr>
                <w:rFonts w:ascii="宋体" w:eastAsia="宋体" w:hAnsi="宋体" w:cs="Times New Roman"/>
                <w:color w:val="000000" w:themeColor="text1"/>
                <w:kern w:val="0"/>
                <w:szCs w:val="21"/>
              </w:rPr>
            </w:pPr>
            <w:r w:rsidRPr="00C34C5D">
              <w:rPr>
                <w:rFonts w:ascii="宋体" w:eastAsia="宋体" w:hAnsi="宋体" w:cs="Times New Roman" w:hint="eastAsia"/>
                <w:color w:val="000000" w:themeColor="text1"/>
                <w:kern w:val="0"/>
                <w:szCs w:val="21"/>
              </w:rPr>
              <w:t>丹灶制剂中心区域</w:t>
            </w:r>
          </w:p>
        </w:tc>
        <w:tc>
          <w:tcPr>
            <w:tcW w:w="633" w:type="pct"/>
            <w:shd w:val="clear" w:color="auto" w:fill="auto"/>
            <w:vAlign w:val="center"/>
          </w:tcPr>
          <w:p w14:paraId="087DBC65" w14:textId="164C7FD9"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2年</w:t>
            </w:r>
          </w:p>
        </w:tc>
        <w:tc>
          <w:tcPr>
            <w:tcW w:w="891" w:type="pct"/>
            <w:shd w:val="clear" w:color="auto" w:fill="auto"/>
            <w:vAlign w:val="center"/>
          </w:tcPr>
          <w:p w14:paraId="5AB1338D" w14:textId="4C6671B0" w:rsidR="007A7190" w:rsidRPr="00C34C5D" w:rsidRDefault="007A7190" w:rsidP="007A7190">
            <w:pPr>
              <w:widowControl/>
              <w:spacing w:line="360" w:lineRule="exact"/>
              <w:jc w:val="center"/>
              <w:rPr>
                <w:rFonts w:ascii="宋体" w:eastAsia="宋体" w:hAnsi="宋体" w:cs="宋体"/>
                <w:bCs/>
                <w:color w:val="003300"/>
                <w:kern w:val="0"/>
                <w:szCs w:val="21"/>
              </w:rPr>
            </w:pPr>
          </w:p>
        </w:tc>
        <w:tc>
          <w:tcPr>
            <w:tcW w:w="911" w:type="pct"/>
            <w:shd w:val="clear" w:color="auto" w:fill="auto"/>
            <w:vAlign w:val="center"/>
          </w:tcPr>
          <w:p w14:paraId="5B137F4A" w14:textId="36A0A854" w:rsidR="007A7190" w:rsidRPr="00C34C5D" w:rsidRDefault="007A7190" w:rsidP="007A7190">
            <w:pPr>
              <w:widowControl/>
              <w:spacing w:line="360" w:lineRule="exact"/>
              <w:jc w:val="center"/>
              <w:rPr>
                <w:rFonts w:ascii="宋体" w:eastAsia="宋体" w:hAnsi="宋体" w:cs="宋体"/>
                <w:bCs/>
                <w:color w:val="003300"/>
                <w:kern w:val="0"/>
                <w:szCs w:val="21"/>
              </w:rPr>
            </w:pPr>
          </w:p>
        </w:tc>
      </w:tr>
      <w:tr w:rsidR="007A7190" w:rsidRPr="00C34C5D" w14:paraId="02077248" w14:textId="77777777" w:rsidTr="007A7190">
        <w:trPr>
          <w:trHeight w:hRule="exact" w:val="510"/>
          <w:jc w:val="center"/>
        </w:trPr>
        <w:tc>
          <w:tcPr>
            <w:tcW w:w="3198" w:type="pct"/>
            <w:gridSpan w:val="3"/>
            <w:shd w:val="clear" w:color="auto" w:fill="auto"/>
            <w:vAlign w:val="center"/>
          </w:tcPr>
          <w:p w14:paraId="28EE2D7C" w14:textId="77777777"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总计：（小写）</w:t>
            </w:r>
          </w:p>
        </w:tc>
        <w:tc>
          <w:tcPr>
            <w:tcW w:w="891" w:type="pct"/>
            <w:shd w:val="clear" w:color="auto" w:fill="auto"/>
            <w:vAlign w:val="center"/>
          </w:tcPr>
          <w:p w14:paraId="5453AE69" w14:textId="358E6B0E" w:rsidR="007A7190" w:rsidRPr="00C34C5D" w:rsidRDefault="007A7190" w:rsidP="007A7190">
            <w:pPr>
              <w:widowControl/>
              <w:spacing w:line="360" w:lineRule="exact"/>
              <w:jc w:val="center"/>
              <w:rPr>
                <w:rFonts w:ascii="宋体" w:eastAsia="宋体" w:hAnsi="宋体" w:cs="宋体"/>
                <w:bCs/>
                <w:color w:val="003300"/>
                <w:kern w:val="0"/>
                <w:szCs w:val="21"/>
              </w:rPr>
            </w:pPr>
          </w:p>
        </w:tc>
        <w:tc>
          <w:tcPr>
            <w:tcW w:w="911" w:type="pct"/>
            <w:shd w:val="clear" w:color="auto" w:fill="auto"/>
            <w:vAlign w:val="center"/>
          </w:tcPr>
          <w:p w14:paraId="2956CD1C" w14:textId="1124383E" w:rsidR="007A7190" w:rsidRPr="00C34C5D" w:rsidRDefault="007A7190" w:rsidP="007A7190">
            <w:pPr>
              <w:widowControl/>
              <w:spacing w:line="360" w:lineRule="exact"/>
              <w:jc w:val="center"/>
              <w:rPr>
                <w:rFonts w:ascii="宋体" w:eastAsia="宋体" w:hAnsi="宋体" w:cs="宋体"/>
                <w:bCs/>
                <w:color w:val="003300"/>
                <w:kern w:val="0"/>
                <w:szCs w:val="21"/>
              </w:rPr>
            </w:pPr>
          </w:p>
        </w:tc>
      </w:tr>
      <w:tr w:rsidR="007A7190" w:rsidRPr="00C34C5D" w14:paraId="1668CA92" w14:textId="77777777" w:rsidTr="007A7190">
        <w:trPr>
          <w:trHeight w:hRule="exact" w:val="510"/>
          <w:jc w:val="center"/>
        </w:trPr>
        <w:tc>
          <w:tcPr>
            <w:tcW w:w="5000" w:type="pct"/>
            <w:gridSpan w:val="5"/>
            <w:shd w:val="clear" w:color="auto" w:fill="auto"/>
            <w:vAlign w:val="center"/>
          </w:tcPr>
          <w:p w14:paraId="72B7F617" w14:textId="2343C381" w:rsidR="007A7190" w:rsidRPr="00C34C5D" w:rsidRDefault="007A7190" w:rsidP="007A7190">
            <w:pPr>
              <w:widowControl/>
              <w:spacing w:line="360" w:lineRule="exact"/>
              <w:jc w:val="center"/>
              <w:rPr>
                <w:rFonts w:ascii="宋体" w:eastAsia="宋体" w:hAnsi="宋体" w:cs="宋体"/>
                <w:bCs/>
                <w:color w:val="003300"/>
                <w:kern w:val="0"/>
                <w:szCs w:val="21"/>
              </w:rPr>
            </w:pPr>
            <w:r w:rsidRPr="00C34C5D">
              <w:rPr>
                <w:rFonts w:ascii="宋体" w:eastAsia="宋体" w:hAnsi="宋体" w:cs="宋体" w:hint="eastAsia"/>
                <w:bCs/>
                <w:color w:val="003300"/>
                <w:kern w:val="0"/>
                <w:szCs w:val="21"/>
              </w:rPr>
              <w:t xml:space="preserve">总计：大写：人民币 </w:t>
            </w:r>
            <w:r w:rsidRPr="00C34C5D">
              <w:rPr>
                <w:rFonts w:ascii="宋体" w:eastAsia="宋体" w:hAnsi="宋体" w:cs="宋体"/>
                <w:bCs/>
                <w:color w:val="003300"/>
                <w:kern w:val="0"/>
                <w:szCs w:val="21"/>
              </w:rPr>
              <w:t xml:space="preserve">         </w:t>
            </w:r>
            <w:r w:rsidRPr="00C34C5D">
              <w:rPr>
                <w:rFonts w:ascii="宋体" w:eastAsia="宋体" w:hAnsi="宋体" w:cs="宋体" w:hint="eastAsia"/>
                <w:bCs/>
                <w:color w:val="003300"/>
                <w:kern w:val="0"/>
                <w:szCs w:val="21"/>
              </w:rPr>
              <w:t>元整</w:t>
            </w:r>
          </w:p>
        </w:tc>
      </w:tr>
    </w:tbl>
    <w:p w14:paraId="18D12265" w14:textId="77777777" w:rsidR="007A7190" w:rsidRPr="007A7190" w:rsidRDefault="007A7190" w:rsidP="007A7190"/>
    <w:p w14:paraId="7BB2E969" w14:textId="77777777" w:rsidR="0078149F" w:rsidRDefault="002E13F4">
      <w:pPr>
        <w:spacing w:line="500" w:lineRule="exact"/>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第二条、甲方的权利与义务</w:t>
      </w:r>
    </w:p>
    <w:p w14:paraId="19B1695E"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1．甲方应根据本合同规定，按时足额支付相关款项。</w:t>
      </w:r>
    </w:p>
    <w:p w14:paraId="4623F751"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2．甲方负责提供项目实施过程中所需水源、电源接口，</w:t>
      </w:r>
      <w:r>
        <w:rPr>
          <w:rFonts w:ascii="宋体" w:eastAsia="宋体" w:hAnsi="宋体" w:cs="Times New Roman" w:hint="eastAsia"/>
          <w:sz w:val="24"/>
          <w:szCs w:val="24"/>
        </w:rPr>
        <w:t>实施期间所需水、电由甲方无偿提供。如乙方不合理地浪费甲方提供的水、电，甲方有权要求乙方支付浪费部分</w:t>
      </w:r>
      <w:r>
        <w:rPr>
          <w:rFonts w:ascii="宋体" w:eastAsia="宋体" w:hAnsi="宋体" w:cs="Times New Roman" w:hint="eastAsia"/>
          <w:sz w:val="24"/>
          <w:szCs w:val="24"/>
        </w:rPr>
        <w:lastRenderedPageBreak/>
        <w:t>对应的费用。</w:t>
      </w:r>
    </w:p>
    <w:p w14:paraId="6CD3B2CB" w14:textId="77777777" w:rsidR="0078149F" w:rsidRDefault="002E13F4">
      <w:pPr>
        <w:spacing w:line="500" w:lineRule="exact"/>
        <w:ind w:left="360" w:hangingChars="150" w:hanging="360"/>
        <w:rPr>
          <w:rFonts w:ascii="宋体" w:eastAsia="宋体" w:hAnsi="宋体" w:cs="宋体"/>
          <w:color w:val="FF0000"/>
          <w:kern w:val="0"/>
          <w:sz w:val="24"/>
          <w:szCs w:val="24"/>
        </w:rPr>
      </w:pPr>
      <w:r>
        <w:rPr>
          <w:rFonts w:ascii="宋体" w:eastAsia="宋体" w:hAnsi="宋体" w:cs="宋体" w:hint="eastAsia"/>
          <w:kern w:val="0"/>
          <w:sz w:val="24"/>
          <w:szCs w:val="24"/>
        </w:rPr>
        <w:t>3．甲方指派</w:t>
      </w:r>
      <w:r>
        <w:rPr>
          <w:rFonts w:ascii="宋体" w:eastAsia="宋体" w:hAnsi="宋体" w:hint="eastAsia"/>
          <w:color w:val="000000" w:themeColor="text1"/>
          <w:kern w:val="0"/>
          <w:sz w:val="24"/>
          <w:szCs w:val="24"/>
          <w:u w:val="single"/>
        </w:rPr>
        <w:t>姓名：</w:t>
      </w:r>
      <w:r>
        <w:rPr>
          <w:rFonts w:ascii="宋体" w:eastAsia="宋体" w:hAnsi="宋体"/>
          <w:color w:val="000000" w:themeColor="text1"/>
          <w:kern w:val="0"/>
          <w:sz w:val="24"/>
          <w:szCs w:val="24"/>
          <w:u w:val="single"/>
        </w:rPr>
        <w:t>XXX</w:t>
      </w:r>
      <w:r>
        <w:rPr>
          <w:rFonts w:ascii="宋体" w:eastAsia="宋体" w:hAnsi="宋体" w:hint="eastAsia"/>
          <w:color w:val="000000" w:themeColor="text1"/>
          <w:kern w:val="0"/>
          <w:sz w:val="24"/>
          <w:szCs w:val="24"/>
          <w:u w:val="single"/>
        </w:rPr>
        <w:t>，联系电话：</w:t>
      </w:r>
      <w:r>
        <w:rPr>
          <w:rFonts w:ascii="宋体" w:eastAsia="宋体" w:hAnsi="宋体"/>
          <w:color w:val="000000" w:themeColor="text1"/>
          <w:kern w:val="0"/>
          <w:sz w:val="24"/>
          <w:szCs w:val="24"/>
          <w:u w:val="single"/>
        </w:rPr>
        <w:t>XXXXXXXXXXX</w:t>
      </w:r>
      <w:r>
        <w:rPr>
          <w:rFonts w:ascii="宋体" w:eastAsia="宋体" w:hAnsi="宋体" w:cs="宋体" w:hint="eastAsia"/>
          <w:kern w:val="0"/>
          <w:sz w:val="24"/>
          <w:szCs w:val="24"/>
        </w:rPr>
        <w:t>负责执行本合同项下甲方的工作，并做好必要的内部安排，</w:t>
      </w:r>
      <w:r>
        <w:rPr>
          <w:rFonts w:ascii="宋体" w:eastAsia="宋体" w:hAnsi="宋体" w:cs="Times New Roman" w:hint="eastAsia"/>
          <w:sz w:val="24"/>
          <w:szCs w:val="24"/>
        </w:rPr>
        <w:t>协助乙方所派员工提供工作方便，</w:t>
      </w:r>
      <w:r>
        <w:rPr>
          <w:rFonts w:ascii="宋体" w:eastAsia="宋体" w:hAnsi="宋体" w:cs="宋体" w:hint="eastAsia"/>
          <w:kern w:val="0"/>
          <w:sz w:val="24"/>
          <w:szCs w:val="24"/>
        </w:rPr>
        <w:t>以便于项目的顺利开展。</w:t>
      </w:r>
    </w:p>
    <w:p w14:paraId="107F03D2" w14:textId="7D8B525D"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4．在任何合理时候，甲方对乙方指定专业技术人员的主要工作表现不满意，可立即书面告知乙方，并可要求乙方更换人员。乙方将采取合理措施予以解决。</w:t>
      </w:r>
    </w:p>
    <w:p w14:paraId="4B5E1126" w14:textId="77777777" w:rsidR="007A7190" w:rsidRPr="007A7190" w:rsidRDefault="007A7190" w:rsidP="007A7190">
      <w:pPr>
        <w:spacing w:line="500" w:lineRule="exact"/>
        <w:ind w:left="360" w:hangingChars="150" w:hanging="360"/>
        <w:rPr>
          <w:rFonts w:ascii="宋体" w:eastAsia="宋体" w:hAnsi="宋体" w:cs="宋体"/>
          <w:kern w:val="0"/>
          <w:sz w:val="24"/>
          <w:szCs w:val="24"/>
        </w:rPr>
      </w:pPr>
      <w:r w:rsidRPr="007A7190">
        <w:rPr>
          <w:rFonts w:ascii="宋体" w:eastAsia="宋体" w:hAnsi="宋体" w:cs="宋体" w:hint="eastAsia"/>
          <w:kern w:val="0"/>
          <w:sz w:val="24"/>
          <w:szCs w:val="24"/>
        </w:rPr>
        <w:t>5．环境治理是除四害和白蚁防治工作的关键，甲方应做好清除杂物、垃圾和闲置积水，减少“虫害”孳生条件。</w:t>
      </w:r>
    </w:p>
    <w:p w14:paraId="72C4BD96" w14:textId="666F189A" w:rsidR="007A7190" w:rsidRPr="007A7190" w:rsidRDefault="007A7190" w:rsidP="007A7190">
      <w:pPr>
        <w:spacing w:line="500" w:lineRule="exact"/>
        <w:ind w:left="360" w:hangingChars="150" w:hanging="360"/>
        <w:rPr>
          <w:rFonts w:ascii="宋体" w:eastAsia="宋体" w:hAnsi="宋体" w:cs="宋体"/>
          <w:kern w:val="0"/>
          <w:sz w:val="24"/>
          <w:szCs w:val="24"/>
        </w:rPr>
      </w:pPr>
      <w:r w:rsidRPr="007A7190">
        <w:rPr>
          <w:rFonts w:ascii="宋体" w:eastAsia="宋体" w:hAnsi="宋体" w:cs="宋体" w:hint="eastAsia"/>
          <w:kern w:val="0"/>
          <w:sz w:val="24"/>
          <w:szCs w:val="24"/>
        </w:rPr>
        <w:t>6．甲方</w:t>
      </w:r>
      <w:r w:rsidR="00CE2200">
        <w:rPr>
          <w:rFonts w:ascii="宋体" w:eastAsia="宋体" w:hAnsi="宋体" w:cs="宋体" w:hint="eastAsia"/>
          <w:kern w:val="0"/>
          <w:sz w:val="24"/>
          <w:szCs w:val="24"/>
        </w:rPr>
        <w:t>管理</w:t>
      </w:r>
      <w:r w:rsidRPr="007A7190">
        <w:rPr>
          <w:rFonts w:ascii="宋体" w:eastAsia="宋体" w:hAnsi="宋体" w:cs="宋体" w:hint="eastAsia"/>
          <w:kern w:val="0"/>
          <w:sz w:val="24"/>
          <w:szCs w:val="24"/>
        </w:rPr>
        <w:t>部门</w:t>
      </w:r>
      <w:r w:rsidR="00CE2200">
        <w:rPr>
          <w:rFonts w:ascii="宋体" w:eastAsia="宋体" w:hAnsi="宋体" w:cs="宋体" w:hint="eastAsia"/>
          <w:kern w:val="0"/>
          <w:sz w:val="24"/>
          <w:szCs w:val="24"/>
        </w:rPr>
        <w:t>有权</w:t>
      </w:r>
      <w:r>
        <w:rPr>
          <w:rFonts w:ascii="宋体" w:eastAsia="宋体" w:hAnsi="宋体" w:cs="宋体" w:hint="eastAsia"/>
          <w:kern w:val="0"/>
          <w:sz w:val="24"/>
          <w:szCs w:val="24"/>
        </w:rPr>
        <w:t>定期</w:t>
      </w:r>
      <w:r w:rsidRPr="007A7190">
        <w:rPr>
          <w:rFonts w:ascii="宋体" w:eastAsia="宋体" w:hAnsi="宋体" w:cs="宋体" w:hint="eastAsia"/>
          <w:kern w:val="0"/>
          <w:sz w:val="24"/>
          <w:szCs w:val="24"/>
        </w:rPr>
        <w:t>按照《除四害、灭蚁考核评价标准》，对乙方的服务质量、响应时间、服务态度等进行考核，并按考核情况</w:t>
      </w:r>
      <w:proofErr w:type="gramStart"/>
      <w:r w:rsidRPr="007A7190">
        <w:rPr>
          <w:rFonts w:ascii="宋体" w:eastAsia="宋体" w:hAnsi="宋体" w:cs="宋体" w:hint="eastAsia"/>
          <w:kern w:val="0"/>
          <w:sz w:val="24"/>
          <w:szCs w:val="24"/>
        </w:rPr>
        <w:t>作出</w:t>
      </w:r>
      <w:proofErr w:type="gramEnd"/>
      <w:r w:rsidRPr="007A7190">
        <w:rPr>
          <w:rFonts w:ascii="宋体" w:eastAsia="宋体" w:hAnsi="宋体" w:cs="宋体" w:hint="eastAsia"/>
          <w:kern w:val="0"/>
          <w:sz w:val="24"/>
          <w:szCs w:val="24"/>
        </w:rPr>
        <w:t>相应处理，考核不及格的，甲方可扣除相应的服务费</w:t>
      </w:r>
      <w:r>
        <w:rPr>
          <w:rFonts w:ascii="宋体" w:eastAsia="宋体" w:hAnsi="宋体" w:cs="宋体" w:hint="eastAsia"/>
          <w:kern w:val="0"/>
          <w:sz w:val="24"/>
          <w:szCs w:val="24"/>
        </w:rPr>
        <w:t>及</w:t>
      </w:r>
      <w:r w:rsidRPr="007A7190">
        <w:rPr>
          <w:rFonts w:ascii="宋体" w:eastAsia="宋体" w:hAnsi="宋体" w:cs="宋体" w:hint="eastAsia"/>
          <w:kern w:val="0"/>
          <w:sz w:val="24"/>
          <w:szCs w:val="24"/>
        </w:rPr>
        <w:t>单方终止合同。</w:t>
      </w:r>
    </w:p>
    <w:p w14:paraId="00AA1B15" w14:textId="65BEBA61" w:rsidR="007A7190" w:rsidRDefault="007A7190" w:rsidP="007A7190">
      <w:pPr>
        <w:spacing w:line="500" w:lineRule="exact"/>
        <w:ind w:left="360" w:hangingChars="150" w:hanging="360"/>
        <w:rPr>
          <w:rFonts w:ascii="宋体" w:eastAsia="宋体" w:hAnsi="宋体" w:cs="宋体"/>
          <w:kern w:val="0"/>
          <w:sz w:val="24"/>
          <w:szCs w:val="24"/>
        </w:rPr>
      </w:pPr>
      <w:r w:rsidRPr="007A7190">
        <w:rPr>
          <w:rFonts w:ascii="宋体" w:eastAsia="宋体" w:hAnsi="宋体" w:cs="宋体"/>
          <w:kern w:val="0"/>
          <w:sz w:val="24"/>
          <w:szCs w:val="24"/>
        </w:rPr>
        <w:t>7</w:t>
      </w:r>
      <w:r w:rsidRPr="007A7190">
        <w:rPr>
          <w:rFonts w:ascii="宋体" w:eastAsia="宋体" w:hAnsi="宋体" w:cs="宋体" w:hint="eastAsia"/>
          <w:kern w:val="0"/>
          <w:sz w:val="24"/>
          <w:szCs w:val="24"/>
        </w:rPr>
        <w:t>．甲方有权对乙方的工作进行监督，对乙方实施过程中存在的问题提出合理意见和建议，责令乙方及时整改、完善。乙方应服从甲方的合理工作要求和监督工作。</w:t>
      </w:r>
    </w:p>
    <w:p w14:paraId="6100F6CD" w14:textId="170DFD48" w:rsidR="00C34C5D" w:rsidRPr="00C34C5D" w:rsidRDefault="00C34C5D" w:rsidP="00C34C5D">
      <w:pPr>
        <w:spacing w:line="500" w:lineRule="exact"/>
        <w:ind w:left="360" w:hangingChars="150" w:hanging="360"/>
        <w:rPr>
          <w:rFonts w:ascii="宋体" w:eastAsia="宋体" w:hAnsi="宋体" w:cs="宋体"/>
          <w:kern w:val="0"/>
          <w:sz w:val="24"/>
          <w:szCs w:val="24"/>
        </w:rPr>
      </w:pPr>
      <w:r>
        <w:rPr>
          <w:rFonts w:ascii="宋体" w:eastAsia="宋体" w:hAnsi="宋体" w:cs="宋体"/>
          <w:kern w:val="0"/>
          <w:sz w:val="24"/>
          <w:szCs w:val="24"/>
        </w:rPr>
        <w:t>8</w:t>
      </w:r>
      <w:r w:rsidRPr="00132CCB">
        <w:rPr>
          <w:rFonts w:ascii="宋体" w:eastAsia="宋体" w:hAnsi="宋体" w:cs="宋体"/>
          <w:kern w:val="0"/>
          <w:sz w:val="24"/>
          <w:szCs w:val="24"/>
        </w:rPr>
        <w:t>．</w:t>
      </w:r>
      <w:r w:rsidRPr="00132CCB">
        <w:rPr>
          <w:rFonts w:ascii="宋体" w:eastAsia="宋体" w:hAnsi="宋体" w:cs="宋体" w:hint="eastAsia"/>
          <w:kern w:val="0"/>
          <w:sz w:val="24"/>
          <w:szCs w:val="24"/>
        </w:rPr>
        <w:t>甲方定期对乙方的维护服务进行考核，考核不合格的，将按约定标准扣罚当次可结算维保费用（考核表详见合同附件2）。</w:t>
      </w:r>
    </w:p>
    <w:p w14:paraId="790AB810" w14:textId="77777777" w:rsidR="0078149F" w:rsidRDefault="002E13F4">
      <w:pPr>
        <w:spacing w:line="500" w:lineRule="exact"/>
        <w:rPr>
          <w:rFonts w:ascii="宋体" w:eastAsia="宋体" w:hAnsi="宋体" w:cs="Times New Roman"/>
          <w:b/>
          <w:bCs/>
          <w:sz w:val="24"/>
          <w:szCs w:val="24"/>
        </w:rPr>
      </w:pPr>
      <w:r>
        <w:rPr>
          <w:rFonts w:ascii="宋体" w:eastAsia="宋体" w:hAnsi="宋体" w:cs="Times New Roman" w:hint="eastAsia"/>
          <w:b/>
          <w:bCs/>
          <w:sz w:val="24"/>
          <w:szCs w:val="24"/>
        </w:rPr>
        <w:t>第三条、</w:t>
      </w:r>
      <w:r>
        <w:rPr>
          <w:rFonts w:ascii="宋体" w:eastAsia="宋体" w:hAnsi="宋体" w:cs="Times New Roman" w:hint="eastAsia"/>
          <w:b/>
          <w:bCs/>
          <w:color w:val="000000"/>
          <w:sz w:val="24"/>
          <w:szCs w:val="24"/>
        </w:rPr>
        <w:t>乙方的权利与义务</w:t>
      </w:r>
    </w:p>
    <w:p w14:paraId="2B4432DA" w14:textId="1A3B560C" w:rsidR="0078149F" w:rsidRPr="00F80943" w:rsidRDefault="002E0D5D" w:rsidP="002E0D5D">
      <w:pPr>
        <w:spacing w:line="500" w:lineRule="exact"/>
        <w:ind w:left="360" w:hangingChars="150" w:hanging="360"/>
        <w:rPr>
          <w:rFonts w:ascii="宋体" w:eastAsia="宋体" w:hAnsi="宋体"/>
          <w:color w:val="000000" w:themeColor="text1"/>
          <w:kern w:val="0"/>
          <w:sz w:val="24"/>
          <w:szCs w:val="24"/>
        </w:rPr>
      </w:pPr>
      <w:r>
        <w:rPr>
          <w:rFonts w:ascii="宋体" w:eastAsia="宋体" w:hAnsi="宋体"/>
          <w:color w:val="000000" w:themeColor="text1"/>
          <w:kern w:val="0"/>
          <w:sz w:val="24"/>
          <w:szCs w:val="24"/>
        </w:rPr>
        <w:t>1</w:t>
      </w:r>
      <w:r>
        <w:rPr>
          <w:rFonts w:ascii="宋体" w:eastAsia="宋体" w:hAnsi="宋体" w:hint="eastAsia"/>
          <w:color w:val="000000" w:themeColor="text1"/>
          <w:kern w:val="0"/>
          <w:sz w:val="24"/>
          <w:szCs w:val="24"/>
        </w:rPr>
        <w:t>．</w:t>
      </w:r>
      <w:r w:rsidR="002E13F4" w:rsidRPr="00F80943">
        <w:rPr>
          <w:rFonts w:ascii="宋体" w:eastAsia="宋体" w:hAnsi="宋体" w:hint="eastAsia"/>
          <w:color w:val="000000" w:themeColor="text1"/>
          <w:kern w:val="0"/>
          <w:sz w:val="24"/>
          <w:szCs w:val="24"/>
        </w:rPr>
        <w:t>乙方须严格按照现行法律法规及部门规章的规定，遵循国家强制性标准和行业规范以及本合同约定要求</w:t>
      </w:r>
      <w:r w:rsidR="002E13F4" w:rsidRPr="002E0D5D">
        <w:rPr>
          <w:rFonts w:ascii="宋体" w:eastAsia="宋体" w:hAnsi="宋体" w:hint="eastAsia"/>
          <w:color w:val="000000" w:themeColor="text1"/>
          <w:kern w:val="0"/>
          <w:sz w:val="24"/>
          <w:szCs w:val="24"/>
        </w:rPr>
        <w:t>提供相关专业服务。</w:t>
      </w:r>
      <w:r w:rsidR="00CE2200" w:rsidRPr="00F80943">
        <w:rPr>
          <w:rFonts w:ascii="宋体" w:eastAsia="宋体" w:hAnsi="宋体" w:hint="eastAsia"/>
          <w:color w:val="000000" w:themeColor="text1"/>
          <w:kern w:val="0"/>
          <w:sz w:val="24"/>
          <w:szCs w:val="24"/>
        </w:rPr>
        <w:t>按《广东省除“四害”管理规定》、《广东省病媒生物预防控制管理规定》等有关要求，确保服务的项目控制在达标范围内（不给施药和物理灭治方法除外）。</w:t>
      </w:r>
    </w:p>
    <w:p w14:paraId="7E3FEE0C" w14:textId="16BD755C"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color w:val="000000" w:themeColor="text1"/>
          <w:kern w:val="0"/>
          <w:sz w:val="24"/>
          <w:szCs w:val="24"/>
        </w:rPr>
        <w:t>2</w:t>
      </w:r>
      <w:r>
        <w:rPr>
          <w:rFonts w:ascii="宋体" w:eastAsia="宋体" w:hAnsi="宋体" w:hint="eastAsia"/>
          <w:color w:val="000000" w:themeColor="text1"/>
          <w:kern w:val="0"/>
          <w:sz w:val="24"/>
          <w:szCs w:val="24"/>
        </w:rPr>
        <w:t>．乙方</w:t>
      </w:r>
      <w:r>
        <w:rPr>
          <w:rFonts w:ascii="宋体" w:eastAsia="宋体" w:hAnsi="宋体"/>
          <w:color w:val="000000" w:themeColor="text1"/>
          <w:kern w:val="0"/>
          <w:sz w:val="24"/>
          <w:szCs w:val="24"/>
        </w:rPr>
        <w:t>有权按照本合同约定，收取相应的服务费用。</w:t>
      </w:r>
    </w:p>
    <w:p w14:paraId="0E0DC53A" w14:textId="77777777"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3．乙方</w:t>
      </w:r>
      <w:r>
        <w:rPr>
          <w:rFonts w:ascii="宋体" w:eastAsia="宋体" w:hAnsi="宋体"/>
          <w:color w:val="000000" w:themeColor="text1"/>
          <w:kern w:val="0"/>
          <w:sz w:val="24"/>
          <w:szCs w:val="24"/>
        </w:rPr>
        <w:t>有权要求甲方按照考核标准，公正、客观地进行考核评价</w:t>
      </w:r>
      <w:r>
        <w:rPr>
          <w:rFonts w:ascii="宋体" w:eastAsia="宋体" w:hAnsi="宋体" w:hint="eastAsia"/>
          <w:color w:val="000000" w:themeColor="text1"/>
          <w:kern w:val="0"/>
          <w:sz w:val="24"/>
          <w:szCs w:val="24"/>
        </w:rPr>
        <w:t>。如</w:t>
      </w:r>
      <w:r>
        <w:rPr>
          <w:rFonts w:ascii="宋体" w:eastAsia="宋体" w:hAnsi="宋体"/>
          <w:color w:val="000000" w:themeColor="text1"/>
          <w:kern w:val="0"/>
          <w:sz w:val="24"/>
          <w:szCs w:val="24"/>
        </w:rPr>
        <w:t>对考核结果有异议时，有权在收到考核结果后</w:t>
      </w:r>
      <w:r>
        <w:rPr>
          <w:rFonts w:ascii="宋体" w:eastAsia="宋体" w:hAnsi="宋体" w:hint="eastAsia"/>
          <w:color w:val="000000" w:themeColor="text1"/>
          <w:kern w:val="0"/>
          <w:sz w:val="24"/>
          <w:szCs w:val="24"/>
        </w:rPr>
        <w:t>5</w:t>
      </w:r>
      <w:r>
        <w:rPr>
          <w:rFonts w:ascii="宋体" w:eastAsia="宋体" w:hAnsi="宋体"/>
          <w:color w:val="000000" w:themeColor="text1"/>
          <w:kern w:val="0"/>
          <w:sz w:val="24"/>
          <w:szCs w:val="24"/>
        </w:rPr>
        <w:t>个工作日内向甲方提出书面复核申请</w:t>
      </w:r>
      <w:r>
        <w:rPr>
          <w:rFonts w:ascii="宋体" w:eastAsia="宋体" w:hAnsi="宋体" w:hint="eastAsia"/>
          <w:color w:val="000000" w:themeColor="text1"/>
          <w:kern w:val="0"/>
          <w:sz w:val="24"/>
          <w:szCs w:val="24"/>
        </w:rPr>
        <w:t xml:space="preserve">。 </w:t>
      </w:r>
    </w:p>
    <w:p w14:paraId="725FA48B" w14:textId="2A50DADF" w:rsidR="0078149F" w:rsidRDefault="002E13F4">
      <w:pPr>
        <w:spacing w:line="500" w:lineRule="exact"/>
        <w:ind w:left="360" w:hangingChars="150" w:hanging="36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4．乙方须严格</w:t>
      </w:r>
      <w:r>
        <w:rPr>
          <w:rFonts w:ascii="宋体" w:eastAsia="宋体" w:hAnsi="宋体"/>
          <w:color w:val="000000" w:themeColor="text1"/>
          <w:kern w:val="0"/>
          <w:sz w:val="24"/>
          <w:szCs w:val="24"/>
        </w:rPr>
        <w:t>遵守</w:t>
      </w:r>
      <w:r>
        <w:rPr>
          <w:rFonts w:ascii="宋体" w:eastAsia="宋体" w:hAnsi="宋体" w:hint="eastAsia"/>
          <w:color w:val="000000" w:themeColor="text1"/>
          <w:kern w:val="0"/>
          <w:sz w:val="24"/>
          <w:szCs w:val="24"/>
        </w:rPr>
        <w:t>相关安全规范，做好安全防护措施，负责全过程的安全管理，认真履行相应的安全职责，</w:t>
      </w:r>
      <w:r>
        <w:rPr>
          <w:rFonts w:ascii="宋体" w:eastAsia="宋体" w:hAnsi="宋体"/>
          <w:color w:val="000000" w:themeColor="text1"/>
          <w:kern w:val="0"/>
          <w:sz w:val="24"/>
          <w:szCs w:val="24"/>
        </w:rPr>
        <w:t>对</w:t>
      </w:r>
      <w:r>
        <w:rPr>
          <w:rFonts w:ascii="宋体" w:eastAsia="宋体" w:hAnsi="宋体" w:hint="eastAsia"/>
          <w:color w:val="000000" w:themeColor="text1"/>
          <w:kern w:val="0"/>
          <w:sz w:val="24"/>
          <w:szCs w:val="24"/>
        </w:rPr>
        <w:t>服务</w:t>
      </w:r>
      <w:r>
        <w:rPr>
          <w:rFonts w:ascii="宋体" w:eastAsia="宋体" w:hAnsi="宋体"/>
          <w:color w:val="000000" w:themeColor="text1"/>
          <w:kern w:val="0"/>
          <w:sz w:val="24"/>
          <w:szCs w:val="24"/>
        </w:rPr>
        <w:t>现场</w:t>
      </w:r>
      <w:r>
        <w:rPr>
          <w:rFonts w:ascii="宋体" w:eastAsia="宋体" w:hAnsi="宋体" w:hint="eastAsia"/>
          <w:color w:val="000000" w:themeColor="text1"/>
          <w:kern w:val="0"/>
          <w:sz w:val="24"/>
          <w:szCs w:val="24"/>
        </w:rPr>
        <w:t>的</w:t>
      </w:r>
      <w:r>
        <w:rPr>
          <w:rFonts w:ascii="宋体" w:eastAsia="宋体" w:hAnsi="宋体"/>
          <w:color w:val="000000" w:themeColor="text1"/>
          <w:kern w:val="0"/>
          <w:sz w:val="24"/>
          <w:szCs w:val="24"/>
        </w:rPr>
        <w:t>安全生产负全面责任，对所有作</w:t>
      </w:r>
      <w:r>
        <w:rPr>
          <w:rFonts w:ascii="宋体" w:eastAsia="宋体" w:hAnsi="宋体" w:hint="eastAsia"/>
          <w:color w:val="000000" w:themeColor="text1"/>
          <w:kern w:val="0"/>
          <w:sz w:val="24"/>
          <w:szCs w:val="24"/>
        </w:rPr>
        <w:t>业</w:t>
      </w:r>
      <w:r>
        <w:rPr>
          <w:rFonts w:ascii="宋体" w:eastAsia="宋体" w:hAnsi="宋体"/>
          <w:color w:val="000000" w:themeColor="text1"/>
          <w:kern w:val="0"/>
          <w:sz w:val="24"/>
          <w:szCs w:val="24"/>
        </w:rPr>
        <w:t>人员做好安全教育</w:t>
      </w:r>
      <w:r>
        <w:rPr>
          <w:rFonts w:ascii="宋体" w:eastAsia="宋体" w:hAnsi="宋体" w:hint="eastAsia"/>
          <w:color w:val="000000" w:themeColor="text1"/>
          <w:kern w:val="0"/>
          <w:sz w:val="24"/>
          <w:szCs w:val="24"/>
        </w:rPr>
        <w:t>，保证所有特种作业人员必须持有相应资格的特种设备作业人员证书。如属乙方原因导致的安全事故，由乙方承担全部赔偿责任。</w:t>
      </w:r>
    </w:p>
    <w:p w14:paraId="5A38500C" w14:textId="6C87563E" w:rsidR="0078149F" w:rsidRDefault="00CE2200">
      <w:pPr>
        <w:spacing w:line="500" w:lineRule="exact"/>
        <w:ind w:left="360" w:hangingChars="150" w:hanging="360"/>
        <w:rPr>
          <w:rFonts w:ascii="宋体" w:eastAsia="宋体" w:hAnsi="宋体" w:cs="宋体"/>
          <w:kern w:val="0"/>
          <w:sz w:val="24"/>
          <w:szCs w:val="24"/>
        </w:rPr>
      </w:pPr>
      <w:r>
        <w:rPr>
          <w:rFonts w:ascii="宋体" w:eastAsia="宋体" w:hAnsi="宋体" w:cs="Times New Roman"/>
          <w:sz w:val="24"/>
          <w:szCs w:val="24"/>
        </w:rPr>
        <w:lastRenderedPageBreak/>
        <w:t>5</w:t>
      </w:r>
      <w:r w:rsidR="002E13F4">
        <w:rPr>
          <w:rFonts w:ascii="宋体" w:eastAsia="宋体" w:hAnsi="宋体" w:cs="Times New Roman" w:hint="eastAsia"/>
          <w:sz w:val="24"/>
          <w:szCs w:val="24"/>
        </w:rPr>
        <w:t>．</w:t>
      </w:r>
      <w:r w:rsidR="002E13F4">
        <w:rPr>
          <w:rFonts w:ascii="宋体" w:eastAsia="宋体" w:hAnsi="宋体" w:cs="宋体" w:hint="eastAsia"/>
          <w:kern w:val="0"/>
          <w:sz w:val="24"/>
          <w:szCs w:val="24"/>
        </w:rPr>
        <w:t>乙方指派</w:t>
      </w:r>
      <w:r w:rsidR="002E13F4">
        <w:rPr>
          <w:rFonts w:ascii="宋体" w:eastAsia="宋体" w:hAnsi="宋体" w:hint="eastAsia"/>
          <w:color w:val="000000" w:themeColor="text1"/>
          <w:kern w:val="0"/>
          <w:sz w:val="24"/>
          <w:szCs w:val="24"/>
          <w:u w:val="single"/>
        </w:rPr>
        <w:t>姓名：</w:t>
      </w:r>
      <w:r w:rsidR="002E13F4">
        <w:rPr>
          <w:rFonts w:ascii="宋体" w:eastAsia="宋体" w:hAnsi="宋体"/>
          <w:color w:val="000000" w:themeColor="text1"/>
          <w:kern w:val="0"/>
          <w:sz w:val="24"/>
          <w:szCs w:val="24"/>
          <w:u w:val="single"/>
        </w:rPr>
        <w:t>XXX</w:t>
      </w:r>
      <w:r w:rsidR="002E13F4">
        <w:rPr>
          <w:rFonts w:ascii="宋体" w:eastAsia="宋体" w:hAnsi="宋体" w:hint="eastAsia"/>
          <w:color w:val="000000" w:themeColor="text1"/>
          <w:kern w:val="0"/>
          <w:sz w:val="24"/>
          <w:szCs w:val="24"/>
          <w:u w:val="single"/>
        </w:rPr>
        <w:t>，联系电话：</w:t>
      </w:r>
      <w:r w:rsidR="002E13F4">
        <w:rPr>
          <w:rFonts w:ascii="宋体" w:eastAsia="宋体" w:hAnsi="宋体"/>
          <w:color w:val="000000" w:themeColor="text1"/>
          <w:kern w:val="0"/>
          <w:sz w:val="24"/>
          <w:szCs w:val="24"/>
          <w:u w:val="single"/>
        </w:rPr>
        <w:t>XXXXXXXXXXX</w:t>
      </w:r>
      <w:r w:rsidR="002E13F4">
        <w:rPr>
          <w:rFonts w:ascii="宋体" w:eastAsia="宋体" w:hAnsi="宋体" w:cs="宋体" w:hint="eastAsia"/>
          <w:kern w:val="0"/>
          <w:sz w:val="24"/>
          <w:szCs w:val="24"/>
        </w:rPr>
        <w:t>为项目负责人，负责执行本合同项下乙方的工作。</w:t>
      </w:r>
    </w:p>
    <w:p w14:paraId="2F2AA711" w14:textId="2687F61E" w:rsidR="00CE2200" w:rsidRPr="002E0D5D" w:rsidRDefault="002E0D5D" w:rsidP="00C34C5D">
      <w:pPr>
        <w:spacing w:line="500" w:lineRule="exact"/>
        <w:ind w:left="360" w:hangingChars="150" w:hanging="360"/>
        <w:rPr>
          <w:rFonts w:ascii="宋体" w:eastAsia="宋体" w:hAnsi="宋体" w:cs="宋体"/>
          <w:kern w:val="0"/>
          <w:sz w:val="24"/>
          <w:szCs w:val="24"/>
        </w:rPr>
      </w:pPr>
      <w:r w:rsidRPr="002E0D5D">
        <w:rPr>
          <w:rFonts w:ascii="宋体" w:eastAsia="宋体" w:hAnsi="宋体" w:cs="宋体"/>
          <w:kern w:val="0"/>
          <w:sz w:val="24"/>
          <w:szCs w:val="24"/>
        </w:rPr>
        <w:t>6</w:t>
      </w:r>
      <w:r w:rsidR="00CE2200" w:rsidRPr="002E0D5D">
        <w:rPr>
          <w:rFonts w:ascii="宋体" w:eastAsia="宋体" w:hAnsi="宋体" w:cs="宋体" w:hint="eastAsia"/>
          <w:kern w:val="0"/>
          <w:sz w:val="24"/>
          <w:szCs w:val="24"/>
        </w:rPr>
        <w:t>．乙方需严格按照有关法律、法规、行政规章的规定，根据本合同工作任务要求安排相应的能胜任的专业人员，并保证现场施工人员必须为乙方在职员工（施工前提供</w:t>
      </w:r>
      <w:proofErr w:type="gramStart"/>
      <w:r w:rsidR="00CE2200" w:rsidRPr="002E0D5D">
        <w:rPr>
          <w:rFonts w:ascii="宋体" w:eastAsia="宋体" w:hAnsi="宋体" w:cs="宋体" w:hint="eastAsia"/>
          <w:kern w:val="0"/>
          <w:sz w:val="24"/>
          <w:szCs w:val="24"/>
        </w:rPr>
        <w:t>社保证明</w:t>
      </w:r>
      <w:proofErr w:type="gramEnd"/>
      <w:r w:rsidR="00CE2200" w:rsidRPr="002E0D5D">
        <w:rPr>
          <w:rFonts w:ascii="宋体" w:eastAsia="宋体" w:hAnsi="宋体" w:cs="宋体" w:hint="eastAsia"/>
          <w:kern w:val="0"/>
          <w:sz w:val="24"/>
          <w:szCs w:val="24"/>
        </w:rPr>
        <w:t>）且具有《有害生物防制员资格证》（施工前提供）。</w:t>
      </w:r>
    </w:p>
    <w:p w14:paraId="6D78E397" w14:textId="0A1F9258" w:rsidR="00CE2200" w:rsidRPr="002E0D5D" w:rsidRDefault="002E0D5D" w:rsidP="00C34C5D">
      <w:pPr>
        <w:spacing w:line="500" w:lineRule="exact"/>
        <w:ind w:left="360" w:hangingChars="150" w:hanging="360"/>
        <w:rPr>
          <w:rFonts w:ascii="宋体" w:eastAsia="宋体" w:hAnsi="宋体" w:cs="宋体"/>
          <w:kern w:val="0"/>
          <w:sz w:val="24"/>
          <w:szCs w:val="24"/>
        </w:rPr>
      </w:pPr>
      <w:r>
        <w:rPr>
          <w:rFonts w:ascii="宋体" w:eastAsia="宋体" w:hAnsi="宋体" w:cs="宋体"/>
          <w:kern w:val="0"/>
          <w:sz w:val="24"/>
          <w:szCs w:val="24"/>
        </w:rPr>
        <w:t>7</w:t>
      </w:r>
      <w:r w:rsidR="00CE2200" w:rsidRPr="002E0D5D">
        <w:rPr>
          <w:rFonts w:ascii="宋体" w:eastAsia="宋体" w:hAnsi="宋体" w:cs="宋体" w:hint="eastAsia"/>
          <w:kern w:val="0"/>
          <w:sz w:val="24"/>
          <w:szCs w:val="24"/>
        </w:rPr>
        <w:t>．乙方上岗服务人员要严格遵守灭鼠杀虫技术操作规程，文明作业，填写《服务记录卡》并由甲方指定人员签名确认，作为当次服务的凭证。上岗服务人员必须穿着工作服、佩戴服务单位的工作卡进场服务。</w:t>
      </w:r>
    </w:p>
    <w:p w14:paraId="51C00433" w14:textId="7D4363A1" w:rsidR="00CE2200" w:rsidRPr="002E0D5D" w:rsidRDefault="002E0D5D" w:rsidP="00C34C5D">
      <w:pPr>
        <w:spacing w:line="500" w:lineRule="exact"/>
        <w:ind w:left="360" w:hangingChars="150" w:hanging="360"/>
        <w:rPr>
          <w:rFonts w:ascii="宋体" w:eastAsia="宋体" w:hAnsi="宋体" w:cs="宋体"/>
          <w:kern w:val="0"/>
          <w:sz w:val="24"/>
          <w:szCs w:val="24"/>
        </w:rPr>
      </w:pPr>
      <w:r>
        <w:rPr>
          <w:rFonts w:ascii="宋体" w:eastAsia="宋体" w:hAnsi="宋体" w:cs="宋体"/>
          <w:kern w:val="0"/>
          <w:sz w:val="24"/>
          <w:szCs w:val="24"/>
        </w:rPr>
        <w:t>8</w:t>
      </w:r>
      <w:r w:rsidR="00CE2200" w:rsidRPr="002E0D5D">
        <w:rPr>
          <w:rFonts w:ascii="宋体" w:eastAsia="宋体" w:hAnsi="宋体" w:cs="宋体" w:hint="eastAsia"/>
          <w:kern w:val="0"/>
          <w:sz w:val="24"/>
          <w:szCs w:val="24"/>
        </w:rPr>
        <w:t>．乙方对药物的使用安全及精准负责，投（施）药时需要防护的位置，应向甲方提出，并采取有效的防护措施。</w:t>
      </w:r>
    </w:p>
    <w:p w14:paraId="4E6E0B8B" w14:textId="73749B40" w:rsidR="00CE2200" w:rsidRPr="002E0D5D" w:rsidRDefault="002E0D5D" w:rsidP="00C34C5D">
      <w:pPr>
        <w:spacing w:line="500" w:lineRule="exact"/>
        <w:ind w:left="360" w:hangingChars="150" w:hanging="360"/>
        <w:rPr>
          <w:rFonts w:ascii="宋体" w:eastAsia="宋体" w:hAnsi="宋体" w:cs="宋体"/>
          <w:kern w:val="0"/>
          <w:sz w:val="24"/>
          <w:szCs w:val="24"/>
        </w:rPr>
      </w:pPr>
      <w:r>
        <w:rPr>
          <w:rFonts w:ascii="宋体" w:eastAsia="宋体" w:hAnsi="宋体" w:cs="宋体"/>
          <w:kern w:val="0"/>
          <w:sz w:val="24"/>
          <w:szCs w:val="24"/>
        </w:rPr>
        <w:t>9</w:t>
      </w:r>
      <w:r w:rsidR="00CE2200" w:rsidRPr="002E0D5D">
        <w:rPr>
          <w:rFonts w:ascii="宋体" w:eastAsia="宋体" w:hAnsi="宋体" w:cs="宋体" w:hint="eastAsia"/>
          <w:kern w:val="0"/>
          <w:sz w:val="24"/>
          <w:szCs w:val="24"/>
        </w:rPr>
        <w:t>．乙方所使用的灭鼠杀虫药物按国家规定要有“三证”或使用全国或市爱卫会专家委员会推荐和认可的药物，严禁使用急性灭鼠药或其他明文禁用药物，如因乙方使用药物不当引起人畜中毒或其他责任事故的，乙方应承担全部责任。</w:t>
      </w:r>
    </w:p>
    <w:p w14:paraId="6EBDA65D" w14:textId="456EB90B" w:rsidR="00CE2200" w:rsidRPr="002E0D5D" w:rsidRDefault="002E0D5D" w:rsidP="00C34C5D">
      <w:pPr>
        <w:spacing w:line="500" w:lineRule="exact"/>
        <w:ind w:left="360" w:hangingChars="150" w:hanging="360"/>
        <w:rPr>
          <w:rFonts w:ascii="宋体" w:eastAsia="宋体" w:hAnsi="宋体" w:cs="宋体"/>
          <w:kern w:val="0"/>
          <w:sz w:val="24"/>
          <w:szCs w:val="24"/>
        </w:rPr>
      </w:pPr>
      <w:r>
        <w:rPr>
          <w:rFonts w:ascii="宋体" w:eastAsia="宋体" w:hAnsi="宋体" w:cs="宋体"/>
          <w:kern w:val="0"/>
          <w:sz w:val="24"/>
          <w:szCs w:val="24"/>
        </w:rPr>
        <w:t>10</w:t>
      </w:r>
      <w:r w:rsidR="00CE2200" w:rsidRPr="002E0D5D">
        <w:rPr>
          <w:rFonts w:ascii="宋体" w:eastAsia="宋体" w:hAnsi="宋体" w:cs="宋体" w:hint="eastAsia"/>
          <w:kern w:val="0"/>
          <w:sz w:val="24"/>
          <w:szCs w:val="24"/>
        </w:rPr>
        <w:t>．如因外来物资的带进或受其客观原因的影响，而再度出现“害虫”危害。乙方应无条件采取有效灭杀措施，进行全面性检查，灭杀，杜绝和控制“害虫”的漫延危害。</w:t>
      </w:r>
    </w:p>
    <w:p w14:paraId="7CA439F0" w14:textId="441676AB" w:rsidR="00CE2200" w:rsidRPr="002E0D5D" w:rsidRDefault="002E0D5D" w:rsidP="00C34C5D">
      <w:pPr>
        <w:spacing w:line="500" w:lineRule="exact"/>
        <w:ind w:left="360" w:hangingChars="150" w:hanging="360"/>
        <w:rPr>
          <w:rFonts w:ascii="宋体" w:eastAsia="宋体" w:hAnsi="宋体" w:cs="宋体"/>
          <w:kern w:val="0"/>
          <w:sz w:val="24"/>
          <w:szCs w:val="24"/>
        </w:rPr>
      </w:pPr>
      <w:r>
        <w:rPr>
          <w:rFonts w:ascii="宋体" w:eastAsia="宋体" w:hAnsi="宋体" w:cs="宋体"/>
          <w:kern w:val="0"/>
          <w:sz w:val="24"/>
          <w:szCs w:val="24"/>
        </w:rPr>
        <w:t>11</w:t>
      </w:r>
      <w:r w:rsidR="00CE2200" w:rsidRPr="002E0D5D">
        <w:rPr>
          <w:rFonts w:ascii="宋体" w:eastAsia="宋体" w:hAnsi="宋体" w:cs="宋体" w:hint="eastAsia"/>
          <w:kern w:val="0"/>
          <w:sz w:val="24"/>
          <w:szCs w:val="24"/>
        </w:rPr>
        <w:t>．在服务期内，乙方应定期对各服务区域，现场进行 “害虫”密度检测记录，若“害虫”密度超标或活鼠、</w:t>
      </w:r>
      <w:proofErr w:type="gramStart"/>
      <w:r w:rsidR="00CE2200" w:rsidRPr="002E0D5D">
        <w:rPr>
          <w:rFonts w:ascii="宋体" w:eastAsia="宋体" w:hAnsi="宋体" w:cs="宋体" w:hint="eastAsia"/>
          <w:kern w:val="0"/>
          <w:sz w:val="24"/>
          <w:szCs w:val="24"/>
        </w:rPr>
        <w:t>新鲜鼠</w:t>
      </w:r>
      <w:proofErr w:type="gramEnd"/>
      <w:r w:rsidR="00CE2200" w:rsidRPr="002E0D5D">
        <w:rPr>
          <w:rFonts w:ascii="宋体" w:eastAsia="宋体" w:hAnsi="宋体" w:cs="宋体" w:hint="eastAsia"/>
          <w:kern w:val="0"/>
          <w:sz w:val="24"/>
          <w:szCs w:val="24"/>
        </w:rPr>
        <w:t>咬痕、</w:t>
      </w:r>
      <w:proofErr w:type="gramStart"/>
      <w:r w:rsidR="00CE2200" w:rsidRPr="002E0D5D">
        <w:rPr>
          <w:rFonts w:ascii="宋体" w:eastAsia="宋体" w:hAnsi="宋体" w:cs="宋体" w:hint="eastAsia"/>
          <w:kern w:val="0"/>
          <w:sz w:val="24"/>
          <w:szCs w:val="24"/>
        </w:rPr>
        <w:t>新鲜鼠粪等鼠</w:t>
      </w:r>
      <w:proofErr w:type="gramEnd"/>
      <w:r w:rsidR="00CE2200" w:rsidRPr="002E0D5D">
        <w:rPr>
          <w:rFonts w:ascii="宋体" w:eastAsia="宋体" w:hAnsi="宋体" w:cs="宋体" w:hint="eastAsia"/>
          <w:kern w:val="0"/>
          <w:sz w:val="24"/>
          <w:szCs w:val="24"/>
        </w:rPr>
        <w:t>迹超标的，应免费加强防治和增加服务次数。</w:t>
      </w:r>
    </w:p>
    <w:p w14:paraId="4672142C" w14:textId="1FEA0091" w:rsidR="00F80943" w:rsidRPr="002E0D5D" w:rsidRDefault="00CE2200" w:rsidP="002E0D5D">
      <w:pPr>
        <w:spacing w:line="500" w:lineRule="exact"/>
        <w:ind w:left="360" w:hangingChars="150" w:hanging="360"/>
        <w:rPr>
          <w:rFonts w:ascii="宋体" w:eastAsia="宋体" w:hAnsi="宋体" w:cs="宋体"/>
          <w:kern w:val="0"/>
          <w:sz w:val="24"/>
          <w:szCs w:val="24"/>
        </w:rPr>
      </w:pPr>
      <w:r w:rsidRPr="002E0D5D">
        <w:rPr>
          <w:rFonts w:ascii="宋体" w:eastAsia="宋体" w:hAnsi="宋体" w:cs="宋体"/>
          <w:kern w:val="0"/>
          <w:sz w:val="24"/>
          <w:szCs w:val="24"/>
        </w:rPr>
        <w:t>1</w:t>
      </w:r>
      <w:r w:rsidR="002E0D5D">
        <w:rPr>
          <w:rFonts w:ascii="宋体" w:eastAsia="宋体" w:hAnsi="宋体" w:cs="宋体"/>
          <w:kern w:val="0"/>
          <w:sz w:val="24"/>
          <w:szCs w:val="24"/>
        </w:rPr>
        <w:t>2</w:t>
      </w:r>
      <w:r w:rsidRPr="002E0D5D">
        <w:rPr>
          <w:rFonts w:ascii="宋体" w:eastAsia="宋体" w:hAnsi="宋体" w:cs="宋体" w:hint="eastAsia"/>
          <w:kern w:val="0"/>
          <w:sz w:val="24"/>
          <w:szCs w:val="24"/>
        </w:rPr>
        <w:t>．</w:t>
      </w:r>
      <w:r w:rsidR="00F80943" w:rsidRPr="002E0D5D">
        <w:rPr>
          <w:rFonts w:ascii="宋体" w:eastAsia="宋体" w:hAnsi="宋体" w:cs="宋体"/>
          <w:kern w:val="0"/>
          <w:sz w:val="24"/>
          <w:szCs w:val="24"/>
        </w:rPr>
        <w:t>乙方应提供7×24小时应急联系电话，并确保畅通。接到甲方电话通知后，乙方须在以下时限内到达现场处理：</w:t>
      </w:r>
    </w:p>
    <w:p w14:paraId="217CA4F7" w14:textId="652C6E1F" w:rsidR="00F80943" w:rsidRPr="002E0D5D" w:rsidRDefault="002E0D5D" w:rsidP="002E0D5D">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（1）</w:t>
      </w:r>
      <w:proofErr w:type="gramStart"/>
      <w:r w:rsidR="00F80943" w:rsidRPr="002E0D5D">
        <w:rPr>
          <w:rFonts w:ascii="宋体" w:eastAsia="宋体" w:hAnsi="宋体" w:cs="宋体"/>
          <w:kern w:val="0"/>
          <w:sz w:val="24"/>
          <w:szCs w:val="24"/>
        </w:rPr>
        <w:t>佛山市禅城区</w:t>
      </w:r>
      <w:proofErr w:type="gramEnd"/>
      <w:r w:rsidR="00F80943" w:rsidRPr="002E0D5D">
        <w:rPr>
          <w:rFonts w:ascii="宋体" w:eastAsia="宋体" w:hAnsi="宋体" w:cs="宋体"/>
          <w:kern w:val="0"/>
          <w:sz w:val="24"/>
          <w:szCs w:val="24"/>
        </w:rPr>
        <w:t>区域（医院本部、丝织路8号、建新路宿舍）：≤2小时；</w:t>
      </w:r>
    </w:p>
    <w:p w14:paraId="45D16E6C" w14:textId="59F0A603" w:rsidR="00F80943" w:rsidRPr="002E0D5D" w:rsidRDefault="002E0D5D" w:rsidP="002E0D5D">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（2）</w:t>
      </w:r>
      <w:r w:rsidR="00F80943" w:rsidRPr="002E0D5D">
        <w:rPr>
          <w:rFonts w:ascii="宋体" w:eastAsia="宋体" w:hAnsi="宋体" w:cs="宋体"/>
          <w:kern w:val="0"/>
          <w:sz w:val="24"/>
          <w:szCs w:val="24"/>
        </w:rPr>
        <w:t>佛山市南海区罗村制剂中心：≤4小时；</w:t>
      </w:r>
    </w:p>
    <w:p w14:paraId="0E860525" w14:textId="0A88713D" w:rsidR="00F80943" w:rsidRPr="002E0D5D" w:rsidRDefault="002E0D5D" w:rsidP="002E0D5D">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（3）</w:t>
      </w:r>
      <w:r w:rsidR="00F80943" w:rsidRPr="002E0D5D">
        <w:rPr>
          <w:rFonts w:ascii="宋体" w:eastAsia="宋体" w:hAnsi="宋体" w:cs="宋体"/>
          <w:kern w:val="0"/>
          <w:sz w:val="24"/>
          <w:szCs w:val="24"/>
        </w:rPr>
        <w:t>佛山市南海区丹灶制剂中心：≤4小时。</w:t>
      </w:r>
    </w:p>
    <w:p w14:paraId="46802319" w14:textId="61F1C27C" w:rsidR="00F80943" w:rsidRPr="002E0D5D" w:rsidRDefault="002E0D5D" w:rsidP="002E0D5D">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（4）</w:t>
      </w:r>
      <w:r w:rsidR="00F80943" w:rsidRPr="002E0D5D">
        <w:rPr>
          <w:rFonts w:ascii="宋体" w:eastAsia="宋体" w:hAnsi="宋体" w:cs="宋体"/>
          <w:kern w:val="0"/>
          <w:sz w:val="24"/>
          <w:szCs w:val="24"/>
        </w:rPr>
        <w:t>如遇上级主管部门临时检查，乙方须在接到甲方通知后</w:t>
      </w:r>
      <w:r w:rsidR="007F2855">
        <w:rPr>
          <w:rFonts w:ascii="宋体" w:eastAsia="宋体" w:hAnsi="宋体" w:cs="宋体" w:hint="eastAsia"/>
          <w:kern w:val="0"/>
          <w:sz w:val="24"/>
          <w:szCs w:val="24"/>
        </w:rPr>
        <w:t>【</w:t>
      </w:r>
      <w:r w:rsidR="00F80943" w:rsidRPr="002E0D5D">
        <w:rPr>
          <w:rFonts w:ascii="宋体" w:eastAsia="宋体" w:hAnsi="宋体" w:cs="宋体"/>
          <w:kern w:val="0"/>
          <w:sz w:val="24"/>
          <w:szCs w:val="24"/>
        </w:rPr>
        <w:t>1小时</w:t>
      </w:r>
      <w:r w:rsidR="007F2855">
        <w:rPr>
          <w:rFonts w:ascii="宋体" w:eastAsia="宋体" w:hAnsi="宋体" w:cs="宋体" w:hint="eastAsia"/>
          <w:kern w:val="0"/>
          <w:sz w:val="24"/>
          <w:szCs w:val="24"/>
        </w:rPr>
        <w:t>】</w:t>
      </w:r>
      <w:r w:rsidR="00F80943" w:rsidRPr="002E0D5D">
        <w:rPr>
          <w:rFonts w:ascii="宋体" w:eastAsia="宋体" w:hAnsi="宋体" w:cs="宋体"/>
          <w:kern w:val="0"/>
          <w:sz w:val="24"/>
          <w:szCs w:val="24"/>
        </w:rPr>
        <w:t>内到达现场，积极配合迎检准备，确保检查顺利通过。</w:t>
      </w:r>
    </w:p>
    <w:p w14:paraId="3CCF5AF0" w14:textId="4FBFDF58" w:rsidR="00F80943" w:rsidRPr="002E0D5D" w:rsidRDefault="002E0D5D" w:rsidP="002E0D5D">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（5）</w:t>
      </w:r>
      <w:r w:rsidR="00F80943" w:rsidRPr="002E0D5D">
        <w:rPr>
          <w:rFonts w:ascii="宋体" w:eastAsia="宋体" w:hAnsi="宋体" w:cs="宋体"/>
          <w:kern w:val="0"/>
          <w:sz w:val="24"/>
          <w:szCs w:val="24"/>
        </w:rPr>
        <w:t>因外来物资带入或其他客观原因导致害虫再度孳生，乙方接甲方通知后应立即</w:t>
      </w:r>
      <w:r w:rsidR="00F80943" w:rsidRPr="002E0D5D">
        <w:rPr>
          <w:rFonts w:ascii="宋体" w:eastAsia="宋体" w:hAnsi="宋体" w:cs="宋体"/>
          <w:kern w:val="0"/>
          <w:sz w:val="24"/>
          <w:szCs w:val="24"/>
        </w:rPr>
        <w:lastRenderedPageBreak/>
        <w:t>无条件采取有效灭杀措施，全面检查并彻底灭杀。</w:t>
      </w:r>
    </w:p>
    <w:p w14:paraId="1F046F2D" w14:textId="765E8D0F" w:rsidR="00CE2200" w:rsidRPr="002E0D5D" w:rsidRDefault="00CE2200" w:rsidP="00C34C5D">
      <w:pPr>
        <w:spacing w:line="500" w:lineRule="exact"/>
        <w:ind w:left="360" w:hangingChars="150" w:hanging="360"/>
        <w:rPr>
          <w:rFonts w:ascii="宋体" w:eastAsia="宋体" w:hAnsi="宋体" w:cs="宋体"/>
          <w:kern w:val="0"/>
          <w:sz w:val="24"/>
          <w:szCs w:val="24"/>
        </w:rPr>
      </w:pPr>
      <w:r w:rsidRPr="002E0D5D">
        <w:rPr>
          <w:rFonts w:ascii="宋体" w:eastAsia="宋体" w:hAnsi="宋体" w:cs="宋体" w:hint="eastAsia"/>
          <w:kern w:val="0"/>
          <w:sz w:val="24"/>
          <w:szCs w:val="24"/>
        </w:rPr>
        <w:t>1</w:t>
      </w:r>
      <w:r w:rsidR="002E0D5D">
        <w:rPr>
          <w:rFonts w:ascii="宋体" w:eastAsia="宋体" w:hAnsi="宋体" w:cs="宋体"/>
          <w:kern w:val="0"/>
          <w:sz w:val="24"/>
          <w:szCs w:val="24"/>
        </w:rPr>
        <w:t>3</w:t>
      </w:r>
      <w:r w:rsidRPr="002E0D5D">
        <w:rPr>
          <w:rFonts w:ascii="宋体" w:eastAsia="宋体" w:hAnsi="宋体" w:cs="宋体" w:hint="eastAsia"/>
          <w:kern w:val="0"/>
          <w:sz w:val="24"/>
          <w:szCs w:val="24"/>
        </w:rPr>
        <w:t>．</w:t>
      </w:r>
      <w:r w:rsidR="00F80943" w:rsidRPr="002E0D5D">
        <w:rPr>
          <w:rFonts w:ascii="宋体" w:eastAsia="宋体" w:hAnsi="宋体" w:cs="宋体"/>
          <w:kern w:val="0"/>
          <w:sz w:val="24"/>
          <w:szCs w:val="24"/>
        </w:rPr>
        <w:t>乙方应妥善保管《服务记录单》、监测数据、用药记录等所有服务相关原始资料，并随时接受甲方调阅检查。服务期满后，应将完整资料移交甲方。严禁伪造服务记录、签字或检查材料。</w:t>
      </w:r>
    </w:p>
    <w:p w14:paraId="1A8A09C4" w14:textId="3AF21BFD" w:rsidR="00F80943" w:rsidRPr="00A12689" w:rsidRDefault="007F2855" w:rsidP="007F2855">
      <w:pPr>
        <w:spacing w:line="500" w:lineRule="exact"/>
        <w:ind w:left="361" w:hangingChars="150" w:hanging="361"/>
        <w:rPr>
          <w:rFonts w:ascii="宋体" w:eastAsia="宋体" w:hAnsi="宋体" w:cs="Times New Roman"/>
          <w:b/>
          <w:bCs/>
          <w:sz w:val="24"/>
          <w:szCs w:val="24"/>
        </w:rPr>
      </w:pPr>
      <w:r w:rsidRPr="00A12689">
        <w:rPr>
          <w:rFonts w:ascii="宋体" w:eastAsia="宋体" w:hAnsi="宋体" w:cs="Times New Roman" w:hint="eastAsia"/>
          <w:b/>
          <w:bCs/>
          <w:sz w:val="24"/>
          <w:szCs w:val="24"/>
        </w:rPr>
        <w:t>第四条、</w:t>
      </w:r>
      <w:r w:rsidR="002E0D5D" w:rsidRPr="00A12689">
        <w:rPr>
          <w:rFonts w:ascii="宋体" w:eastAsia="宋体" w:hAnsi="宋体" w:cs="Times New Roman" w:hint="eastAsia"/>
          <w:b/>
          <w:bCs/>
          <w:sz w:val="24"/>
          <w:szCs w:val="24"/>
        </w:rPr>
        <w:t>扣罚约定</w:t>
      </w:r>
    </w:p>
    <w:p w14:paraId="39006CE0" w14:textId="408CB672"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1</w:t>
      </w:r>
      <w:r w:rsidRPr="00A12689">
        <w:rPr>
          <w:rFonts w:ascii="宋体" w:eastAsia="宋体" w:hAnsi="宋体" w:cs="宋体" w:hint="eastAsia"/>
          <w:kern w:val="0"/>
          <w:sz w:val="24"/>
          <w:szCs w:val="24"/>
        </w:rPr>
        <w:t>．</w:t>
      </w:r>
      <w:r w:rsidR="002E0D5D" w:rsidRPr="00A12689">
        <w:rPr>
          <w:rFonts w:ascii="宋体" w:eastAsia="宋体" w:hAnsi="宋体" w:cs="宋体"/>
          <w:kern w:val="0"/>
          <w:sz w:val="24"/>
          <w:szCs w:val="24"/>
        </w:rPr>
        <w:t>未按约服务：乙方不按合同约定的服务次数、时间、范围及内容执行常规服务的，每发生一次，甲方有权扣除乙方服务费【100】元。</w:t>
      </w:r>
    </w:p>
    <w:p w14:paraId="605DAFAE" w14:textId="12BF06C9"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2</w:t>
      </w:r>
      <w:r w:rsidRPr="00A12689">
        <w:rPr>
          <w:rFonts w:ascii="宋体" w:eastAsia="宋体" w:hAnsi="宋体" w:cs="宋体" w:hint="eastAsia"/>
          <w:kern w:val="0"/>
          <w:sz w:val="24"/>
          <w:szCs w:val="24"/>
        </w:rPr>
        <w:t>．</w:t>
      </w:r>
      <w:r w:rsidR="002E0D5D" w:rsidRPr="00A12689">
        <w:rPr>
          <w:rFonts w:ascii="宋体" w:eastAsia="宋体" w:hAnsi="宋体" w:cs="宋体"/>
          <w:kern w:val="0"/>
          <w:sz w:val="24"/>
          <w:szCs w:val="24"/>
        </w:rPr>
        <w:t>响应超时：乙方未按合同约定的响应时效到达现场处理的，每逾期一次，甲方有权扣除乙方服务费【100】元。</w:t>
      </w:r>
    </w:p>
    <w:p w14:paraId="05298C0B" w14:textId="45740A89"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3</w:t>
      </w:r>
      <w:r w:rsidRPr="00A12689">
        <w:rPr>
          <w:rFonts w:ascii="宋体" w:eastAsia="宋体" w:hAnsi="宋体" w:cs="宋体" w:hint="eastAsia"/>
          <w:kern w:val="0"/>
          <w:sz w:val="24"/>
          <w:szCs w:val="24"/>
        </w:rPr>
        <w:t>．</w:t>
      </w:r>
      <w:r w:rsidR="002E0D5D" w:rsidRPr="00A12689">
        <w:rPr>
          <w:rFonts w:ascii="宋体" w:eastAsia="宋体" w:hAnsi="宋体" w:cs="宋体"/>
          <w:kern w:val="0"/>
          <w:sz w:val="24"/>
          <w:szCs w:val="24"/>
        </w:rPr>
        <w:t>效果不达标：乙方处理结果未达到合同约定要求，或经科室明确不满意（以签字确认为准）的，每发生一次，甲方有权扣除乙方服务费【300】元。</w:t>
      </w:r>
    </w:p>
    <w:p w14:paraId="25EE2FB4" w14:textId="14E320F1"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4</w:t>
      </w:r>
      <w:r w:rsidRPr="00A12689">
        <w:rPr>
          <w:rFonts w:ascii="宋体" w:eastAsia="宋体" w:hAnsi="宋体" w:cs="宋体" w:hint="eastAsia"/>
          <w:kern w:val="0"/>
          <w:sz w:val="24"/>
          <w:szCs w:val="24"/>
        </w:rPr>
        <w:t>．</w:t>
      </w:r>
      <w:r w:rsidR="002E0D5D" w:rsidRPr="00A12689">
        <w:rPr>
          <w:rFonts w:ascii="宋体" w:eastAsia="宋体" w:hAnsi="宋体" w:cs="宋体"/>
          <w:kern w:val="0"/>
          <w:sz w:val="24"/>
          <w:szCs w:val="24"/>
        </w:rPr>
        <w:t>重复不达标：同一问题连续两次处理仍不达标的，甲方有权按前项标准的双倍扣除服务费。</w:t>
      </w:r>
    </w:p>
    <w:p w14:paraId="3DA8DE96" w14:textId="68737140"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5</w:t>
      </w:r>
      <w:r w:rsidRPr="00A12689">
        <w:rPr>
          <w:rFonts w:ascii="宋体" w:eastAsia="宋体" w:hAnsi="宋体" w:cs="宋体" w:hint="eastAsia"/>
          <w:kern w:val="0"/>
          <w:sz w:val="24"/>
          <w:szCs w:val="24"/>
        </w:rPr>
        <w:t>．</w:t>
      </w:r>
      <w:r w:rsidR="002E0D5D" w:rsidRPr="00A12689">
        <w:rPr>
          <w:rFonts w:ascii="宋体" w:eastAsia="宋体" w:hAnsi="宋体" w:cs="宋体"/>
          <w:kern w:val="0"/>
          <w:sz w:val="24"/>
          <w:szCs w:val="24"/>
        </w:rPr>
        <w:t>有效投诉：每月收到有效投诉累计达到3次及以上的，甲方除扣减对应投诉级别的服务费外，可额外扣除服务费【200】元，并启动约谈机制，乙方应按甲方要求进行整改。</w:t>
      </w:r>
    </w:p>
    <w:p w14:paraId="1270044D" w14:textId="394FEC85"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6</w:t>
      </w:r>
      <w:r w:rsidRPr="00A12689">
        <w:rPr>
          <w:rFonts w:ascii="宋体" w:eastAsia="宋体" w:hAnsi="宋体" w:cs="宋体" w:hint="eastAsia"/>
          <w:kern w:val="0"/>
          <w:sz w:val="24"/>
          <w:szCs w:val="24"/>
        </w:rPr>
        <w:t>．</w:t>
      </w:r>
      <w:r w:rsidR="002E0D5D" w:rsidRPr="00A12689">
        <w:rPr>
          <w:rFonts w:ascii="宋体" w:eastAsia="宋体" w:hAnsi="宋体" w:cs="宋体"/>
          <w:kern w:val="0"/>
          <w:sz w:val="24"/>
          <w:szCs w:val="24"/>
        </w:rPr>
        <w:t>季度考核不合格：甲方每季度按照《除四害、灭蚁服务季度考核评分表》对乙方进行考核，考核结果不合格的，甲方有权按照</w:t>
      </w:r>
      <w:r w:rsidRPr="00A12689">
        <w:rPr>
          <w:rFonts w:ascii="宋体" w:eastAsia="宋体" w:hAnsi="宋体" w:cs="宋体" w:hint="eastAsia"/>
          <w:kern w:val="0"/>
          <w:sz w:val="24"/>
          <w:szCs w:val="24"/>
        </w:rPr>
        <w:t>约定标准</w:t>
      </w:r>
      <w:r w:rsidR="002E0D5D" w:rsidRPr="00A12689">
        <w:rPr>
          <w:rFonts w:ascii="宋体" w:eastAsia="宋体" w:hAnsi="宋体" w:cs="宋体"/>
          <w:kern w:val="0"/>
          <w:sz w:val="24"/>
          <w:szCs w:val="24"/>
        </w:rPr>
        <w:t>扣除服务费用。</w:t>
      </w:r>
    </w:p>
    <w:p w14:paraId="6E61AF59" w14:textId="4A318534"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7</w:t>
      </w:r>
      <w:r w:rsidRPr="00A12689">
        <w:rPr>
          <w:rFonts w:ascii="宋体" w:eastAsia="宋体" w:hAnsi="宋体" w:cs="宋体" w:hint="eastAsia"/>
          <w:kern w:val="0"/>
          <w:sz w:val="24"/>
          <w:szCs w:val="24"/>
        </w:rPr>
        <w:t>．</w:t>
      </w:r>
      <w:r w:rsidR="002E0D5D" w:rsidRPr="00A12689">
        <w:rPr>
          <w:rFonts w:ascii="宋体" w:eastAsia="宋体" w:hAnsi="宋体" w:cs="宋体"/>
          <w:kern w:val="0"/>
          <w:sz w:val="24"/>
          <w:szCs w:val="24"/>
        </w:rPr>
        <w:t>投诉级别扣罚：甲方根据科室投诉情况、后果严重程度、是否屡犯等因素综合评定投诉级别，并按以下标准扣除服务费：</w:t>
      </w:r>
    </w:p>
    <w:p w14:paraId="3490DE12" w14:textId="495556AA"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hint="eastAsia"/>
          <w:kern w:val="0"/>
          <w:sz w:val="24"/>
          <w:szCs w:val="24"/>
        </w:rPr>
        <w:t>（1）</w:t>
      </w:r>
      <w:r w:rsidR="002E0D5D" w:rsidRPr="00A12689">
        <w:rPr>
          <w:rFonts w:ascii="宋体" w:eastAsia="宋体" w:hAnsi="宋体" w:cs="宋体"/>
          <w:kern w:val="0"/>
          <w:sz w:val="24"/>
          <w:szCs w:val="24"/>
        </w:rPr>
        <w:t>高级别投诉（造成检查不通过、轻微中毒、媒体曝光等）：扣【800-1000】元/次；</w:t>
      </w:r>
    </w:p>
    <w:p w14:paraId="34A43261" w14:textId="6816DE49"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hint="eastAsia"/>
          <w:kern w:val="0"/>
          <w:sz w:val="24"/>
          <w:szCs w:val="24"/>
        </w:rPr>
        <w:t>（2）</w:t>
      </w:r>
      <w:r w:rsidR="002E0D5D" w:rsidRPr="00A12689">
        <w:rPr>
          <w:rFonts w:ascii="宋体" w:eastAsia="宋体" w:hAnsi="宋体" w:cs="宋体"/>
          <w:kern w:val="0"/>
          <w:sz w:val="24"/>
          <w:szCs w:val="24"/>
        </w:rPr>
        <w:t>中级别投诉（科室正常工作受影响）：扣【400-800】元/次；</w:t>
      </w:r>
    </w:p>
    <w:p w14:paraId="1A2D84EA" w14:textId="3ACE717D"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hint="eastAsia"/>
          <w:kern w:val="0"/>
          <w:sz w:val="24"/>
          <w:szCs w:val="24"/>
        </w:rPr>
        <w:t>（3）</w:t>
      </w:r>
      <w:r w:rsidR="002E0D5D" w:rsidRPr="00A12689">
        <w:rPr>
          <w:rFonts w:ascii="宋体" w:eastAsia="宋体" w:hAnsi="宋体" w:cs="宋体"/>
          <w:kern w:val="0"/>
          <w:sz w:val="24"/>
          <w:szCs w:val="24"/>
        </w:rPr>
        <w:t>低级别投诉（无实质影响，但未达标准）：扣【100-400】元/次。</w:t>
      </w:r>
    </w:p>
    <w:p w14:paraId="5F50B808" w14:textId="00F982F5"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8</w:t>
      </w:r>
      <w:r w:rsidRPr="00A12689">
        <w:rPr>
          <w:rFonts w:ascii="宋体" w:eastAsia="宋体" w:hAnsi="宋体" w:cs="宋体" w:hint="eastAsia"/>
          <w:kern w:val="0"/>
          <w:sz w:val="24"/>
          <w:szCs w:val="24"/>
        </w:rPr>
        <w:t>．</w:t>
      </w:r>
      <w:r w:rsidR="002E0D5D" w:rsidRPr="00A12689">
        <w:rPr>
          <w:rFonts w:ascii="宋体" w:eastAsia="宋体" w:hAnsi="宋体" w:cs="宋体"/>
          <w:kern w:val="0"/>
          <w:sz w:val="24"/>
          <w:szCs w:val="24"/>
        </w:rPr>
        <w:t>同一问题在一个合同年度内重复出现【2次】及以上的，可按上一级别标准</w:t>
      </w:r>
      <w:r w:rsidR="000769F5" w:rsidRPr="00A12689">
        <w:rPr>
          <w:rFonts w:ascii="宋体" w:eastAsia="宋体" w:hAnsi="宋体" w:cs="宋体" w:hint="eastAsia"/>
          <w:kern w:val="0"/>
          <w:sz w:val="24"/>
          <w:szCs w:val="24"/>
        </w:rPr>
        <w:t>或者双倍</w:t>
      </w:r>
      <w:r w:rsidR="002E0D5D" w:rsidRPr="00A12689">
        <w:rPr>
          <w:rFonts w:ascii="宋体" w:eastAsia="宋体" w:hAnsi="宋体" w:cs="宋体"/>
          <w:kern w:val="0"/>
          <w:sz w:val="24"/>
          <w:szCs w:val="24"/>
        </w:rPr>
        <w:t>加重扣除。</w:t>
      </w:r>
    </w:p>
    <w:p w14:paraId="36B0FF7F" w14:textId="7F21A23A" w:rsidR="002E0D5D" w:rsidRPr="00A12689" w:rsidRDefault="007F2855" w:rsidP="007F2855">
      <w:pPr>
        <w:spacing w:line="500" w:lineRule="exact"/>
        <w:ind w:left="360" w:hangingChars="150" w:hanging="360"/>
        <w:rPr>
          <w:rFonts w:ascii="宋体" w:eastAsia="宋体" w:hAnsi="宋体" w:cs="宋体"/>
          <w:kern w:val="0"/>
          <w:sz w:val="24"/>
          <w:szCs w:val="24"/>
        </w:rPr>
      </w:pPr>
      <w:r w:rsidRPr="00A12689">
        <w:rPr>
          <w:rFonts w:ascii="宋体" w:eastAsia="宋体" w:hAnsi="宋体" w:cs="宋体"/>
          <w:kern w:val="0"/>
          <w:sz w:val="24"/>
          <w:szCs w:val="24"/>
        </w:rPr>
        <w:t>9.</w:t>
      </w:r>
      <w:r w:rsidR="002E0D5D" w:rsidRPr="00A12689">
        <w:rPr>
          <w:rFonts w:ascii="宋体" w:eastAsia="宋体" w:hAnsi="宋体" w:cs="宋体"/>
          <w:kern w:val="0"/>
          <w:sz w:val="24"/>
          <w:szCs w:val="24"/>
        </w:rPr>
        <w:t>上述各项扣款，甲方有权在当期应支付的服务费中直接扣除。扣款后，乙方仍应继</w:t>
      </w:r>
      <w:r w:rsidR="002E0D5D" w:rsidRPr="00A12689">
        <w:rPr>
          <w:rFonts w:ascii="宋体" w:eastAsia="宋体" w:hAnsi="宋体" w:cs="宋体"/>
          <w:kern w:val="0"/>
          <w:sz w:val="24"/>
          <w:szCs w:val="24"/>
        </w:rPr>
        <w:lastRenderedPageBreak/>
        <w:t>续履行合同义务。</w:t>
      </w:r>
    </w:p>
    <w:p w14:paraId="1DD86B1A" w14:textId="518ECA41" w:rsidR="0078149F" w:rsidRDefault="002E13F4">
      <w:pPr>
        <w:spacing w:line="500" w:lineRule="exact"/>
        <w:ind w:left="361" w:hangingChars="150" w:hanging="361"/>
        <w:rPr>
          <w:rFonts w:ascii="宋体" w:eastAsia="宋体" w:hAnsi="宋体" w:cs="Times New Roman"/>
          <w:b/>
          <w:bCs/>
          <w:sz w:val="24"/>
          <w:szCs w:val="24"/>
        </w:rPr>
      </w:pPr>
      <w:r>
        <w:rPr>
          <w:rFonts w:ascii="宋体" w:eastAsia="宋体" w:hAnsi="宋体" w:cs="Times New Roman" w:hint="eastAsia"/>
          <w:b/>
          <w:bCs/>
          <w:sz w:val="24"/>
          <w:szCs w:val="24"/>
        </w:rPr>
        <w:t>第</w:t>
      </w:r>
      <w:r w:rsidR="007F2855">
        <w:rPr>
          <w:rFonts w:ascii="宋体" w:eastAsia="宋体" w:hAnsi="宋体" w:cs="Times New Roman" w:hint="eastAsia"/>
          <w:b/>
          <w:bCs/>
          <w:sz w:val="24"/>
          <w:szCs w:val="24"/>
        </w:rPr>
        <w:t>五</w:t>
      </w:r>
      <w:r>
        <w:rPr>
          <w:rFonts w:ascii="宋体" w:eastAsia="宋体" w:hAnsi="宋体" w:cs="Times New Roman" w:hint="eastAsia"/>
          <w:b/>
          <w:bCs/>
          <w:sz w:val="24"/>
          <w:szCs w:val="24"/>
        </w:rPr>
        <w:t>条、合同金额及支付方式</w:t>
      </w:r>
    </w:p>
    <w:p w14:paraId="0136B732" w14:textId="6523C463"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1．合同总金额为:</w:t>
      </w:r>
      <w:r>
        <w:rPr>
          <w:rFonts w:ascii="宋体" w:eastAsia="宋体" w:hAnsi="宋体"/>
          <w:kern w:val="0"/>
          <w:sz w:val="24"/>
          <w:szCs w:val="24"/>
        </w:rPr>
        <w:t xml:space="preserve"> ¥</w:t>
      </w:r>
      <w:r>
        <w:rPr>
          <w:rFonts w:ascii="宋体" w:eastAsia="宋体" w:hAnsi="宋体"/>
          <w:kern w:val="0"/>
          <w:sz w:val="24"/>
          <w:szCs w:val="24"/>
          <w:u w:val="single"/>
        </w:rPr>
        <w:t xml:space="preserve">          </w:t>
      </w:r>
      <w:r>
        <w:rPr>
          <w:rFonts w:ascii="宋体" w:eastAsia="宋体" w:hAnsi="宋体" w:hint="eastAsia"/>
          <w:kern w:val="0"/>
          <w:sz w:val="24"/>
          <w:szCs w:val="24"/>
        </w:rPr>
        <w:t>元，大写：（人民币</w:t>
      </w:r>
      <w:r>
        <w:rPr>
          <w:rFonts w:ascii="宋体" w:eastAsia="宋体" w:hAnsi="宋体"/>
          <w:kern w:val="0"/>
          <w:sz w:val="24"/>
          <w:szCs w:val="24"/>
          <w:u w:val="single"/>
        </w:rPr>
        <w:t xml:space="preserve">          </w:t>
      </w:r>
      <w:r>
        <w:rPr>
          <w:rFonts w:ascii="宋体" w:eastAsia="宋体" w:hAnsi="宋体" w:hint="eastAsia"/>
          <w:kern w:val="0"/>
          <w:sz w:val="24"/>
          <w:szCs w:val="24"/>
        </w:rPr>
        <w:t>）。</w:t>
      </w:r>
      <w:r>
        <w:rPr>
          <w:rFonts w:ascii="宋体" w:eastAsia="宋体" w:hAnsi="宋体" w:cs="宋体"/>
          <w:kern w:val="0"/>
          <w:sz w:val="24"/>
          <w:szCs w:val="24"/>
        </w:rPr>
        <w:t>该价款为含税总价，</w:t>
      </w:r>
      <w:r w:rsidR="00CE2200">
        <w:rPr>
          <w:rFonts w:ascii="宋体" w:eastAsia="宋体" w:hAnsi="宋体" w:cs="宋体" w:hint="eastAsia"/>
          <w:kern w:val="0"/>
          <w:sz w:val="24"/>
          <w:szCs w:val="24"/>
        </w:rPr>
        <w:t>已</w:t>
      </w:r>
      <w:r w:rsidR="00CE2200" w:rsidRPr="00CE2200">
        <w:rPr>
          <w:rFonts w:ascii="宋体" w:eastAsia="宋体" w:hAnsi="宋体" w:cs="宋体"/>
          <w:kern w:val="0"/>
          <w:sz w:val="24"/>
          <w:szCs w:val="24"/>
        </w:rPr>
        <w:t>包含与上述</w:t>
      </w:r>
      <w:r w:rsidR="00CE2200" w:rsidRPr="00CE2200">
        <w:rPr>
          <w:rFonts w:ascii="宋体" w:eastAsia="宋体" w:hAnsi="宋体" w:cs="宋体" w:hint="eastAsia"/>
          <w:kern w:val="0"/>
          <w:sz w:val="24"/>
          <w:szCs w:val="24"/>
        </w:rPr>
        <w:t>全程灭治服务</w:t>
      </w:r>
      <w:r w:rsidR="00CE2200" w:rsidRPr="00CE2200">
        <w:rPr>
          <w:rFonts w:ascii="宋体" w:eastAsia="宋体" w:hAnsi="宋体" w:cs="宋体"/>
          <w:kern w:val="0"/>
          <w:sz w:val="24"/>
          <w:szCs w:val="24"/>
        </w:rPr>
        <w:t>相关的一切费用，包括但不限于</w:t>
      </w:r>
      <w:r w:rsidR="00CE2200" w:rsidRPr="00CE2200">
        <w:rPr>
          <w:rFonts w:ascii="宋体" w:eastAsia="宋体" w:hAnsi="宋体" w:cs="宋体" w:hint="eastAsia"/>
          <w:kern w:val="0"/>
          <w:sz w:val="24"/>
          <w:szCs w:val="24"/>
        </w:rPr>
        <w:t>药物购置、</w:t>
      </w:r>
      <w:r w:rsidR="00CE2200" w:rsidRPr="00CE2200">
        <w:rPr>
          <w:rFonts w:ascii="宋体" w:eastAsia="宋体" w:hAnsi="宋体" w:cs="宋体"/>
          <w:kern w:val="0"/>
          <w:sz w:val="24"/>
          <w:szCs w:val="24"/>
        </w:rPr>
        <w:t>人工费、保险费、安全防护费、培训辅导费、雇员相关费用、全额增值税专用/普通发票，以及合同履行过程中所有可预见或不可预见的费用</w:t>
      </w:r>
      <w:r w:rsidR="00CE2200" w:rsidRPr="00CE2200">
        <w:rPr>
          <w:rFonts w:ascii="宋体" w:eastAsia="宋体" w:hAnsi="宋体" w:cs="宋体" w:hint="eastAsia"/>
          <w:kern w:val="0"/>
          <w:sz w:val="24"/>
          <w:szCs w:val="24"/>
        </w:rPr>
        <w:t>。</w:t>
      </w:r>
    </w:p>
    <w:p w14:paraId="1E9DA061" w14:textId="1892681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2．付款方式：</w:t>
      </w:r>
      <w:r>
        <w:rPr>
          <w:rFonts w:ascii="宋体" w:eastAsia="宋体" w:hAnsi="宋体" w:cs="宋体"/>
          <w:kern w:val="0"/>
          <w:sz w:val="24"/>
          <w:szCs w:val="24"/>
        </w:rPr>
        <w:t>本合同价款分</w:t>
      </w:r>
      <w:r>
        <w:rPr>
          <w:rFonts w:ascii="宋体" w:eastAsia="宋体" w:hAnsi="宋体" w:cs="宋体" w:hint="eastAsia"/>
          <w:kern w:val="0"/>
          <w:sz w:val="24"/>
          <w:szCs w:val="24"/>
        </w:rPr>
        <w:t>四</w:t>
      </w:r>
      <w:r>
        <w:rPr>
          <w:rFonts w:ascii="宋体" w:eastAsia="宋体" w:hAnsi="宋体" w:cs="宋体"/>
          <w:kern w:val="0"/>
          <w:sz w:val="24"/>
          <w:szCs w:val="24"/>
        </w:rPr>
        <w:t>期</w:t>
      </w:r>
      <w:r>
        <w:rPr>
          <w:rFonts w:ascii="宋体" w:eastAsia="宋体" w:hAnsi="宋体" w:cs="宋体" w:hint="eastAsia"/>
          <w:kern w:val="0"/>
          <w:sz w:val="24"/>
          <w:szCs w:val="24"/>
        </w:rPr>
        <w:t>等额</w:t>
      </w:r>
      <w:r>
        <w:rPr>
          <w:rFonts w:ascii="宋体" w:eastAsia="宋体" w:hAnsi="宋体" w:cs="宋体"/>
          <w:kern w:val="0"/>
          <w:sz w:val="24"/>
          <w:szCs w:val="24"/>
        </w:rPr>
        <w:t>支付，每六个月为一期。</w:t>
      </w:r>
      <w:r w:rsidR="00C34C5D" w:rsidRPr="004767A2">
        <w:rPr>
          <w:rFonts w:ascii="宋体" w:eastAsia="宋体" w:hAnsi="宋体" w:cs="宋体" w:hint="eastAsia"/>
          <w:kern w:val="0"/>
          <w:sz w:val="24"/>
          <w:szCs w:val="24"/>
        </w:rPr>
        <w:t>乙方</w:t>
      </w:r>
      <w:r w:rsidR="00C34C5D" w:rsidRPr="004767A2">
        <w:rPr>
          <w:rFonts w:ascii="宋体" w:eastAsia="宋体" w:hAnsi="宋体" w:cs="宋体"/>
          <w:kern w:val="0"/>
          <w:sz w:val="24"/>
          <w:szCs w:val="24"/>
        </w:rPr>
        <w:t>每期服务期满且经</w:t>
      </w:r>
      <w:r w:rsidR="00C34C5D" w:rsidRPr="004767A2">
        <w:rPr>
          <w:rFonts w:ascii="宋体" w:eastAsia="宋体" w:hAnsi="宋体" w:cs="宋体" w:hint="eastAsia"/>
          <w:kern w:val="0"/>
          <w:sz w:val="24"/>
          <w:szCs w:val="24"/>
        </w:rPr>
        <w:t>甲方</w:t>
      </w:r>
      <w:r w:rsidR="00C34C5D" w:rsidRPr="004767A2">
        <w:rPr>
          <w:rFonts w:ascii="宋体" w:eastAsia="宋体" w:hAnsi="宋体" w:cs="宋体"/>
          <w:kern w:val="0"/>
          <w:sz w:val="24"/>
          <w:szCs w:val="24"/>
        </w:rPr>
        <w:t>考核合格后，</w:t>
      </w:r>
      <w:r>
        <w:rPr>
          <w:rFonts w:ascii="宋体" w:eastAsia="宋体" w:hAnsi="宋体" w:cs="宋体" w:hint="eastAsia"/>
          <w:kern w:val="0"/>
          <w:sz w:val="24"/>
          <w:szCs w:val="24"/>
        </w:rPr>
        <w:t>乙方</w:t>
      </w:r>
      <w:r>
        <w:rPr>
          <w:rFonts w:ascii="宋体" w:eastAsia="宋体" w:hAnsi="宋体" w:cs="宋体"/>
          <w:kern w:val="0"/>
          <w:sz w:val="24"/>
          <w:szCs w:val="24"/>
        </w:rPr>
        <w:t>凭等额完税发票向</w:t>
      </w:r>
      <w:r>
        <w:rPr>
          <w:rFonts w:ascii="宋体" w:eastAsia="宋体" w:hAnsi="宋体" w:cs="宋体" w:hint="eastAsia"/>
          <w:kern w:val="0"/>
          <w:sz w:val="24"/>
          <w:szCs w:val="24"/>
        </w:rPr>
        <w:t>甲方</w:t>
      </w:r>
      <w:r>
        <w:rPr>
          <w:rFonts w:ascii="宋体" w:eastAsia="宋体" w:hAnsi="宋体" w:cs="宋体"/>
          <w:kern w:val="0"/>
          <w:sz w:val="24"/>
          <w:szCs w:val="24"/>
        </w:rPr>
        <w:t>申请付款，</w:t>
      </w:r>
      <w:r>
        <w:rPr>
          <w:rFonts w:ascii="宋体" w:eastAsia="宋体" w:hAnsi="宋体" w:cs="宋体" w:hint="eastAsia"/>
          <w:kern w:val="0"/>
          <w:sz w:val="24"/>
          <w:szCs w:val="24"/>
        </w:rPr>
        <w:t>甲方</w:t>
      </w:r>
      <w:r>
        <w:rPr>
          <w:rFonts w:ascii="宋体" w:eastAsia="宋体" w:hAnsi="宋体" w:cs="宋体"/>
          <w:kern w:val="0"/>
          <w:sz w:val="24"/>
          <w:szCs w:val="24"/>
        </w:rPr>
        <w:t>在收到发票后30个工作日内支付当期费用。</w:t>
      </w:r>
    </w:p>
    <w:p w14:paraId="382D292A" w14:textId="77777777" w:rsidR="0078149F" w:rsidRDefault="002E13F4">
      <w:pPr>
        <w:spacing w:line="500" w:lineRule="exact"/>
        <w:ind w:left="360" w:hangingChars="150" w:hanging="360"/>
        <w:rPr>
          <w:rFonts w:ascii="宋体" w:eastAsia="宋体" w:hAnsi="宋体" w:cs="宋体"/>
          <w:color w:val="FF0000"/>
          <w:kern w:val="0"/>
          <w:sz w:val="24"/>
          <w:szCs w:val="24"/>
        </w:rPr>
      </w:pPr>
      <w:r>
        <w:rPr>
          <w:rFonts w:ascii="宋体" w:eastAsia="宋体" w:hAnsi="宋体" w:cs="宋体" w:hint="eastAsia"/>
          <w:kern w:val="0"/>
          <w:sz w:val="24"/>
          <w:szCs w:val="24"/>
        </w:rPr>
        <w:t>3．收款方、出具发票方、合同乙方均必须与成交供应商名称一致。</w:t>
      </w:r>
    </w:p>
    <w:p w14:paraId="6A225CAF"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4．汇款至乙方账户。</w:t>
      </w:r>
    </w:p>
    <w:p w14:paraId="40634087" w14:textId="76B98BC9" w:rsidR="0078149F" w:rsidRDefault="002E13F4">
      <w:pPr>
        <w:spacing w:line="500" w:lineRule="exact"/>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第</w:t>
      </w:r>
      <w:r w:rsidR="007F2855">
        <w:rPr>
          <w:rFonts w:ascii="宋体" w:eastAsia="宋体" w:hAnsi="宋体" w:cs="Times New Roman" w:hint="eastAsia"/>
          <w:b/>
          <w:bCs/>
          <w:color w:val="000000"/>
          <w:sz w:val="24"/>
          <w:szCs w:val="24"/>
        </w:rPr>
        <w:t>六</w:t>
      </w:r>
      <w:r>
        <w:rPr>
          <w:rFonts w:ascii="宋体" w:eastAsia="宋体" w:hAnsi="宋体" w:cs="Times New Roman" w:hint="eastAsia"/>
          <w:b/>
          <w:bCs/>
          <w:color w:val="000000"/>
          <w:sz w:val="24"/>
          <w:szCs w:val="24"/>
        </w:rPr>
        <w:t>条、</w:t>
      </w:r>
      <w:r>
        <w:rPr>
          <w:rFonts w:ascii="宋体" w:eastAsia="宋体" w:hAnsi="宋体" w:cs="Times New Roman" w:hint="eastAsia"/>
          <w:b/>
          <w:color w:val="000000"/>
          <w:kern w:val="0"/>
          <w:sz w:val="24"/>
          <w:szCs w:val="24"/>
        </w:rPr>
        <w:t>验收标准</w:t>
      </w:r>
    </w:p>
    <w:p w14:paraId="3AAF485F" w14:textId="77777777" w:rsidR="0078149F" w:rsidRDefault="002E13F4">
      <w:pPr>
        <w:spacing w:line="500" w:lineRule="exact"/>
        <w:ind w:left="360" w:hangingChars="150" w:hanging="360"/>
        <w:rPr>
          <w:rFonts w:ascii="宋体" w:eastAsia="宋体" w:hAnsi="宋体" w:cs="Times New Roman"/>
          <w:color w:val="000000"/>
          <w:kern w:val="0"/>
          <w:sz w:val="24"/>
          <w:szCs w:val="24"/>
        </w:rPr>
      </w:pPr>
      <w:r>
        <w:rPr>
          <w:rFonts w:ascii="宋体" w:eastAsia="宋体" w:hAnsi="宋体" w:cs="Times New Roman"/>
          <w:color w:val="000000"/>
          <w:kern w:val="0"/>
          <w:sz w:val="24"/>
          <w:szCs w:val="24"/>
        </w:rPr>
        <w:t>1</w:t>
      </w:r>
      <w:r>
        <w:rPr>
          <w:rFonts w:ascii="宋体" w:eastAsia="宋体" w:hAnsi="宋体" w:cs="Times New Roman" w:hint="eastAsia"/>
          <w:color w:val="000000"/>
          <w:sz w:val="24"/>
          <w:szCs w:val="24"/>
        </w:rPr>
        <w:t>．</w:t>
      </w:r>
      <w:r>
        <w:rPr>
          <w:rFonts w:ascii="宋体" w:eastAsia="宋体" w:hAnsi="宋体" w:cs="Times New Roman" w:hint="eastAsia"/>
          <w:color w:val="000000"/>
          <w:kern w:val="0"/>
          <w:sz w:val="24"/>
          <w:szCs w:val="24"/>
        </w:rPr>
        <w:t>乙方提供的货物(如有)和服务必须符合现行法律法规及部门规章的规定，并遵循国家强制性标准和行业规范要求。若在实施过程中所采用的某项标准或规范在本采购文件中没有规定</w:t>
      </w:r>
      <w:r>
        <w:rPr>
          <w:rFonts w:ascii="宋体" w:eastAsia="宋体" w:hAnsi="宋体" w:cs="Times New Roman"/>
          <w:color w:val="000000"/>
          <w:kern w:val="0"/>
          <w:sz w:val="24"/>
          <w:szCs w:val="24"/>
        </w:rPr>
        <w:t>,</w:t>
      </w:r>
      <w:r>
        <w:rPr>
          <w:rFonts w:ascii="宋体" w:eastAsia="宋体" w:hAnsi="宋体" w:cs="Times New Roman" w:hint="eastAsia"/>
          <w:color w:val="000000"/>
          <w:kern w:val="0"/>
          <w:sz w:val="24"/>
          <w:szCs w:val="24"/>
        </w:rPr>
        <w:t>则乙方应详细说明其所采用的标准和规范</w:t>
      </w:r>
      <w:r>
        <w:rPr>
          <w:rFonts w:ascii="宋体" w:eastAsia="宋体" w:hAnsi="宋体" w:cs="Times New Roman"/>
          <w:color w:val="000000"/>
          <w:kern w:val="0"/>
          <w:sz w:val="24"/>
          <w:szCs w:val="24"/>
        </w:rPr>
        <w:t>,</w:t>
      </w:r>
      <w:r>
        <w:rPr>
          <w:rFonts w:ascii="宋体" w:eastAsia="宋体" w:hAnsi="宋体" w:cs="Times New Roman" w:hint="eastAsia"/>
          <w:color w:val="000000"/>
          <w:kern w:val="0"/>
          <w:sz w:val="24"/>
          <w:szCs w:val="24"/>
        </w:rPr>
        <w:t>并提供该标准或规范的完整中文文件给甲方，只有乙方采用的标准和规范是国家、国际公认的、惯用的，且等于或优于本技术规格书的要求时，此标准或规范才可能为甲方所接受。如有关标准、规范和法令之间产生差异的，应当按其中最严、最优、最新且于三者之间选择最有利于甲方的标准或规定执行。</w:t>
      </w:r>
    </w:p>
    <w:p w14:paraId="7178295E" w14:textId="77777777" w:rsidR="0078149F" w:rsidRDefault="002E13F4">
      <w:pPr>
        <w:spacing w:line="500" w:lineRule="exact"/>
        <w:ind w:left="360" w:hangingChars="150" w:hanging="360"/>
        <w:rPr>
          <w:rFonts w:ascii="宋体" w:eastAsia="宋体" w:hAnsi="宋体" w:cs="Times New Roman"/>
          <w:color w:val="000000"/>
          <w:kern w:val="0"/>
          <w:sz w:val="24"/>
          <w:szCs w:val="24"/>
        </w:rPr>
      </w:pPr>
      <w:r>
        <w:rPr>
          <w:rFonts w:ascii="宋体" w:eastAsia="宋体" w:hAnsi="宋体" w:cs="Times New Roman"/>
          <w:color w:val="000000"/>
          <w:kern w:val="0"/>
          <w:sz w:val="24"/>
          <w:szCs w:val="24"/>
        </w:rPr>
        <w:t>2</w:t>
      </w:r>
      <w:r>
        <w:rPr>
          <w:rFonts w:ascii="宋体" w:eastAsia="宋体" w:hAnsi="宋体" w:cs="Times New Roman" w:hint="eastAsia"/>
          <w:color w:val="000000"/>
          <w:sz w:val="24"/>
          <w:szCs w:val="24"/>
        </w:rPr>
        <w:t>．</w:t>
      </w:r>
      <w:r>
        <w:rPr>
          <w:rFonts w:ascii="宋体" w:eastAsia="宋体" w:hAnsi="宋体" w:cs="Times New Roman" w:hint="eastAsia"/>
          <w:color w:val="000000"/>
          <w:kern w:val="0"/>
          <w:sz w:val="24"/>
          <w:szCs w:val="24"/>
        </w:rPr>
        <w:t>双方约定的其他合理要求及标准。</w:t>
      </w:r>
    </w:p>
    <w:p w14:paraId="30AC354D" w14:textId="458D6626" w:rsidR="0078149F" w:rsidRDefault="002E13F4">
      <w:pPr>
        <w:spacing w:line="500" w:lineRule="exact"/>
        <w:ind w:left="361" w:hangingChars="150" w:hanging="361"/>
        <w:rPr>
          <w:rFonts w:ascii="宋体" w:eastAsia="宋体" w:hAnsi="宋体" w:cs="Times New Roman"/>
          <w:b/>
          <w:bCs/>
          <w:sz w:val="24"/>
          <w:szCs w:val="24"/>
        </w:rPr>
      </w:pPr>
      <w:r>
        <w:rPr>
          <w:rFonts w:ascii="宋体" w:eastAsia="宋体" w:hAnsi="宋体" w:cs="Times New Roman" w:hint="eastAsia"/>
          <w:b/>
          <w:bCs/>
          <w:sz w:val="24"/>
          <w:szCs w:val="24"/>
        </w:rPr>
        <w:t>第</w:t>
      </w:r>
      <w:r w:rsidR="007F2855">
        <w:rPr>
          <w:rFonts w:ascii="宋体" w:eastAsia="宋体" w:hAnsi="宋体" w:cs="Times New Roman" w:hint="eastAsia"/>
          <w:b/>
          <w:bCs/>
          <w:sz w:val="24"/>
          <w:szCs w:val="24"/>
        </w:rPr>
        <w:t>七</w:t>
      </w:r>
      <w:r>
        <w:rPr>
          <w:rFonts w:ascii="宋体" w:eastAsia="宋体" w:hAnsi="宋体" w:cs="Times New Roman" w:hint="eastAsia"/>
          <w:b/>
          <w:bCs/>
          <w:sz w:val="24"/>
          <w:szCs w:val="24"/>
        </w:rPr>
        <w:t>条、不可抗力</w:t>
      </w:r>
    </w:p>
    <w:p w14:paraId="59858591"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1．任何一方由于不可抗力原因不能履行合同时，应在不可抗力事件结束后48小时内向对方通报，以减轻可能给对方造成的损失，在取得有关机构的不可抗力证明或双方谅解确认后，允许延期履行或修订合同，并根据情况可部分或全部免于承担违约责任。</w:t>
      </w:r>
    </w:p>
    <w:p w14:paraId="7261E729" w14:textId="77777777" w:rsidR="0078149F" w:rsidRDefault="002E13F4">
      <w:pPr>
        <w:spacing w:line="500" w:lineRule="exact"/>
        <w:ind w:left="360" w:hangingChars="150" w:hanging="360"/>
        <w:rPr>
          <w:rFonts w:ascii="宋体" w:eastAsia="宋体" w:hAnsi="宋体" w:cs="宋体"/>
          <w:kern w:val="0"/>
          <w:sz w:val="24"/>
          <w:szCs w:val="24"/>
        </w:rPr>
      </w:pPr>
      <w:r>
        <w:rPr>
          <w:rFonts w:ascii="宋体" w:eastAsia="宋体" w:hAnsi="宋体" w:cs="宋体" w:hint="eastAsia"/>
          <w:kern w:val="0"/>
          <w:sz w:val="24"/>
          <w:szCs w:val="24"/>
        </w:rPr>
        <w:t>2．如不可抗力持续30天以上，任何一方可书面通知对方终止本合同。</w:t>
      </w:r>
    </w:p>
    <w:p w14:paraId="2239B816" w14:textId="4ACBCCA4" w:rsidR="00F80943" w:rsidRPr="002E0D5D" w:rsidRDefault="002E13F4" w:rsidP="002E0D5D">
      <w:pPr>
        <w:spacing w:line="500" w:lineRule="exact"/>
        <w:rPr>
          <w:rFonts w:ascii="宋体" w:eastAsia="宋体" w:hAnsi="宋体" w:cs="Times New Roman"/>
          <w:b/>
          <w:bCs/>
          <w:sz w:val="24"/>
          <w:szCs w:val="24"/>
        </w:rPr>
      </w:pPr>
      <w:bookmarkStart w:id="4" w:name="_Toc78604613"/>
      <w:r>
        <w:rPr>
          <w:rFonts w:ascii="宋体" w:eastAsia="宋体" w:hAnsi="宋体" w:cs="Times New Roman" w:hint="eastAsia"/>
          <w:b/>
          <w:bCs/>
          <w:sz w:val="24"/>
          <w:szCs w:val="24"/>
        </w:rPr>
        <w:t>第</w:t>
      </w:r>
      <w:r w:rsidR="007F2855">
        <w:rPr>
          <w:rFonts w:ascii="宋体" w:eastAsia="宋体" w:hAnsi="宋体" w:cs="Times New Roman" w:hint="eastAsia"/>
          <w:b/>
          <w:bCs/>
          <w:sz w:val="24"/>
          <w:szCs w:val="24"/>
        </w:rPr>
        <w:t>八</w:t>
      </w:r>
      <w:r>
        <w:rPr>
          <w:rFonts w:ascii="宋体" w:eastAsia="宋体" w:hAnsi="宋体" w:cs="Times New Roman" w:hint="eastAsia"/>
          <w:b/>
          <w:bCs/>
          <w:sz w:val="24"/>
          <w:szCs w:val="24"/>
        </w:rPr>
        <w:t>条、违约责任</w:t>
      </w:r>
      <w:bookmarkEnd w:id="4"/>
    </w:p>
    <w:p w14:paraId="6FA490F4" w14:textId="77777777" w:rsidR="0078149F" w:rsidRDefault="002E13F4">
      <w:pPr>
        <w:spacing w:line="500" w:lineRule="exact"/>
        <w:ind w:left="360" w:hangingChars="150" w:hanging="360"/>
        <w:rPr>
          <w:rFonts w:ascii="宋体" w:eastAsia="宋体" w:hAnsi="宋体" w:cs="Times New Roman"/>
          <w:color w:val="000000"/>
          <w:sz w:val="24"/>
          <w:szCs w:val="24"/>
        </w:rPr>
      </w:pPr>
      <w:bookmarkStart w:id="5" w:name="_Toc78604615"/>
      <w:r>
        <w:rPr>
          <w:rFonts w:ascii="宋体" w:eastAsia="宋体" w:hAnsi="宋体" w:cs="Times New Roman"/>
          <w:color w:val="000000"/>
          <w:sz w:val="24"/>
          <w:szCs w:val="24"/>
        </w:rPr>
        <w:lastRenderedPageBreak/>
        <w:t>1</w:t>
      </w:r>
      <w:r>
        <w:rPr>
          <w:rFonts w:ascii="宋体" w:eastAsia="宋体" w:hAnsi="宋体" w:cs="Times New Roman" w:hint="eastAsia"/>
          <w:color w:val="000000"/>
          <w:sz w:val="24"/>
          <w:szCs w:val="24"/>
        </w:rPr>
        <w:t>．乙方无正当理由或因工作失误、失职未按要求履行合同义务时，须从违约之日起每日按合同总额的万分之五比例向甲方支付违约金；逾期</w:t>
      </w:r>
      <w:r>
        <w:rPr>
          <w:rFonts w:ascii="宋体" w:eastAsia="宋体" w:hAnsi="宋体" w:cs="Times New Roman"/>
          <w:color w:val="000000"/>
          <w:sz w:val="24"/>
          <w:szCs w:val="24"/>
        </w:rPr>
        <w:t>15</w:t>
      </w:r>
      <w:r>
        <w:rPr>
          <w:rFonts w:ascii="宋体" w:eastAsia="宋体" w:hAnsi="宋体" w:cs="Times New Roman" w:hint="eastAsia"/>
          <w:color w:val="000000"/>
          <w:sz w:val="24"/>
          <w:szCs w:val="24"/>
        </w:rPr>
        <w:t>日以上时，甲方有权解除合同，由此造成甲方的经济损失由乙方承担。违约金不足以弥补损失的，乙方应按全额赔偿。</w:t>
      </w:r>
    </w:p>
    <w:p w14:paraId="1759CAF7"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2</w:t>
      </w:r>
      <w:r>
        <w:rPr>
          <w:rFonts w:ascii="宋体" w:eastAsia="宋体" w:hAnsi="宋体" w:cs="Times New Roman" w:hint="eastAsia"/>
          <w:color w:val="000000"/>
          <w:sz w:val="24"/>
          <w:szCs w:val="24"/>
        </w:rPr>
        <w:t>．乙方不具备相应资质或超出资质许可范围开展乙方业务的，一经发现，甲方有权终止本合同，乙方应承担违约责任，并赔偿由此给甲方造成的一切损失。</w:t>
      </w:r>
    </w:p>
    <w:p w14:paraId="6ACC35FA"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3</w:t>
      </w:r>
      <w:r>
        <w:rPr>
          <w:rFonts w:ascii="宋体" w:eastAsia="宋体" w:hAnsi="宋体" w:cs="Times New Roman" w:hint="eastAsia"/>
          <w:color w:val="000000"/>
          <w:sz w:val="24"/>
          <w:szCs w:val="24"/>
        </w:rPr>
        <w:t>．如因乙方原因造成甲方受到国家司法机关、行政机关的调查或被追究法律责任，乙方应当负责解决，甲方有权终止本合同，并要求乙方赔偿由此给甲方造成的一切损失。</w:t>
      </w:r>
    </w:p>
    <w:p w14:paraId="373FA644"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4</w:t>
      </w:r>
      <w:r>
        <w:rPr>
          <w:rFonts w:ascii="宋体" w:eastAsia="宋体" w:hAnsi="宋体" w:cs="Times New Roman" w:hint="eastAsia"/>
          <w:color w:val="000000"/>
          <w:sz w:val="24"/>
          <w:szCs w:val="24"/>
        </w:rPr>
        <w:t>．本合同履行过程中，如乙方发生以下任一情形的，甲方有权视情节严重程度采取中止、变更、终止、解除合同等措施并不承担违约责任。如该情形导致第三方向甲方提出法律或行政程序，乙方应负责解决。如该情形给甲方损失的，乙方应全额赔偿：</w:t>
      </w:r>
    </w:p>
    <w:p w14:paraId="1FDA4EA7"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color w:val="000000"/>
          <w:sz w:val="24"/>
          <w:szCs w:val="24"/>
        </w:rPr>
        <w:t>1</w:t>
      </w:r>
      <w:r>
        <w:rPr>
          <w:rFonts w:ascii="宋体" w:eastAsia="宋体" w:hAnsi="宋体" w:cs="Times New Roman" w:hint="eastAsia"/>
          <w:color w:val="000000"/>
          <w:sz w:val="24"/>
          <w:szCs w:val="24"/>
        </w:rPr>
        <w:t>）被行政机关纳入</w:t>
      </w:r>
      <w:r>
        <w:rPr>
          <w:rFonts w:ascii="宋体" w:eastAsia="宋体" w:hAnsi="宋体" w:cs="Times New Roman"/>
          <w:color w:val="000000"/>
          <w:sz w:val="24"/>
          <w:szCs w:val="24"/>
        </w:rPr>
        <w:t>“</w:t>
      </w:r>
      <w:r>
        <w:rPr>
          <w:rFonts w:ascii="宋体" w:eastAsia="宋体" w:hAnsi="宋体" w:cs="Times New Roman" w:hint="eastAsia"/>
          <w:color w:val="000000"/>
          <w:sz w:val="24"/>
          <w:szCs w:val="24"/>
        </w:rPr>
        <w:t>严重违法失信</w:t>
      </w:r>
      <w:r>
        <w:rPr>
          <w:rFonts w:ascii="宋体" w:eastAsia="宋体" w:hAnsi="宋体" w:cs="Times New Roman"/>
          <w:color w:val="000000"/>
          <w:sz w:val="24"/>
          <w:szCs w:val="24"/>
        </w:rPr>
        <w:t>”</w:t>
      </w:r>
      <w:r>
        <w:rPr>
          <w:rFonts w:ascii="宋体" w:eastAsia="宋体" w:hAnsi="宋体" w:cs="Times New Roman" w:hint="eastAsia"/>
          <w:color w:val="000000"/>
          <w:sz w:val="24"/>
          <w:szCs w:val="24"/>
        </w:rPr>
        <w:t>名单；</w:t>
      </w:r>
    </w:p>
    <w:p w14:paraId="15082F3E"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color w:val="000000"/>
          <w:sz w:val="24"/>
          <w:szCs w:val="24"/>
        </w:rPr>
        <w:t>2</w:t>
      </w:r>
      <w:r>
        <w:rPr>
          <w:rFonts w:ascii="宋体" w:eastAsia="宋体" w:hAnsi="宋体" w:cs="Times New Roman" w:hint="eastAsia"/>
          <w:color w:val="000000"/>
          <w:sz w:val="24"/>
          <w:szCs w:val="24"/>
        </w:rPr>
        <w:t>）被人民法院纳入</w:t>
      </w:r>
      <w:r>
        <w:rPr>
          <w:rFonts w:ascii="宋体" w:eastAsia="宋体" w:hAnsi="宋体" w:cs="Times New Roman"/>
          <w:color w:val="000000"/>
          <w:sz w:val="24"/>
          <w:szCs w:val="24"/>
        </w:rPr>
        <w:t>“</w:t>
      </w:r>
      <w:r>
        <w:rPr>
          <w:rFonts w:ascii="宋体" w:eastAsia="宋体" w:hAnsi="宋体" w:cs="Times New Roman" w:hint="eastAsia"/>
          <w:color w:val="000000"/>
          <w:sz w:val="24"/>
          <w:szCs w:val="24"/>
        </w:rPr>
        <w:t>失信被执行人</w:t>
      </w:r>
      <w:r>
        <w:rPr>
          <w:rFonts w:ascii="宋体" w:eastAsia="宋体" w:hAnsi="宋体" w:cs="Times New Roman"/>
          <w:color w:val="000000"/>
          <w:sz w:val="24"/>
          <w:szCs w:val="24"/>
        </w:rPr>
        <w:t>”</w:t>
      </w:r>
      <w:r>
        <w:rPr>
          <w:rFonts w:ascii="宋体" w:eastAsia="宋体" w:hAnsi="宋体" w:cs="Times New Roman" w:hint="eastAsia"/>
          <w:color w:val="000000"/>
          <w:sz w:val="24"/>
          <w:szCs w:val="24"/>
        </w:rPr>
        <w:t>名单；</w:t>
      </w:r>
    </w:p>
    <w:p w14:paraId="76091771"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color w:val="000000"/>
          <w:sz w:val="24"/>
          <w:szCs w:val="24"/>
        </w:rPr>
        <w:t>3</w:t>
      </w:r>
      <w:r>
        <w:rPr>
          <w:rFonts w:ascii="宋体" w:eastAsia="宋体" w:hAnsi="宋体" w:cs="Times New Roman" w:hint="eastAsia"/>
          <w:color w:val="000000"/>
          <w:sz w:val="24"/>
          <w:szCs w:val="24"/>
        </w:rPr>
        <w:t>）被甲方（含甲方上级单位）列入违规失信供应商黑名单；</w:t>
      </w:r>
    </w:p>
    <w:p w14:paraId="55D5338C"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w:t>
      </w:r>
      <w:r>
        <w:rPr>
          <w:rFonts w:ascii="宋体" w:eastAsia="宋体" w:hAnsi="宋体" w:cs="Times New Roman"/>
          <w:color w:val="000000"/>
          <w:sz w:val="24"/>
          <w:szCs w:val="24"/>
        </w:rPr>
        <w:t>4</w:t>
      </w:r>
      <w:r>
        <w:rPr>
          <w:rFonts w:ascii="宋体" w:eastAsia="宋体" w:hAnsi="宋体" w:cs="Times New Roman" w:hint="eastAsia"/>
          <w:color w:val="000000"/>
          <w:sz w:val="24"/>
          <w:szCs w:val="24"/>
        </w:rPr>
        <w:t>）其他相关法律法规规定或有权机关认定的违法失信情形，以及可能导致合同履行风险或侵害甲方合法权益或声誉的违规失信情形。</w:t>
      </w:r>
    </w:p>
    <w:p w14:paraId="6F277878"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5</w:t>
      </w:r>
      <w:r>
        <w:rPr>
          <w:rFonts w:ascii="宋体" w:eastAsia="宋体" w:hAnsi="宋体" w:cs="Times New Roman" w:hint="eastAsia"/>
          <w:color w:val="000000"/>
          <w:sz w:val="24"/>
          <w:szCs w:val="24"/>
        </w:rPr>
        <w:t>．在合同履行过程中，任何一方无故终止合同的，违约方应向守约方支付合同总额的</w:t>
      </w:r>
      <w:r>
        <w:rPr>
          <w:rFonts w:ascii="宋体" w:eastAsia="宋体" w:hAnsi="宋体" w:cs="Times New Roman"/>
          <w:color w:val="000000"/>
          <w:sz w:val="24"/>
          <w:szCs w:val="24"/>
        </w:rPr>
        <w:t>20%</w:t>
      </w:r>
      <w:r>
        <w:rPr>
          <w:rFonts w:ascii="宋体" w:eastAsia="宋体" w:hAnsi="宋体" w:cs="Times New Roman" w:hint="eastAsia"/>
          <w:color w:val="000000"/>
          <w:sz w:val="24"/>
          <w:szCs w:val="24"/>
        </w:rPr>
        <w:t>作为违约金。</w:t>
      </w:r>
    </w:p>
    <w:p w14:paraId="58458209"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6</w:t>
      </w:r>
      <w:r>
        <w:rPr>
          <w:rFonts w:ascii="宋体" w:eastAsia="宋体" w:hAnsi="宋体" w:cs="Times New Roman" w:hint="eastAsia"/>
          <w:color w:val="000000"/>
          <w:sz w:val="24"/>
          <w:szCs w:val="24"/>
        </w:rPr>
        <w:t>．甲方无正当理由未按要求履行合同义务时，或无故拖延验收、付款时，甲方须向乙方支付违约金，标准为每日按逾期应付款总额的万分之五累计；逾期</w:t>
      </w:r>
      <w:r>
        <w:rPr>
          <w:rFonts w:ascii="宋体" w:eastAsia="宋体" w:hAnsi="宋体" w:cs="Times New Roman"/>
          <w:color w:val="000000"/>
          <w:sz w:val="24"/>
          <w:szCs w:val="24"/>
        </w:rPr>
        <w:t>15</w:t>
      </w:r>
      <w:r>
        <w:rPr>
          <w:rFonts w:ascii="宋体" w:eastAsia="宋体" w:hAnsi="宋体" w:cs="Times New Roman" w:hint="eastAsia"/>
          <w:color w:val="000000"/>
          <w:sz w:val="24"/>
          <w:szCs w:val="24"/>
        </w:rPr>
        <w:t>日以上时，乙方有权解除合同。</w:t>
      </w:r>
    </w:p>
    <w:p w14:paraId="7D9A8994"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color w:val="000000"/>
          <w:sz w:val="24"/>
          <w:szCs w:val="24"/>
        </w:rPr>
        <w:t>7</w:t>
      </w:r>
      <w:r>
        <w:rPr>
          <w:rFonts w:ascii="宋体" w:eastAsia="宋体" w:hAnsi="宋体" w:cs="Times New Roman" w:hint="eastAsia"/>
          <w:color w:val="000000"/>
          <w:sz w:val="24"/>
          <w:szCs w:val="24"/>
        </w:rPr>
        <w:t>．任何一方不得将本合同规定的权利和义务转让给第三方，否则视为违约，由此造成对方的损失由违约方承担。</w:t>
      </w:r>
    </w:p>
    <w:p w14:paraId="49ABDE4B" w14:textId="77777777"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t>8．本合同履行过程中，如乙方发生以下任一情形的，甲方有权解除合同并不承担违约责任。</w:t>
      </w:r>
    </w:p>
    <w:p w14:paraId="0F16C090" w14:textId="1C47D21F" w:rsidR="0078149F" w:rsidRDefault="002E13F4">
      <w:pPr>
        <w:spacing w:line="500" w:lineRule="exact"/>
        <w:ind w:left="360" w:hangingChars="150" w:hanging="360"/>
        <w:rPr>
          <w:rFonts w:ascii="宋体" w:eastAsia="宋体" w:hAnsi="宋体" w:cs="Times New Roman"/>
          <w:color w:val="000000"/>
          <w:sz w:val="24"/>
          <w:szCs w:val="24"/>
        </w:rPr>
      </w:pPr>
      <w:r>
        <w:rPr>
          <w:rFonts w:ascii="宋体" w:eastAsia="宋体" w:hAnsi="宋体" w:cs="Times New Roman" w:hint="eastAsia"/>
          <w:color w:val="000000"/>
          <w:sz w:val="24"/>
          <w:szCs w:val="24"/>
        </w:rPr>
        <w:lastRenderedPageBreak/>
        <w:t>（1）</w:t>
      </w:r>
      <w:r>
        <w:rPr>
          <w:rFonts w:ascii="宋体" w:eastAsia="宋体" w:hAnsi="宋体" w:cs="Times New Roman"/>
          <w:color w:val="000000"/>
          <w:sz w:val="24"/>
          <w:szCs w:val="24"/>
        </w:rPr>
        <w:t>在合同期内连续两次（即两个相邻考核周期）</w:t>
      </w:r>
      <w:r w:rsidR="002E0D5D">
        <w:rPr>
          <w:rFonts w:ascii="宋体" w:eastAsia="宋体" w:hAnsi="宋体" w:cs="Times New Roman" w:hint="eastAsia"/>
          <w:color w:val="000000"/>
          <w:sz w:val="24"/>
          <w:szCs w:val="24"/>
        </w:rPr>
        <w:t>或者累计三次</w:t>
      </w:r>
      <w:r>
        <w:rPr>
          <w:rFonts w:ascii="宋体" w:eastAsia="宋体" w:hAnsi="宋体" w:cs="Times New Roman"/>
          <w:color w:val="000000"/>
          <w:sz w:val="24"/>
          <w:szCs w:val="24"/>
        </w:rPr>
        <w:t>总体考核评价得分均在64</w:t>
      </w:r>
      <w:r>
        <w:rPr>
          <w:rFonts w:ascii="宋体" w:eastAsia="宋体" w:hAnsi="宋体" w:cs="Times New Roman" w:hint="eastAsia"/>
          <w:color w:val="000000"/>
          <w:sz w:val="24"/>
          <w:szCs w:val="24"/>
        </w:rPr>
        <w:t>分及以下的</w:t>
      </w:r>
      <w:r>
        <w:rPr>
          <w:rFonts w:ascii="宋体" w:eastAsia="宋体" w:hAnsi="宋体" w:cs="Times New Roman"/>
          <w:color w:val="000000"/>
          <w:sz w:val="24"/>
          <w:szCs w:val="24"/>
        </w:rPr>
        <w:t>；</w:t>
      </w:r>
    </w:p>
    <w:p w14:paraId="015F97AF" w14:textId="77777777" w:rsidR="002E0D5D" w:rsidRDefault="002E0D5D">
      <w:pPr>
        <w:spacing w:line="500" w:lineRule="exact"/>
        <w:ind w:left="360" w:hangingChars="150" w:hanging="360"/>
        <w:rPr>
          <w:rFonts w:ascii="宋体" w:eastAsia="宋体" w:hAnsi="宋体" w:cs="Times New Roman"/>
          <w:color w:val="000000"/>
          <w:sz w:val="24"/>
          <w:szCs w:val="24"/>
        </w:rPr>
      </w:pPr>
      <w:r w:rsidRPr="002E0D5D">
        <w:rPr>
          <w:rFonts w:ascii="宋体" w:eastAsia="宋体" w:hAnsi="宋体" w:cs="Times New Roman"/>
          <w:color w:val="000000"/>
          <w:sz w:val="24"/>
          <w:szCs w:val="24"/>
        </w:rPr>
        <w:t>（</w:t>
      </w:r>
      <w:r>
        <w:rPr>
          <w:rFonts w:ascii="宋体" w:eastAsia="宋体" w:hAnsi="宋体" w:cs="Times New Roman"/>
          <w:color w:val="000000"/>
          <w:sz w:val="24"/>
          <w:szCs w:val="24"/>
        </w:rPr>
        <w:t>2</w:t>
      </w:r>
      <w:r w:rsidRPr="002E0D5D">
        <w:rPr>
          <w:rFonts w:ascii="宋体" w:eastAsia="宋体" w:hAnsi="宋体" w:cs="Times New Roman"/>
          <w:color w:val="000000"/>
          <w:sz w:val="24"/>
          <w:szCs w:val="24"/>
        </w:rPr>
        <w:t>）未能通过上级主管部门组织的除四害、灭</w:t>
      </w:r>
      <w:proofErr w:type="gramStart"/>
      <w:r w:rsidRPr="002E0D5D">
        <w:rPr>
          <w:rFonts w:ascii="宋体" w:eastAsia="宋体" w:hAnsi="宋体" w:cs="Times New Roman"/>
          <w:color w:val="000000"/>
          <w:sz w:val="24"/>
          <w:szCs w:val="24"/>
        </w:rPr>
        <w:t>蚁相关</w:t>
      </w:r>
      <w:proofErr w:type="gramEnd"/>
      <w:r w:rsidRPr="002E0D5D">
        <w:rPr>
          <w:rFonts w:ascii="宋体" w:eastAsia="宋体" w:hAnsi="宋体" w:cs="Times New Roman"/>
          <w:color w:val="000000"/>
          <w:sz w:val="24"/>
          <w:szCs w:val="24"/>
        </w:rPr>
        <w:t>检查；</w:t>
      </w:r>
    </w:p>
    <w:p w14:paraId="265AB476" w14:textId="438C86AD" w:rsidR="002E0D5D" w:rsidRDefault="002E0D5D">
      <w:pPr>
        <w:spacing w:line="500" w:lineRule="exact"/>
        <w:ind w:left="360" w:hangingChars="150" w:hanging="360"/>
        <w:rPr>
          <w:rFonts w:ascii="宋体" w:eastAsia="宋体" w:hAnsi="宋体" w:cs="Times New Roman"/>
          <w:color w:val="000000"/>
          <w:sz w:val="24"/>
          <w:szCs w:val="24"/>
        </w:rPr>
      </w:pPr>
      <w:r w:rsidRPr="002E0D5D">
        <w:rPr>
          <w:rFonts w:ascii="宋体" w:eastAsia="宋体" w:hAnsi="宋体" w:cs="Times New Roman"/>
          <w:color w:val="000000"/>
          <w:sz w:val="24"/>
          <w:szCs w:val="24"/>
        </w:rPr>
        <w:t>（</w:t>
      </w:r>
      <w:r>
        <w:rPr>
          <w:rFonts w:ascii="宋体" w:eastAsia="宋体" w:hAnsi="宋体" w:cs="Times New Roman"/>
          <w:color w:val="000000"/>
          <w:sz w:val="24"/>
          <w:szCs w:val="24"/>
        </w:rPr>
        <w:t>3</w:t>
      </w:r>
      <w:r w:rsidRPr="002E0D5D">
        <w:rPr>
          <w:rFonts w:ascii="宋体" w:eastAsia="宋体" w:hAnsi="宋体" w:cs="Times New Roman"/>
          <w:color w:val="000000"/>
          <w:sz w:val="24"/>
          <w:szCs w:val="24"/>
        </w:rPr>
        <w:t>）因供应商原因造成医院名誉严重受损（如被媒体曝光、上级通报批评等）；</w:t>
      </w:r>
    </w:p>
    <w:p w14:paraId="4DD76D40" w14:textId="7929D508" w:rsidR="002E0D5D" w:rsidRDefault="002E0D5D">
      <w:pPr>
        <w:spacing w:line="500" w:lineRule="exact"/>
        <w:ind w:left="360" w:hangingChars="150" w:hanging="360"/>
        <w:rPr>
          <w:rFonts w:ascii="宋体" w:eastAsia="宋体" w:hAnsi="宋体" w:cs="Times New Roman"/>
          <w:color w:val="000000"/>
          <w:sz w:val="24"/>
          <w:szCs w:val="24"/>
        </w:rPr>
      </w:pPr>
      <w:r w:rsidRPr="002E0D5D">
        <w:rPr>
          <w:rFonts w:ascii="宋体" w:eastAsia="宋体" w:hAnsi="宋体" w:cs="Times New Roman"/>
          <w:color w:val="000000"/>
          <w:sz w:val="24"/>
          <w:szCs w:val="24"/>
        </w:rPr>
        <w:t>（</w:t>
      </w:r>
      <w:r>
        <w:rPr>
          <w:rFonts w:ascii="宋体" w:eastAsia="宋体" w:hAnsi="宋体" w:cs="Times New Roman"/>
          <w:color w:val="000000"/>
          <w:sz w:val="24"/>
          <w:szCs w:val="24"/>
        </w:rPr>
        <w:t>4</w:t>
      </w:r>
      <w:r w:rsidRPr="002E0D5D">
        <w:rPr>
          <w:rFonts w:ascii="宋体" w:eastAsia="宋体" w:hAnsi="宋体" w:cs="Times New Roman"/>
          <w:color w:val="000000"/>
          <w:sz w:val="24"/>
          <w:szCs w:val="24"/>
        </w:rPr>
        <w:t>）因供应商操作不当或药品管理失职，造成病人、工作人员或第三方中毒或健康损害；</w:t>
      </w:r>
    </w:p>
    <w:p w14:paraId="3CBE9BBB" w14:textId="36AE6CFD" w:rsidR="00CE2200" w:rsidRPr="00CE2200" w:rsidRDefault="002E0D5D" w:rsidP="002E0D5D">
      <w:pPr>
        <w:spacing w:line="500" w:lineRule="exact"/>
        <w:ind w:left="360" w:hangingChars="150" w:hanging="360"/>
      </w:pPr>
      <w:r w:rsidRPr="002E0D5D">
        <w:rPr>
          <w:rFonts w:ascii="宋体" w:eastAsia="宋体" w:hAnsi="宋体" w:cs="Times New Roman"/>
          <w:color w:val="000000"/>
          <w:sz w:val="24"/>
          <w:szCs w:val="24"/>
        </w:rPr>
        <w:t>（</w:t>
      </w:r>
      <w:r>
        <w:rPr>
          <w:rFonts w:ascii="宋体" w:eastAsia="宋体" w:hAnsi="宋体" w:cs="Times New Roman"/>
          <w:color w:val="000000"/>
          <w:sz w:val="24"/>
          <w:szCs w:val="24"/>
        </w:rPr>
        <w:t>5</w:t>
      </w:r>
      <w:r w:rsidRPr="002E0D5D">
        <w:rPr>
          <w:rFonts w:ascii="宋体" w:eastAsia="宋体" w:hAnsi="宋体" w:cs="Times New Roman"/>
          <w:color w:val="000000"/>
          <w:sz w:val="24"/>
          <w:szCs w:val="24"/>
        </w:rPr>
        <w:t>）伪造服务记录、签字或检查材料；</w:t>
      </w:r>
    </w:p>
    <w:p w14:paraId="2C9CEBB4" w14:textId="77777777" w:rsidR="0078149F" w:rsidRDefault="002E13F4">
      <w:pPr>
        <w:spacing w:line="500" w:lineRule="exact"/>
        <w:ind w:left="360" w:hangingChars="150" w:hanging="360"/>
        <w:rPr>
          <w:rFonts w:ascii="宋体" w:eastAsia="宋体" w:hAnsi="宋体" w:cs="Times New Roman"/>
          <w:color w:val="000000"/>
          <w:sz w:val="24"/>
          <w:szCs w:val="24"/>
        </w:rPr>
      </w:pPr>
      <w:bookmarkStart w:id="6" w:name="_Hlk223704165"/>
      <w:r>
        <w:rPr>
          <w:rFonts w:ascii="宋体" w:eastAsia="宋体" w:hAnsi="宋体" w:cs="Times New Roman"/>
          <w:color w:val="000000"/>
          <w:sz w:val="24"/>
          <w:szCs w:val="24"/>
        </w:rPr>
        <w:t>9</w:t>
      </w:r>
      <w:r>
        <w:rPr>
          <w:rFonts w:ascii="宋体" w:eastAsia="宋体" w:hAnsi="宋体" w:cs="Times New Roman" w:hint="eastAsia"/>
          <w:color w:val="000000"/>
          <w:sz w:val="24"/>
          <w:szCs w:val="24"/>
        </w:rPr>
        <w:t>．其它违约责任按《中华人民共和国民法典》处理。</w:t>
      </w:r>
    </w:p>
    <w:bookmarkEnd w:id="6"/>
    <w:p w14:paraId="64C2D6CA" w14:textId="696300F7" w:rsidR="0078149F" w:rsidRDefault="002E13F4">
      <w:pPr>
        <w:spacing w:line="500" w:lineRule="exact"/>
        <w:rPr>
          <w:rFonts w:ascii="宋体" w:eastAsia="宋体" w:hAnsi="宋体" w:cs="Times New Roman"/>
          <w:b/>
          <w:bCs/>
          <w:sz w:val="24"/>
          <w:szCs w:val="24"/>
        </w:rPr>
      </w:pPr>
      <w:r>
        <w:rPr>
          <w:rFonts w:ascii="宋体" w:eastAsia="宋体" w:hAnsi="宋体" w:cs="Times New Roman" w:hint="eastAsia"/>
          <w:b/>
          <w:bCs/>
          <w:sz w:val="24"/>
          <w:szCs w:val="24"/>
        </w:rPr>
        <w:t>第</w:t>
      </w:r>
      <w:r w:rsidR="007F2855">
        <w:rPr>
          <w:rFonts w:ascii="宋体" w:eastAsia="宋体" w:hAnsi="宋体" w:cs="Times New Roman" w:hint="eastAsia"/>
          <w:b/>
          <w:bCs/>
          <w:sz w:val="24"/>
          <w:szCs w:val="24"/>
        </w:rPr>
        <w:t>九</w:t>
      </w:r>
      <w:r>
        <w:rPr>
          <w:rFonts w:ascii="宋体" w:eastAsia="宋体" w:hAnsi="宋体" w:cs="Times New Roman" w:hint="eastAsia"/>
          <w:b/>
          <w:bCs/>
          <w:sz w:val="24"/>
          <w:szCs w:val="24"/>
        </w:rPr>
        <w:t>条、争议的解决</w:t>
      </w:r>
      <w:bookmarkEnd w:id="5"/>
    </w:p>
    <w:p w14:paraId="21B6EC82"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1．合同履行过程中发生的任何争议，如双方未能通过友好协商解决，任何一方均可向甲方所在的人民法院提起诉讼。法院审理期间，除提交法院审理的事项外，其它无争议的事项和条款仍应继续履行。</w:t>
      </w:r>
    </w:p>
    <w:p w14:paraId="019C0B00" w14:textId="39C31076" w:rsidR="0078149F" w:rsidRDefault="002E13F4">
      <w:pPr>
        <w:spacing w:line="500" w:lineRule="exact"/>
        <w:rPr>
          <w:rFonts w:ascii="宋体" w:eastAsia="宋体" w:hAnsi="宋体" w:cs="Times New Roman"/>
          <w:b/>
          <w:bCs/>
          <w:sz w:val="24"/>
          <w:szCs w:val="24"/>
        </w:rPr>
      </w:pPr>
      <w:r>
        <w:rPr>
          <w:rFonts w:ascii="宋体" w:eastAsia="宋体" w:hAnsi="宋体" w:cs="Times New Roman" w:hint="eastAsia"/>
          <w:b/>
          <w:bCs/>
          <w:sz w:val="24"/>
          <w:szCs w:val="24"/>
        </w:rPr>
        <w:t>第</w:t>
      </w:r>
      <w:r w:rsidR="007F2855">
        <w:rPr>
          <w:rFonts w:ascii="宋体" w:eastAsia="宋体" w:hAnsi="宋体" w:cs="Times New Roman" w:hint="eastAsia"/>
          <w:b/>
          <w:bCs/>
          <w:sz w:val="24"/>
          <w:szCs w:val="24"/>
        </w:rPr>
        <w:t>十</w:t>
      </w:r>
      <w:r>
        <w:rPr>
          <w:rFonts w:ascii="宋体" w:eastAsia="宋体" w:hAnsi="宋体" w:cs="Times New Roman" w:hint="eastAsia"/>
          <w:b/>
          <w:bCs/>
          <w:sz w:val="24"/>
          <w:szCs w:val="24"/>
        </w:rPr>
        <w:t>条、其他</w:t>
      </w:r>
    </w:p>
    <w:p w14:paraId="5A5EB552"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1．本合同在甲乙双方盖章后成立并生效。</w:t>
      </w:r>
    </w:p>
    <w:p w14:paraId="7E5EFF13"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2．合同签订或履行过程中，出现质疑、投诉、检举、控告等事项导致相关监管部门介入调查的，继续签订或履行可能存在违法或影响他人利益的，应中止签订或履行合同。相关监管部门依法要求中止签订或履行的，应中止签订或履行。</w:t>
      </w:r>
    </w:p>
    <w:p w14:paraId="1D6C83F9"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3．所有经一方或双方签署确认的文件（包括招投标文件、会议纪要、补充协议、往来信函）、合同附件及《成交/中标通知书》均为本合同不可分割的有效组成部分，与本合同具有同等的法律效力和履约义务，其缔约生效日期为有效签署或盖章确认之日期。</w:t>
      </w:r>
    </w:p>
    <w:p w14:paraId="670FBBE6"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4．如一方（包括联系人）地址、电话、传真号码有变更，应在变更后3个工作日内书面通知（包括但不限于电子邮件等数据电文等形式）对方联系人或负责人，否则，因此造成的损失由未履行通知义务方承担相应责任。</w:t>
      </w:r>
    </w:p>
    <w:p w14:paraId="61A85B97"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5．本合同一式肆份，甲方执叁份，乙方执壹份。</w:t>
      </w:r>
    </w:p>
    <w:p w14:paraId="12CEA56C" w14:textId="77777777"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6．本合同签约地：广东省佛山市；履约地点：广东省佛山市。</w:t>
      </w:r>
    </w:p>
    <w:p w14:paraId="1CACD37D" w14:textId="77777777" w:rsidR="0078149F" w:rsidRDefault="002E13F4">
      <w:pPr>
        <w:spacing w:line="500" w:lineRule="exact"/>
        <w:rPr>
          <w:rFonts w:ascii="宋体" w:eastAsia="宋体" w:hAnsi="宋体" w:cs="Times New Roman"/>
          <w:sz w:val="24"/>
          <w:szCs w:val="24"/>
        </w:rPr>
      </w:pPr>
      <w:r>
        <w:rPr>
          <w:rFonts w:ascii="宋体" w:eastAsia="宋体" w:hAnsi="宋体" w:cs="Times New Roman" w:hint="eastAsia"/>
          <w:sz w:val="24"/>
          <w:szCs w:val="24"/>
        </w:rPr>
        <w:t>7．双方均已对以上各条款及附件作充分了解，并明确理解由此而产生的相关权责。</w:t>
      </w:r>
    </w:p>
    <w:p w14:paraId="2D3A1F2E" w14:textId="77777777" w:rsidR="0078149F" w:rsidRDefault="002E13F4">
      <w:pPr>
        <w:spacing w:line="500" w:lineRule="exact"/>
        <w:rPr>
          <w:rFonts w:ascii="宋体" w:eastAsia="宋体" w:hAnsi="宋体" w:cs="Times New Roman"/>
          <w:sz w:val="24"/>
          <w:szCs w:val="24"/>
        </w:rPr>
      </w:pPr>
      <w:r>
        <w:rPr>
          <w:rFonts w:ascii="宋体" w:eastAsia="宋体" w:hAnsi="宋体" w:cs="Times New Roman" w:hint="eastAsia"/>
          <w:sz w:val="24"/>
          <w:szCs w:val="24"/>
        </w:rPr>
        <w:lastRenderedPageBreak/>
        <w:t>8．本合同（含附件）共计</w:t>
      </w:r>
      <w:r>
        <w:rPr>
          <w:rFonts w:ascii="宋体" w:eastAsia="宋体" w:hAnsi="宋体" w:cs="Times New Roman"/>
          <w:sz w:val="24"/>
          <w:szCs w:val="24"/>
        </w:rPr>
        <w:t>XX</w:t>
      </w:r>
      <w:r>
        <w:rPr>
          <w:rFonts w:ascii="宋体" w:eastAsia="宋体" w:hAnsi="宋体" w:cs="Times New Roman" w:hint="eastAsia"/>
          <w:sz w:val="24"/>
          <w:szCs w:val="24"/>
        </w:rPr>
        <w:t>页</w:t>
      </w:r>
      <w:r>
        <w:rPr>
          <w:rFonts w:ascii="宋体" w:eastAsia="宋体" w:hAnsi="宋体" w:cs="Times New Roman"/>
          <w:sz w:val="24"/>
          <w:szCs w:val="24"/>
        </w:rPr>
        <w:t>A4</w:t>
      </w:r>
      <w:r>
        <w:rPr>
          <w:rFonts w:ascii="宋体" w:eastAsia="宋体" w:hAnsi="宋体" w:cs="Times New Roman" w:hint="eastAsia"/>
          <w:sz w:val="24"/>
          <w:szCs w:val="24"/>
        </w:rPr>
        <w:t>纸张，缺页之合同为无效合同。</w:t>
      </w:r>
    </w:p>
    <w:p w14:paraId="29CAE71A" w14:textId="0856A7A3" w:rsidR="0078149F" w:rsidRDefault="002E13F4">
      <w:pPr>
        <w:spacing w:line="500" w:lineRule="exact"/>
        <w:ind w:left="360" w:hangingChars="150" w:hanging="360"/>
        <w:rPr>
          <w:rFonts w:ascii="宋体" w:eastAsia="宋体" w:hAnsi="宋体" w:cs="Times New Roman"/>
          <w:sz w:val="24"/>
          <w:szCs w:val="24"/>
        </w:rPr>
      </w:pPr>
      <w:r>
        <w:rPr>
          <w:rFonts w:ascii="宋体" w:eastAsia="宋体" w:hAnsi="宋体" w:cs="Times New Roman" w:hint="eastAsia"/>
          <w:sz w:val="24"/>
          <w:szCs w:val="24"/>
        </w:rPr>
        <w:t>9．合同附件1：《用户需求书》、附件2</w:t>
      </w:r>
      <w:r w:rsidRPr="00A12689">
        <w:rPr>
          <w:rFonts w:ascii="宋体" w:eastAsia="宋体" w:hAnsi="宋体" w:cs="Times New Roman" w:hint="eastAsia"/>
          <w:sz w:val="24"/>
          <w:szCs w:val="24"/>
        </w:rPr>
        <w:t>：《</w:t>
      </w:r>
      <w:r w:rsidR="000769F5" w:rsidRPr="00A12689">
        <w:rPr>
          <w:rFonts w:ascii="仿宋_GB2312" w:eastAsia="仿宋_GB2312"/>
          <w:sz w:val="28"/>
          <w:szCs w:val="28"/>
        </w:rPr>
        <w:t>除四害、灭蚁服务季度考核评分表</w:t>
      </w:r>
      <w:r>
        <w:rPr>
          <w:rFonts w:ascii="宋体" w:eastAsia="宋体" w:hAnsi="宋体" w:cs="Times New Roman" w:hint="eastAsia"/>
          <w:sz w:val="24"/>
          <w:szCs w:val="24"/>
        </w:rPr>
        <w:t>》、附件3：《</w:t>
      </w:r>
      <w:r>
        <w:rPr>
          <w:rFonts w:ascii="宋体" w:eastAsia="宋体" w:hAnsi="宋体" w:cs="Times New Roman"/>
          <w:sz w:val="24"/>
          <w:szCs w:val="24"/>
        </w:rPr>
        <w:t>安全生产</w:t>
      </w:r>
      <w:r>
        <w:rPr>
          <w:rFonts w:ascii="宋体" w:eastAsia="宋体" w:hAnsi="宋体" w:cs="Times New Roman" w:hint="eastAsia"/>
          <w:sz w:val="24"/>
          <w:szCs w:val="24"/>
        </w:rPr>
        <w:t>管理</w:t>
      </w:r>
      <w:r>
        <w:rPr>
          <w:rFonts w:ascii="宋体" w:eastAsia="宋体" w:hAnsi="宋体" w:cs="Times New Roman"/>
          <w:sz w:val="24"/>
          <w:szCs w:val="24"/>
        </w:rPr>
        <w:t>协议书</w:t>
      </w:r>
      <w:r>
        <w:rPr>
          <w:rFonts w:ascii="宋体" w:eastAsia="宋体" w:hAnsi="宋体" w:cs="Times New Roman" w:hint="eastAsia"/>
          <w:sz w:val="24"/>
          <w:szCs w:val="24"/>
        </w:rPr>
        <w:t>》、附件</w:t>
      </w:r>
      <w:r>
        <w:rPr>
          <w:rFonts w:ascii="宋体" w:eastAsia="宋体" w:hAnsi="宋体" w:cs="Times New Roman"/>
          <w:sz w:val="24"/>
          <w:szCs w:val="24"/>
        </w:rPr>
        <w:t>4</w:t>
      </w:r>
      <w:r>
        <w:rPr>
          <w:rFonts w:ascii="宋体" w:eastAsia="宋体" w:hAnsi="宋体" w:cs="Times New Roman" w:hint="eastAsia"/>
          <w:sz w:val="24"/>
          <w:szCs w:val="24"/>
        </w:rPr>
        <w:t>：《廉洁协议》。</w:t>
      </w:r>
    </w:p>
    <w:p w14:paraId="7EE1672A" w14:textId="77777777" w:rsidR="0078149F" w:rsidRDefault="0078149F">
      <w:pPr>
        <w:spacing w:line="500" w:lineRule="exact"/>
        <w:ind w:left="360" w:hangingChars="150" w:hanging="360"/>
        <w:rPr>
          <w:rFonts w:ascii="宋体" w:eastAsia="宋体" w:hAnsi="宋体" w:cs="Times New Roman"/>
          <w:sz w:val="24"/>
          <w:szCs w:val="24"/>
        </w:rPr>
      </w:pPr>
    </w:p>
    <w:p w14:paraId="3772F8B5" w14:textId="77777777" w:rsidR="0078149F" w:rsidRDefault="002E13F4">
      <w:pPr>
        <w:tabs>
          <w:tab w:val="left" w:pos="4536"/>
        </w:tabs>
        <w:spacing w:line="500" w:lineRule="exact"/>
        <w:rPr>
          <w:rFonts w:ascii="宋体" w:eastAsia="宋体" w:hAnsi="宋体" w:cs="Times New Roman"/>
          <w:b/>
          <w:bCs/>
          <w:color w:val="000000"/>
          <w:sz w:val="24"/>
          <w:szCs w:val="24"/>
        </w:rPr>
      </w:pPr>
      <w:r>
        <w:rPr>
          <w:rFonts w:ascii="宋体" w:eastAsia="宋体" w:hAnsi="宋体" w:cs="Times New Roman" w:hint="eastAsia"/>
          <w:b/>
          <w:bCs/>
          <w:color w:val="000000"/>
          <w:sz w:val="24"/>
          <w:szCs w:val="24"/>
        </w:rPr>
        <w:t>甲方：佛山市中医院</w:t>
      </w:r>
      <w:r>
        <w:rPr>
          <w:rFonts w:ascii="宋体" w:eastAsia="宋体" w:hAnsi="宋体" w:cs="Times New Roman"/>
          <w:b/>
          <w:bCs/>
          <w:color w:val="000000"/>
          <w:sz w:val="24"/>
          <w:szCs w:val="24"/>
        </w:rPr>
        <w:t xml:space="preserve">                </w:t>
      </w:r>
      <w:r>
        <w:rPr>
          <w:rFonts w:ascii="宋体" w:eastAsia="宋体" w:hAnsi="宋体" w:cs="Times New Roman" w:hint="eastAsia"/>
          <w:b/>
          <w:bCs/>
          <w:color w:val="000000"/>
          <w:sz w:val="24"/>
          <w:szCs w:val="24"/>
        </w:rPr>
        <w:t>乙方：</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u w:val="single"/>
        </w:rPr>
        <w:t xml:space="preserve">                           </w:t>
      </w:r>
    </w:p>
    <w:p w14:paraId="47425A58" w14:textId="77777777" w:rsidR="0078149F" w:rsidRDefault="0078149F">
      <w:pPr>
        <w:spacing w:line="500" w:lineRule="exact"/>
        <w:rPr>
          <w:rFonts w:ascii="宋体" w:eastAsia="宋体" w:hAnsi="宋体" w:cs="Times New Roman"/>
          <w:color w:val="000000"/>
          <w:sz w:val="24"/>
          <w:szCs w:val="24"/>
        </w:rPr>
      </w:pPr>
    </w:p>
    <w:p w14:paraId="5104DE59" w14:textId="7777777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法人</w:t>
      </w:r>
      <w:r>
        <w:rPr>
          <w:rFonts w:ascii="宋体" w:eastAsia="宋体" w:hAnsi="宋体" w:cs="Times New Roman"/>
          <w:color w:val="000000"/>
          <w:sz w:val="24"/>
          <w:szCs w:val="24"/>
        </w:rPr>
        <w:t>/</w:t>
      </w:r>
      <w:r>
        <w:rPr>
          <w:rFonts w:ascii="宋体" w:eastAsia="宋体" w:hAnsi="宋体" w:cs="Times New Roman" w:hint="eastAsia"/>
          <w:color w:val="000000"/>
          <w:sz w:val="24"/>
          <w:szCs w:val="24"/>
        </w:rPr>
        <w:t>负责人：</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法人</w:t>
      </w:r>
      <w:r>
        <w:rPr>
          <w:rFonts w:ascii="宋体" w:eastAsia="宋体" w:hAnsi="宋体" w:cs="Times New Roman"/>
          <w:color w:val="000000"/>
          <w:sz w:val="24"/>
          <w:szCs w:val="24"/>
        </w:rPr>
        <w:t>/</w:t>
      </w:r>
      <w:r>
        <w:rPr>
          <w:rFonts w:ascii="宋体" w:eastAsia="宋体" w:hAnsi="宋体" w:cs="Times New Roman" w:hint="eastAsia"/>
          <w:color w:val="000000"/>
          <w:sz w:val="24"/>
          <w:szCs w:val="24"/>
        </w:rPr>
        <w:t>负责人：</w:t>
      </w:r>
    </w:p>
    <w:p w14:paraId="42D2E156" w14:textId="77777777" w:rsidR="0078149F" w:rsidRDefault="0078149F">
      <w:pPr>
        <w:spacing w:line="500" w:lineRule="exact"/>
        <w:rPr>
          <w:rFonts w:ascii="宋体" w:eastAsia="宋体" w:hAnsi="宋体" w:cs="Times New Roman"/>
          <w:color w:val="000000"/>
          <w:sz w:val="24"/>
          <w:szCs w:val="24"/>
        </w:rPr>
      </w:pPr>
    </w:p>
    <w:p w14:paraId="2F1B7463" w14:textId="7777777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合同经办人：</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合同经办人：</w:t>
      </w:r>
    </w:p>
    <w:p w14:paraId="4B4CD321" w14:textId="77777777" w:rsidR="0078149F" w:rsidRDefault="0078149F">
      <w:pPr>
        <w:spacing w:line="500" w:lineRule="exact"/>
        <w:rPr>
          <w:rFonts w:ascii="宋体" w:eastAsia="宋体" w:hAnsi="宋体" w:cs="Times New Roman"/>
          <w:color w:val="000000"/>
          <w:sz w:val="24"/>
          <w:szCs w:val="24"/>
        </w:rPr>
      </w:pPr>
    </w:p>
    <w:p w14:paraId="5D4C78AC" w14:textId="77777777" w:rsidR="0078149F" w:rsidRDefault="002E13F4">
      <w:pPr>
        <w:spacing w:line="500" w:lineRule="exact"/>
        <w:rPr>
          <w:rFonts w:ascii="宋体" w:eastAsia="宋体" w:hAnsi="宋体" w:cs="Times New Roman"/>
          <w:color w:val="000000"/>
          <w:sz w:val="24"/>
          <w:szCs w:val="24"/>
        </w:rPr>
      </w:pPr>
      <w:r>
        <w:rPr>
          <w:rFonts w:ascii="宋体" w:eastAsia="宋体" w:hAnsi="宋体" w:cs="Times New Roman" w:hint="eastAsia"/>
          <w:color w:val="000000"/>
          <w:sz w:val="24"/>
          <w:szCs w:val="24"/>
        </w:rPr>
        <w:t>日期：</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年</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月</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日期：</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年</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月</w:t>
      </w:r>
      <w:r>
        <w:rPr>
          <w:rFonts w:ascii="宋体" w:eastAsia="宋体" w:hAnsi="宋体" w:cs="Times New Roman"/>
          <w:color w:val="000000"/>
          <w:sz w:val="24"/>
          <w:szCs w:val="24"/>
        </w:rPr>
        <w:t xml:space="preserve">   </w:t>
      </w:r>
      <w:r>
        <w:rPr>
          <w:rFonts w:ascii="宋体" w:eastAsia="宋体" w:hAnsi="宋体" w:cs="Times New Roman" w:hint="eastAsia"/>
          <w:color w:val="000000"/>
          <w:sz w:val="24"/>
          <w:szCs w:val="24"/>
        </w:rPr>
        <w:t>日</w:t>
      </w:r>
    </w:p>
    <w:p w14:paraId="3934A889" w14:textId="77777777" w:rsidR="0078149F" w:rsidRDefault="002E13F4">
      <w:pPr>
        <w:widowControl/>
        <w:jc w:val="left"/>
        <w:rPr>
          <w:rFonts w:ascii="宋体" w:eastAsia="宋体" w:hAnsi="宋体" w:cs="Times New Roman"/>
          <w:color w:val="000000"/>
          <w:sz w:val="24"/>
          <w:szCs w:val="24"/>
        </w:rPr>
      </w:pPr>
      <w:r>
        <w:rPr>
          <w:rFonts w:ascii="宋体" w:eastAsia="宋体" w:hAnsi="宋体" w:cs="Times New Roman"/>
          <w:color w:val="000000"/>
          <w:sz w:val="24"/>
          <w:szCs w:val="24"/>
        </w:rPr>
        <w:br w:type="page"/>
      </w:r>
    </w:p>
    <w:p w14:paraId="73EAEBF7" w14:textId="77777777" w:rsidR="0078149F" w:rsidRDefault="002E13F4">
      <w:pPr>
        <w:widowControl/>
        <w:spacing w:line="500" w:lineRule="exact"/>
        <w:jc w:val="left"/>
        <w:rPr>
          <w:rFonts w:ascii="宋体" w:eastAsia="宋体" w:hAnsi="宋体" w:cs="Times New Roman"/>
          <w:b/>
          <w:sz w:val="24"/>
          <w:szCs w:val="24"/>
        </w:rPr>
      </w:pPr>
      <w:r>
        <w:rPr>
          <w:rFonts w:ascii="宋体" w:eastAsia="宋体" w:hAnsi="宋体" w:cs="Times New Roman" w:hint="eastAsia"/>
          <w:b/>
          <w:sz w:val="24"/>
          <w:szCs w:val="24"/>
        </w:rPr>
        <w:lastRenderedPageBreak/>
        <w:t>合同附件1：</w:t>
      </w:r>
    </w:p>
    <w:p w14:paraId="166B5A05" w14:textId="77777777" w:rsidR="0078149F" w:rsidRDefault="002E13F4">
      <w:pPr>
        <w:spacing w:line="360" w:lineRule="auto"/>
        <w:ind w:firstLine="425"/>
        <w:jc w:val="center"/>
        <w:rPr>
          <w:rFonts w:ascii="仿宋_GB2312" w:eastAsia="仿宋_GB2312" w:hAnsi="宋体" w:cs="Times New Roman"/>
          <w:b/>
          <w:snapToGrid w:val="0"/>
          <w:color w:val="000000"/>
          <w:kern w:val="0"/>
          <w:sz w:val="32"/>
          <w:szCs w:val="32"/>
        </w:rPr>
      </w:pPr>
      <w:r>
        <w:rPr>
          <w:rFonts w:ascii="方正小标宋简体" w:eastAsia="方正小标宋简体" w:hAnsi="Times New Roman" w:cs="Times New Roman" w:hint="eastAsia"/>
          <w:b/>
          <w:sz w:val="30"/>
          <w:szCs w:val="30"/>
        </w:rPr>
        <w:t>用户需求书</w:t>
      </w:r>
    </w:p>
    <w:p w14:paraId="7901F0B1" w14:textId="77777777" w:rsidR="0078149F" w:rsidRDefault="0078149F">
      <w:pPr>
        <w:spacing w:line="500" w:lineRule="exact"/>
        <w:rPr>
          <w:rFonts w:ascii="Times New Roman" w:eastAsia="宋体" w:hAnsi="Times New Roman" w:cs="Times New Roman"/>
          <w:b/>
          <w:color w:val="000000"/>
          <w:sz w:val="24"/>
        </w:rPr>
      </w:pPr>
    </w:p>
    <w:p w14:paraId="65026D4E" w14:textId="77777777" w:rsidR="0078149F" w:rsidRDefault="002E13F4">
      <w:pPr>
        <w:spacing w:line="500" w:lineRule="exact"/>
        <w:rPr>
          <w:rFonts w:ascii="Times New Roman" w:eastAsia="宋体" w:hAnsi="Times New Roman" w:cs="Times New Roman"/>
          <w:b/>
          <w:color w:val="000000"/>
          <w:sz w:val="24"/>
        </w:rPr>
      </w:pPr>
      <w:r>
        <w:rPr>
          <w:rFonts w:ascii="Times New Roman" w:eastAsia="宋体" w:hAnsi="Times New Roman" w:cs="Times New Roman" w:hint="eastAsia"/>
          <w:b/>
          <w:color w:val="000000"/>
          <w:sz w:val="24"/>
        </w:rPr>
        <w:t>备注：以公告文件为准，在签订合同时补充。</w:t>
      </w:r>
    </w:p>
    <w:p w14:paraId="2FB2D278" w14:textId="77777777" w:rsidR="0078149F" w:rsidRDefault="0078149F">
      <w:pPr>
        <w:spacing w:line="520" w:lineRule="exact"/>
        <w:rPr>
          <w:rFonts w:ascii="Times New Roman" w:eastAsia="宋体" w:hAnsi="Times New Roman" w:cs="Times New Roman"/>
          <w:color w:val="000000"/>
          <w:sz w:val="24"/>
          <w:szCs w:val="24"/>
        </w:rPr>
      </w:pPr>
    </w:p>
    <w:p w14:paraId="60B9605A" w14:textId="77777777" w:rsidR="0078149F" w:rsidRDefault="0078149F">
      <w:pPr>
        <w:spacing w:line="520" w:lineRule="exact"/>
        <w:rPr>
          <w:rFonts w:ascii="Times New Roman" w:eastAsia="宋体" w:hAnsi="Times New Roman" w:cs="Times New Roman"/>
          <w:color w:val="000000"/>
          <w:sz w:val="24"/>
          <w:szCs w:val="24"/>
        </w:rPr>
      </w:pPr>
    </w:p>
    <w:p w14:paraId="4A1F54BA" w14:textId="77777777" w:rsidR="0078149F" w:rsidRDefault="0078149F">
      <w:pPr>
        <w:spacing w:line="520" w:lineRule="exact"/>
        <w:rPr>
          <w:rFonts w:ascii="Times New Roman" w:eastAsia="宋体" w:hAnsi="Times New Roman" w:cs="Times New Roman"/>
          <w:color w:val="000000"/>
          <w:sz w:val="24"/>
          <w:szCs w:val="24"/>
        </w:rPr>
      </w:pPr>
    </w:p>
    <w:p w14:paraId="0270E88A" w14:textId="77777777" w:rsidR="0078149F" w:rsidRDefault="0078149F">
      <w:pPr>
        <w:spacing w:line="520" w:lineRule="exact"/>
        <w:rPr>
          <w:rFonts w:ascii="Times New Roman" w:eastAsia="宋体" w:hAnsi="Times New Roman" w:cs="Times New Roman"/>
          <w:color w:val="000000"/>
          <w:sz w:val="24"/>
          <w:szCs w:val="24"/>
        </w:rPr>
      </w:pPr>
    </w:p>
    <w:p w14:paraId="46E68AE0" w14:textId="77777777" w:rsidR="0078149F" w:rsidRDefault="002E13F4">
      <w:pPr>
        <w:widowControl/>
        <w:jc w:val="left"/>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br w:type="page"/>
      </w:r>
    </w:p>
    <w:p w14:paraId="3A56E229" w14:textId="77777777" w:rsidR="0078149F" w:rsidRDefault="002E13F4">
      <w:pPr>
        <w:widowControl/>
        <w:spacing w:line="480" w:lineRule="exact"/>
        <w:jc w:val="left"/>
        <w:rPr>
          <w:rFonts w:ascii="仿宋_GB2312" w:eastAsia="仿宋_GB2312" w:hAnsi="宋体" w:cs="Times New Roman"/>
          <w:b/>
          <w:sz w:val="24"/>
          <w:szCs w:val="24"/>
        </w:rPr>
      </w:pPr>
      <w:r>
        <w:rPr>
          <w:rFonts w:ascii="仿宋_GB2312" w:eastAsia="仿宋_GB2312" w:hAnsi="宋体" w:cs="Times New Roman" w:hint="eastAsia"/>
          <w:b/>
          <w:sz w:val="24"/>
          <w:szCs w:val="24"/>
        </w:rPr>
        <w:lastRenderedPageBreak/>
        <w:t>合同附件</w:t>
      </w:r>
      <w:r>
        <w:rPr>
          <w:rFonts w:ascii="仿宋_GB2312" w:eastAsia="仿宋_GB2312" w:hAnsi="宋体" w:cs="Times New Roman"/>
          <w:b/>
          <w:sz w:val="24"/>
          <w:szCs w:val="24"/>
        </w:rPr>
        <w:t>2</w:t>
      </w:r>
      <w:r>
        <w:rPr>
          <w:rFonts w:ascii="仿宋_GB2312" w:eastAsia="仿宋_GB2312" w:hAnsi="宋体" w:cs="Times New Roman" w:hint="eastAsia"/>
          <w:b/>
          <w:sz w:val="24"/>
          <w:szCs w:val="24"/>
        </w:rPr>
        <w:t>：</w:t>
      </w:r>
    </w:p>
    <w:p w14:paraId="7EE88226" w14:textId="125B652D" w:rsidR="0078149F" w:rsidRPr="00A12689" w:rsidRDefault="000769F5">
      <w:pPr>
        <w:spacing w:beforeLines="100" w:before="312"/>
        <w:jc w:val="center"/>
        <w:rPr>
          <w:rFonts w:ascii="方正小标宋简体" w:eastAsia="方正小标宋简体" w:hAnsi="楷体"/>
          <w:b/>
          <w:sz w:val="36"/>
          <w:szCs w:val="36"/>
        </w:rPr>
      </w:pPr>
      <w:r w:rsidRPr="00A12689">
        <w:rPr>
          <w:rFonts w:ascii="方正小标宋简体" w:eastAsia="方正小标宋简体" w:hAnsi="楷体"/>
          <w:b/>
          <w:sz w:val="36"/>
          <w:szCs w:val="36"/>
        </w:rPr>
        <w:t>除四害、灭</w:t>
      </w:r>
      <w:proofErr w:type="gramStart"/>
      <w:r w:rsidRPr="00A12689">
        <w:rPr>
          <w:rFonts w:ascii="方正小标宋简体" w:eastAsia="方正小标宋简体" w:hAnsi="楷体"/>
          <w:b/>
          <w:sz w:val="36"/>
          <w:szCs w:val="36"/>
        </w:rPr>
        <w:t>蚁服务</w:t>
      </w:r>
      <w:proofErr w:type="gramEnd"/>
      <w:r w:rsidRPr="00A12689">
        <w:rPr>
          <w:rFonts w:ascii="方正小标宋简体" w:eastAsia="方正小标宋简体" w:hAnsi="楷体"/>
          <w:b/>
          <w:sz w:val="36"/>
          <w:szCs w:val="36"/>
        </w:rPr>
        <w:t>季度考核评分表</w:t>
      </w:r>
    </w:p>
    <w:p w14:paraId="68A35E78" w14:textId="77777777" w:rsidR="0078149F" w:rsidRDefault="0078149F">
      <w:pPr>
        <w:spacing w:line="500" w:lineRule="exact"/>
        <w:rPr>
          <w:rFonts w:ascii="Times New Roman" w:eastAsia="宋体" w:hAnsi="Times New Roman" w:cs="Times New Roman"/>
          <w:b/>
          <w:color w:val="000000"/>
          <w:sz w:val="24"/>
        </w:rPr>
      </w:pPr>
    </w:p>
    <w:p w14:paraId="00BDA6A2" w14:textId="77777777" w:rsidR="0078149F" w:rsidRDefault="002E13F4">
      <w:pPr>
        <w:spacing w:line="500" w:lineRule="exact"/>
        <w:rPr>
          <w:rFonts w:ascii="Times New Roman" w:eastAsia="宋体" w:hAnsi="Times New Roman" w:cs="Times New Roman"/>
          <w:b/>
          <w:color w:val="000000"/>
          <w:sz w:val="24"/>
        </w:rPr>
      </w:pPr>
      <w:r>
        <w:rPr>
          <w:rFonts w:ascii="Times New Roman" w:eastAsia="宋体" w:hAnsi="Times New Roman" w:cs="Times New Roman" w:hint="eastAsia"/>
          <w:b/>
          <w:color w:val="000000"/>
          <w:sz w:val="24"/>
        </w:rPr>
        <w:t>备注：以公告文件为准，在签订合同时补充。</w:t>
      </w:r>
    </w:p>
    <w:p w14:paraId="7218BEA6" w14:textId="77777777" w:rsidR="0078149F" w:rsidRDefault="0078149F">
      <w:pPr>
        <w:spacing w:line="500" w:lineRule="exact"/>
        <w:rPr>
          <w:rFonts w:ascii="Times New Roman" w:eastAsia="宋体" w:hAnsi="Times New Roman" w:cs="Times New Roman"/>
          <w:b/>
          <w:color w:val="000000"/>
          <w:sz w:val="24"/>
        </w:rPr>
      </w:pPr>
    </w:p>
    <w:p w14:paraId="72E26D21" w14:textId="77777777" w:rsidR="0078149F" w:rsidRDefault="0078149F">
      <w:pPr>
        <w:spacing w:line="500" w:lineRule="exact"/>
        <w:rPr>
          <w:rFonts w:ascii="Times New Roman" w:eastAsia="宋体" w:hAnsi="Times New Roman" w:cs="Times New Roman"/>
          <w:b/>
          <w:color w:val="000000"/>
          <w:sz w:val="24"/>
        </w:rPr>
      </w:pPr>
    </w:p>
    <w:p w14:paraId="48C34B35" w14:textId="77777777" w:rsidR="0078149F" w:rsidRDefault="0078149F">
      <w:pPr>
        <w:spacing w:line="500" w:lineRule="exact"/>
        <w:rPr>
          <w:rFonts w:ascii="Times New Roman" w:eastAsia="宋体" w:hAnsi="Times New Roman" w:cs="Times New Roman"/>
          <w:b/>
          <w:color w:val="000000"/>
          <w:sz w:val="24"/>
        </w:rPr>
      </w:pPr>
    </w:p>
    <w:p w14:paraId="4C3B8EFA" w14:textId="77777777" w:rsidR="0078149F" w:rsidRDefault="002E13F4">
      <w:pPr>
        <w:widowControl/>
        <w:jc w:val="left"/>
        <w:rPr>
          <w:rFonts w:ascii="Times New Roman" w:eastAsia="宋体" w:hAnsi="Times New Roman" w:cs="Times New Roman"/>
          <w:b/>
          <w:color w:val="000000"/>
          <w:sz w:val="24"/>
        </w:rPr>
      </w:pPr>
      <w:r>
        <w:rPr>
          <w:rFonts w:ascii="Times New Roman" w:eastAsia="宋体" w:hAnsi="Times New Roman" w:cs="Times New Roman"/>
          <w:b/>
          <w:color w:val="000000"/>
          <w:sz w:val="24"/>
        </w:rPr>
        <w:br w:type="page"/>
      </w:r>
    </w:p>
    <w:p w14:paraId="2B470C77" w14:textId="77777777" w:rsidR="0078149F" w:rsidRDefault="002E13F4">
      <w:pPr>
        <w:spacing w:line="500" w:lineRule="exact"/>
        <w:rPr>
          <w:rFonts w:ascii="Times New Roman" w:eastAsia="宋体" w:hAnsi="Times New Roman" w:cs="Times New Roman"/>
          <w:b/>
          <w:color w:val="000000"/>
          <w:sz w:val="24"/>
        </w:rPr>
      </w:pPr>
      <w:r>
        <w:rPr>
          <w:rFonts w:ascii="Times New Roman" w:eastAsia="宋体" w:hAnsi="Times New Roman" w:cs="Times New Roman" w:hint="eastAsia"/>
          <w:b/>
          <w:color w:val="000000"/>
          <w:sz w:val="24"/>
        </w:rPr>
        <w:lastRenderedPageBreak/>
        <w:t>合同附件</w:t>
      </w:r>
      <w:r>
        <w:rPr>
          <w:rFonts w:ascii="Times New Roman" w:eastAsia="宋体" w:hAnsi="Times New Roman" w:cs="Times New Roman"/>
          <w:b/>
          <w:color w:val="000000"/>
          <w:sz w:val="24"/>
        </w:rPr>
        <w:t>3</w:t>
      </w:r>
      <w:r>
        <w:rPr>
          <w:rFonts w:ascii="Times New Roman" w:eastAsia="宋体" w:hAnsi="Times New Roman" w:cs="Times New Roman" w:hint="eastAsia"/>
          <w:b/>
          <w:color w:val="000000"/>
          <w:sz w:val="24"/>
        </w:rPr>
        <w:t>：</w:t>
      </w:r>
    </w:p>
    <w:p w14:paraId="5FB608E5" w14:textId="77777777" w:rsidR="0078149F" w:rsidRDefault="002E13F4">
      <w:pPr>
        <w:spacing w:line="500" w:lineRule="exact"/>
        <w:jc w:val="center"/>
        <w:rPr>
          <w:rFonts w:ascii="Times New Roman" w:eastAsia="宋体" w:hAnsi="Times New Roman" w:cs="Times New Roman"/>
          <w:b/>
          <w:color w:val="000000"/>
          <w:sz w:val="30"/>
          <w:szCs w:val="30"/>
        </w:rPr>
      </w:pPr>
      <w:r>
        <w:rPr>
          <w:rFonts w:ascii="Times New Roman" w:eastAsia="宋体" w:hAnsi="Times New Roman" w:cs="Times New Roman" w:hint="eastAsia"/>
          <w:b/>
          <w:color w:val="000000"/>
          <w:sz w:val="30"/>
          <w:szCs w:val="30"/>
        </w:rPr>
        <w:t>安全生产管理协议书</w:t>
      </w:r>
    </w:p>
    <w:p w14:paraId="658026F6" w14:textId="77777777" w:rsidR="0078149F" w:rsidRDefault="0078149F">
      <w:pPr>
        <w:spacing w:after="120" w:line="240" w:lineRule="auto"/>
        <w:ind w:leftChars="200" w:left="420"/>
        <w:rPr>
          <w:rFonts w:ascii="Times New Roman" w:eastAsia="宋体" w:hAnsi="Times New Roman" w:cs="Times New Roman"/>
          <w:color w:val="000000"/>
        </w:rPr>
      </w:pPr>
    </w:p>
    <w:p w14:paraId="0063892E" w14:textId="77777777" w:rsidR="0078149F" w:rsidRDefault="002E13F4">
      <w:pPr>
        <w:spacing w:line="46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甲方：佛山市中医院</w:t>
      </w:r>
    </w:p>
    <w:p w14:paraId="05926D13" w14:textId="77777777" w:rsidR="0078149F" w:rsidRDefault="002E13F4">
      <w:pPr>
        <w:spacing w:line="460" w:lineRule="exact"/>
        <w:rPr>
          <w:rFonts w:ascii="Times New Roman" w:eastAsia="宋体" w:hAnsi="Times New Roman" w:cs="Times New Roman"/>
          <w:b/>
          <w:color w:val="000000"/>
          <w:kern w:val="0"/>
          <w:sz w:val="24"/>
          <w:szCs w:val="24"/>
          <w:u w:val="single"/>
        </w:rPr>
      </w:pPr>
      <w:r>
        <w:rPr>
          <w:rFonts w:ascii="Times New Roman" w:eastAsia="宋体" w:hAnsi="Times New Roman" w:cs="Times New Roman" w:hint="eastAsia"/>
          <w:b/>
          <w:color w:val="000000"/>
          <w:sz w:val="24"/>
          <w:szCs w:val="24"/>
        </w:rPr>
        <w:t>乙方：</w:t>
      </w:r>
      <w:r>
        <w:rPr>
          <w:rFonts w:ascii="Times New Roman" w:eastAsia="宋体" w:hAnsi="Times New Roman" w:cs="Times New Roman"/>
          <w:b/>
          <w:color w:val="000000"/>
          <w:sz w:val="24"/>
          <w:szCs w:val="24"/>
          <w:u w:val="single"/>
        </w:rPr>
        <w:t xml:space="preserve">                          </w:t>
      </w:r>
    </w:p>
    <w:p w14:paraId="5D6F30B1" w14:textId="77777777" w:rsidR="0078149F" w:rsidRDefault="002E13F4">
      <w:pPr>
        <w:spacing w:line="46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甲、乙依照《中华人民共和国安全生产法》、《中华人民共和国劳动法》、《建筑工程安全生产管理条例》等有关规定，贯切落实</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安全第一，预防为主，综合治理</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的安全工作方针，明确双方的安全责任，确保人身、财产的安全，经双方协商一致签订本协议。</w:t>
      </w:r>
    </w:p>
    <w:p w14:paraId="0DABE6C2" w14:textId="77777777" w:rsidR="0078149F" w:rsidRDefault="002E13F4">
      <w:pPr>
        <w:spacing w:line="460" w:lineRule="exact"/>
        <w:ind w:left="361" w:hangingChars="150" w:hanging="36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一、甲方的权利和义务：</w:t>
      </w:r>
    </w:p>
    <w:p w14:paraId="16C055C1"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．严格贯彻执行国家、省、市有关行业部门的条例，掌握安全动态。对上级相关安全工作的批示、命令和规定等及时向乙方传达，并对落实情况进行监督检查。</w:t>
      </w:r>
    </w:p>
    <w:p w14:paraId="6BA6863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．由甲方主管安全人员监督乙方组织开展入场安全教育，必要时进行各种培训，提高自我保护意识和防范措施，让每个工人在教育记录上签字。</w:t>
      </w:r>
    </w:p>
    <w:p w14:paraId="6E7788D3"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．甲方应严格审查乙方聘用人员的相关上岗证件。</w:t>
      </w:r>
    </w:p>
    <w:p w14:paraId="7AC9044E"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．甲方应向乙方告知项目施工作业中存在的危险源及防范措施、安全隐患、安全问题及作业中的注意事项。</w:t>
      </w:r>
    </w:p>
    <w:p w14:paraId="0CB715B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．甲方有权随时进行监督检查，并有权责令乙方消除不安全隐患，对违反安全生产标准和相关规章制度的行为进行纠正，并依照相关制度规定进行处罚，甚至要求乙方停工整顿，直至单方解除合同。</w:t>
      </w:r>
    </w:p>
    <w:p w14:paraId="66C86D7C"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．由于乙方安全管理（措施）未落实等造成的事故，甲方有权就事故造成的损失向乙方索赔。</w:t>
      </w:r>
    </w:p>
    <w:p w14:paraId="321D18BF"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．甲方积极协助乙方开展施工现场安全生产事故的调查、处理工作；及时、如实报告生产安全事故。</w:t>
      </w:r>
    </w:p>
    <w:p w14:paraId="214B240A"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．法律法规规定的其它权利和义务。</w:t>
      </w:r>
    </w:p>
    <w:p w14:paraId="5AB26681" w14:textId="77777777" w:rsidR="0078149F" w:rsidRDefault="002E13F4">
      <w:pPr>
        <w:spacing w:line="460" w:lineRule="exact"/>
        <w:ind w:left="361" w:hangingChars="150" w:hanging="36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二、乙方的权利和义务：</w:t>
      </w:r>
    </w:p>
    <w:p w14:paraId="091338A9"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．认真贯彻落实国家和上级劳动保护、安全生产相关部门颁发的有关安全生产、消防工作的方针、政策、制度，严格执行有关劳动保护法规、条例、规定。</w:t>
      </w:r>
    </w:p>
    <w:p w14:paraId="41715E0C"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．建立健全并落实安全生产责任制和安全生产教育培训制度，制定安全生产规章制度和操作规程，不断完善安全措施，保证本单位的安全生产条件和所需资金的投入</w:t>
      </w:r>
      <w:r>
        <w:rPr>
          <w:rFonts w:ascii="Times New Roman" w:eastAsia="宋体" w:hAnsi="Times New Roman" w:cs="Times New Roman" w:hint="eastAsia"/>
          <w:color w:val="000000"/>
          <w:sz w:val="24"/>
          <w:szCs w:val="24"/>
        </w:rPr>
        <w:lastRenderedPageBreak/>
        <w:t>和有效使用。</w:t>
      </w:r>
    </w:p>
    <w:p w14:paraId="3531C41B"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．遵守施工工程相关安全管理规定，严格遵守有关安全规范标准和劳动纪律开展作业，积极落实完善安全防护措施，消除事故隐患。</w:t>
      </w:r>
    </w:p>
    <w:p w14:paraId="513D202A"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乙方负责项目所有安全生产的安全管理，认真履行相应的安全职责，承担相应的安全管理责任。建立应急救援组织，并向甲方提供组织相关人员名单；生产经营规模较小的可以不建立应急救援组织的，必须指定兼职的应急救援人员。</w:t>
      </w:r>
    </w:p>
    <w:p w14:paraId="3107DBBA"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对进入施工现场的所有作业人员做好安全教育、安全技术交底，同时填写书面记录。保证作业人员具备必要的安全生产知识、掌握本岗位的安全操作技能和紧急情况下的应急避险措施，熟悉有关的安全生产规章制度和安全操作规程；督促作业人员自觉遵守安全生产的各项规章制度。书面告知作业人员危害性较大岗位的操作规程和违章操作的危害。</w:t>
      </w:r>
    </w:p>
    <w:p w14:paraId="15853AB3"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乙方的特种作业人员（含当地质量技术监督部门及其他相关政府主管部门规定的人员）必须持有相应资格的特种设备作业人员证书，乙方安全员负责安全监督检查工作，防止无证、未经过安全培训的人员进场作业。</w:t>
      </w:r>
    </w:p>
    <w:p w14:paraId="3329AD7C"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．严格履行特种作业工作告之审批制度，动火、架设临时用电线作业必须经用户和有关部门批准才能进行作业，并派专人负责现场监护。</w:t>
      </w:r>
    </w:p>
    <w:p w14:paraId="60F13A52"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乙方对施工现场安全生产负有全面的责任，任何第三者在施工现场发生伤亡事故的，除依法由第三责任人承担责任以外，均由乙方承担全部责任。因安全生产事故产生的索赔问题，乙方应当尽力调解处理并就发生的情况及时上报甲方，因乙方处理不力或者无故拒赔致使甲方受牵连而赔偿的费用也由乙方承担。</w:t>
      </w:r>
      <w:r>
        <w:rPr>
          <w:rFonts w:ascii="Times New Roman" w:eastAsia="宋体" w:hAnsi="Times New Roman" w:cs="Times New Roman"/>
          <w:color w:val="000000"/>
          <w:sz w:val="24"/>
          <w:szCs w:val="24"/>
        </w:rPr>
        <w:t> </w:t>
      </w:r>
    </w:p>
    <w:p w14:paraId="2157588C"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w:t>
      </w:r>
      <w:r>
        <w:rPr>
          <w:rFonts w:ascii="Times New Roman" w:eastAsia="宋体" w:hAnsi="Times New Roman" w:cs="Times New Roman" w:hint="eastAsia"/>
          <w:color w:val="000000"/>
          <w:sz w:val="24"/>
          <w:szCs w:val="24"/>
        </w:rPr>
        <w:t>．乙方对委托工程的安全生产负全面领导、管理责任。乙方施工安全责任人具体负责该施工现场的安全生产。</w:t>
      </w:r>
    </w:p>
    <w:p w14:paraId="2EECB6E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r>
        <w:rPr>
          <w:rFonts w:ascii="Times New Roman" w:eastAsia="宋体" w:hAnsi="Times New Roman" w:cs="Times New Roman" w:hint="eastAsia"/>
          <w:color w:val="000000"/>
          <w:sz w:val="24"/>
          <w:szCs w:val="24"/>
        </w:rPr>
        <w:t>．乙方应维护甲方的声誉、利益，按照甲方的安全操作规程和标准制定有效措施，消除事故隐患，防止伤亡及其他事故的发生。</w:t>
      </w:r>
    </w:p>
    <w:p w14:paraId="4A31465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w:t>
      </w:r>
      <w:r>
        <w:rPr>
          <w:rFonts w:ascii="Times New Roman" w:eastAsia="宋体" w:hAnsi="Times New Roman" w:cs="Times New Roman" w:hint="eastAsia"/>
          <w:color w:val="000000"/>
          <w:sz w:val="24"/>
          <w:szCs w:val="24"/>
        </w:rPr>
        <w:t>．乙方不得纵容、包庇工程施工班组在施工过程当中出现的问题，不得拒绝甲方的管理要求。</w:t>
      </w:r>
    </w:p>
    <w:p w14:paraId="5F640E3B"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w:t>
      </w:r>
      <w:r>
        <w:rPr>
          <w:rFonts w:ascii="Times New Roman" w:eastAsia="宋体" w:hAnsi="Times New Roman" w:cs="Times New Roman" w:hint="eastAsia"/>
          <w:color w:val="000000"/>
          <w:sz w:val="24"/>
          <w:szCs w:val="24"/>
        </w:rPr>
        <w:t>．遵守甲方提出的各种合理要求，不得违章办事和作业，乙方应落实岗位责任制，不得违章指挥。</w:t>
      </w:r>
    </w:p>
    <w:p w14:paraId="1C82E818"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13</w:t>
      </w:r>
      <w:r>
        <w:rPr>
          <w:rFonts w:ascii="Times New Roman" w:eastAsia="宋体" w:hAnsi="Times New Roman" w:cs="Times New Roman" w:hint="eastAsia"/>
          <w:color w:val="000000"/>
          <w:sz w:val="24"/>
          <w:szCs w:val="24"/>
        </w:rPr>
        <w:t>．爱护各种安全防护设施、警示标志及劳保用品、设施器具，并保证使用符合规定的劳动保护用品。</w:t>
      </w:r>
    </w:p>
    <w:p w14:paraId="650EA174"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14</w:t>
      </w:r>
      <w:r>
        <w:rPr>
          <w:rFonts w:ascii="Times New Roman" w:eastAsia="宋体" w:hAnsi="Times New Roman" w:cs="Times New Roman" w:hint="eastAsia"/>
          <w:color w:val="000000"/>
          <w:sz w:val="24"/>
          <w:szCs w:val="24"/>
        </w:rPr>
        <w:t>．每天开工前由班组长或安全管理人员组织执行危险预知训练，针对不同的工作环境、对象、工种制定防范措施，并将危险预知训练内容填写在《安全日记》上。</w:t>
      </w:r>
      <w:r>
        <w:rPr>
          <w:rFonts w:ascii="Times New Roman" w:eastAsia="宋体" w:hAnsi="Times New Roman" w:cs="Times New Roman"/>
          <w:color w:val="000000"/>
          <w:sz w:val="24"/>
          <w:szCs w:val="24"/>
        </w:rPr>
        <w:t> </w:t>
      </w:r>
    </w:p>
    <w:p w14:paraId="7D54DCF1"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15</w:t>
      </w:r>
      <w:r>
        <w:rPr>
          <w:rFonts w:ascii="Times New Roman" w:eastAsia="宋体" w:hAnsi="Times New Roman" w:cs="Times New Roman" w:hint="eastAsia"/>
          <w:color w:val="000000"/>
          <w:sz w:val="24"/>
          <w:szCs w:val="24"/>
        </w:rPr>
        <w:t>．因乙方原因，造成甲方重大损失或受到有关行业管理部门处罚，损失均由乙方负责赔偿。</w:t>
      </w:r>
      <w:r>
        <w:rPr>
          <w:rFonts w:ascii="Times New Roman" w:eastAsia="宋体" w:hAnsi="Times New Roman" w:cs="Times New Roman"/>
          <w:color w:val="000000"/>
          <w:sz w:val="24"/>
          <w:szCs w:val="24"/>
        </w:rPr>
        <w:t> </w:t>
      </w:r>
    </w:p>
    <w:p w14:paraId="3BAD08C8"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16</w:t>
      </w:r>
      <w:r>
        <w:rPr>
          <w:rFonts w:ascii="Times New Roman" w:eastAsia="宋体" w:hAnsi="Times New Roman" w:cs="Times New Roman" w:hint="eastAsia"/>
          <w:color w:val="000000"/>
          <w:sz w:val="24"/>
          <w:szCs w:val="24"/>
        </w:rPr>
        <w:t>．乙方不能违法发包、转包、违法分包及挂靠等违法行为。</w:t>
      </w:r>
    </w:p>
    <w:p w14:paraId="7836A49D"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17</w:t>
      </w:r>
      <w:r>
        <w:rPr>
          <w:rFonts w:ascii="Times New Roman" w:eastAsia="宋体" w:hAnsi="Times New Roman" w:cs="Times New Roman" w:hint="eastAsia"/>
          <w:color w:val="000000"/>
          <w:sz w:val="24"/>
          <w:szCs w:val="24"/>
        </w:rPr>
        <w:t>．乙方对于其施工队所聘任的劳务人员，应当按劳动法规定签订劳动合同，办理人身意外险及工伤保险保障等，因乙方没有办理由乙方承担劳动法上的用人单位劳动保障责任。</w:t>
      </w:r>
    </w:p>
    <w:p w14:paraId="63561192"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18.</w:t>
      </w:r>
      <w:r>
        <w:rPr>
          <w:rFonts w:ascii="Times New Roman" w:eastAsia="宋体" w:hAnsi="Times New Roman" w:cs="Times New Roman" w:hint="eastAsia"/>
          <w:color w:val="000000"/>
          <w:sz w:val="24"/>
          <w:szCs w:val="24"/>
        </w:rPr>
        <w:t>为施工现场从事危险作业的人员办理意外伤害保险。禁止使用未成年人及老弱病残人员。对施工现场的新入人员必须进行安全教育及交待现场安全注意事项，相关记录、资料正确齐全，方可进场作业。物品购置必须符合国家质量标准，电器设备、线路的使用、安装、铺设和维修，应严格遵守安全操作规程和有关消防技术规定。</w:t>
      </w:r>
    </w:p>
    <w:p w14:paraId="77ECF5A9"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19</w:t>
      </w:r>
      <w:r>
        <w:rPr>
          <w:rFonts w:ascii="Times New Roman" w:eastAsia="宋体" w:hAnsi="Times New Roman" w:cs="Times New Roman" w:hint="eastAsia"/>
          <w:color w:val="000000"/>
          <w:sz w:val="24"/>
          <w:szCs w:val="24"/>
        </w:rPr>
        <w:t>．如乙方违反规定聘用未经过岗位安全和技能培训考核，未获得甲方对作业岗位的认定和未取得特种作业资格证书的人员进行作业的，甲方有权责令乙方清退相关人员，对拒不整改的，甲方有权中止委托合同，其损失由乙方自负。</w:t>
      </w:r>
    </w:p>
    <w:p w14:paraId="58995C9D"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20. </w:t>
      </w:r>
      <w:r>
        <w:rPr>
          <w:rFonts w:ascii="Times New Roman" w:eastAsia="宋体" w:hAnsi="Times New Roman" w:cs="Times New Roman" w:hint="eastAsia"/>
          <w:color w:val="000000"/>
          <w:sz w:val="24"/>
          <w:szCs w:val="24"/>
        </w:rPr>
        <w:t>施工单位需依照《中华人民共和国消防法》制定符合本单位的消防制度，配备合理的消防人员，杜绝消防安全事故。维护消防安全，保护消防设施、预防火灾、报告火警、参加灭火的义务</w:t>
      </w:r>
    </w:p>
    <w:p w14:paraId="0E82D592"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21. </w:t>
      </w:r>
      <w:r>
        <w:rPr>
          <w:rFonts w:ascii="Times New Roman" w:eastAsia="宋体" w:hAnsi="Times New Roman" w:cs="Times New Roman" w:hint="eastAsia"/>
          <w:color w:val="000000"/>
          <w:sz w:val="24"/>
          <w:szCs w:val="24"/>
        </w:rPr>
        <w:t>在施工现场建立消防安全责任制度，确定消防安全责任人，制定用火、用电、使用易燃易爆材料等各项消防安全管理制度和操作规程，设置消防通道、消防水源，配备消防设施和灭火器材，并在施工现场入口处设置明显标志。</w:t>
      </w:r>
      <w:r>
        <w:rPr>
          <w:rFonts w:ascii="Times New Roman" w:eastAsia="宋体" w:hAnsi="Times New Roman" w:cs="Times New Roman"/>
          <w:color w:val="000000"/>
          <w:sz w:val="24"/>
          <w:szCs w:val="24"/>
        </w:rPr>
        <w:t xml:space="preserve"> </w:t>
      </w:r>
    </w:p>
    <w:p w14:paraId="4C47F00B"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22. </w:t>
      </w:r>
      <w:r>
        <w:rPr>
          <w:rFonts w:ascii="Times New Roman" w:eastAsia="宋体" w:hAnsi="Times New Roman" w:cs="Times New Roman" w:hint="eastAsia"/>
          <w:color w:val="000000"/>
          <w:sz w:val="24"/>
          <w:szCs w:val="24"/>
        </w:rPr>
        <w:t>凡消防安全重点部位和禁止烟火区域内，不准擅自动用明火及吸烟（施工现场发现施工人员现场吸烟扣罚</w:t>
      </w:r>
      <w:r>
        <w:rPr>
          <w:rFonts w:ascii="Times New Roman" w:eastAsia="宋体" w:hAnsi="Times New Roman" w:cs="Times New Roman"/>
          <w:color w:val="000000"/>
          <w:sz w:val="24"/>
          <w:szCs w:val="24"/>
        </w:rPr>
        <w:t>1000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人；施工现场发现烟蒂扣罚</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个），用电用火安全、易燃易爆物品管理等消防安全工作，发现火险隐患应及时上报。凡使用、保管易燃易爆化学危险品人员，必须经培训上岗，严格执行国家有关消防安全规定和防火防爆注意事项。储存的库房必须符合防火要求。</w:t>
      </w:r>
    </w:p>
    <w:p w14:paraId="7ED0C410"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 23. </w:t>
      </w:r>
      <w:r>
        <w:rPr>
          <w:rFonts w:ascii="Times New Roman" w:eastAsia="宋体" w:hAnsi="Times New Roman" w:cs="Times New Roman" w:hint="eastAsia"/>
          <w:color w:val="000000"/>
          <w:sz w:val="24"/>
          <w:szCs w:val="24"/>
        </w:rPr>
        <w:t>严禁使用热得快、电炉等电热器具，确因工作需要，须经甲方同意，并落实责任人。不得私自拉接电线（施工现场发现乱接电线扣罚</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次），工作场所严禁生活用火或将制热电器用作生活用途，严格执行安全用电用火规定。根据消防安全要求，配置相应种类、数量的灭火器材设备，任何部门和个人不得擅自动用、挪位、</w:t>
      </w:r>
      <w:r>
        <w:rPr>
          <w:rFonts w:ascii="Times New Roman" w:eastAsia="宋体" w:hAnsi="Times New Roman" w:cs="Times New Roman" w:hint="eastAsia"/>
          <w:color w:val="000000"/>
          <w:sz w:val="24"/>
          <w:szCs w:val="24"/>
        </w:rPr>
        <w:lastRenderedPageBreak/>
        <w:t>外借和移作他用。</w:t>
      </w:r>
    </w:p>
    <w:p w14:paraId="29FE937F"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24. </w:t>
      </w:r>
      <w:r>
        <w:rPr>
          <w:rFonts w:ascii="Times New Roman" w:eastAsia="宋体" w:hAnsi="Times New Roman" w:cs="Times New Roman" w:hint="eastAsia"/>
          <w:color w:val="000000"/>
          <w:sz w:val="24"/>
          <w:szCs w:val="24"/>
        </w:rPr>
        <w:t>加强消防安全宣传教育和技术培训，提高施工人员防火安全责任意识，做到上岗前接受消防安全教育，特殊工种应经安全操作技术培训后持证上岗（施工现</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场发现未持证上岗的扣罚</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人次，当事人重犯加倍处罚）。熟知消防重点，灭火器材操作等，定期宣传消防常识，落实防火措施。对于发生水、电、火患等警情的除应赔偿甲方的直接和间接损失外，对我院正常运转造成不良影响的，视情节轻重给予施工单位扣罚</w:t>
      </w:r>
      <w:r>
        <w:rPr>
          <w:rFonts w:ascii="Times New Roman" w:eastAsia="宋体" w:hAnsi="Times New Roman" w:cs="Times New Roman"/>
          <w:color w:val="000000"/>
          <w:sz w:val="24"/>
          <w:szCs w:val="24"/>
        </w:rPr>
        <w:t>500~5000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w:t>
      </w:r>
    </w:p>
    <w:p w14:paraId="266D4861"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25. </w:t>
      </w:r>
      <w:r>
        <w:rPr>
          <w:rFonts w:ascii="Times New Roman" w:eastAsia="宋体" w:hAnsi="Times New Roman" w:cs="Times New Roman" w:hint="eastAsia"/>
          <w:color w:val="000000"/>
          <w:sz w:val="24"/>
          <w:szCs w:val="24"/>
        </w:rPr>
        <w:t>施工企业应教育本企业员工树立起</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安全第一，预防为主</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的思想意识，强化安全的管理监督，严格执行安全技术规程、安全操作规程，积极开展施工现场安全达标及文明施工活动，努力提高施工队伍的整体安全素质，确保施工现场施工生产的安全。</w:t>
      </w:r>
    </w:p>
    <w:p w14:paraId="497E7187"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26. </w:t>
      </w:r>
      <w:r>
        <w:rPr>
          <w:rFonts w:ascii="Times New Roman" w:eastAsia="宋体" w:hAnsi="Times New Roman" w:cs="Times New Roman" w:hint="eastAsia"/>
          <w:color w:val="000000"/>
          <w:sz w:val="24"/>
          <w:szCs w:val="24"/>
        </w:rPr>
        <w:t>施工企业每天要对施工现场进行安全巡视检查，对于发现的安全隐患应立即提出整改，对于整改情况要全程追踪，并应及时反馈；对违章指挥、违章作业的人和行为，要坚决制止，督促工人严格遵守安全操作规程，严格按照规定佩带安全防护用品。采购的安全防护用具、机械设备、施工机具及配件，应当具有生产（制造）许可证、产品合格证，并在进入施工现场前进行查验。</w:t>
      </w:r>
      <w:r>
        <w:rPr>
          <w:rFonts w:ascii="Times New Roman" w:eastAsia="宋体" w:hAnsi="Times New Roman" w:cs="Times New Roman"/>
          <w:color w:val="000000"/>
          <w:sz w:val="24"/>
          <w:szCs w:val="24"/>
        </w:rPr>
        <w:t xml:space="preserve"> </w:t>
      </w:r>
    </w:p>
    <w:p w14:paraId="12D61C0A"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27. </w:t>
      </w:r>
      <w:r>
        <w:rPr>
          <w:rFonts w:ascii="Times New Roman" w:eastAsia="宋体" w:hAnsi="Times New Roman" w:cs="Times New Roman" w:hint="eastAsia"/>
          <w:color w:val="000000"/>
          <w:sz w:val="24"/>
          <w:szCs w:val="24"/>
        </w:rPr>
        <w:t>施工现场电工负责对现场用电线路、设备的检查维修，并作好记录，确保机具不带病运转，漏电动作无误。严格按《施工现场临时用电安全技术规范》进行布设施工用电线路设备，安装施工机具。</w:t>
      </w:r>
    </w:p>
    <w:p w14:paraId="3AFE76DD"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28. </w:t>
      </w:r>
      <w:r>
        <w:rPr>
          <w:rFonts w:ascii="Times New Roman" w:eastAsia="宋体" w:hAnsi="Times New Roman" w:cs="Times New Roman" w:hint="eastAsia"/>
          <w:color w:val="000000"/>
          <w:sz w:val="24"/>
          <w:szCs w:val="24"/>
        </w:rPr>
        <w:t>作好入场工人的安全教育工作，教育工人要遵守施工安全操作规程及院区的安全管理规定。认真实施安全技术措施方案，作好安全防护设施的搭设与维修，安全防护设施的搭设不得滞后于工程的施工进度。</w:t>
      </w:r>
    </w:p>
    <w:p w14:paraId="4F22BDD9"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29. </w:t>
      </w:r>
      <w:r>
        <w:rPr>
          <w:rFonts w:ascii="Times New Roman" w:eastAsia="宋体" w:hAnsi="Times New Roman" w:cs="Times New Roman" w:hint="eastAsia"/>
          <w:color w:val="000000"/>
          <w:sz w:val="24"/>
          <w:szCs w:val="24"/>
        </w:rPr>
        <w:t>施工单位进行高空作业时，作业人员必须持证上岗，作业前需向甲方申请高空作业票，得到批准后才能开始实施。对高空作业人员作业时不戴安全帽、不系安全绳或穿戴不规范、不系保险绳、不采取保护措施等违反高空作业规范行为的，视情节轻重给予施工单位扣罚</w:t>
      </w:r>
      <w:r>
        <w:rPr>
          <w:rFonts w:ascii="Times New Roman" w:eastAsia="宋体" w:hAnsi="Times New Roman" w:cs="Times New Roman"/>
          <w:color w:val="000000"/>
          <w:sz w:val="24"/>
          <w:szCs w:val="24"/>
        </w:rPr>
        <w:t>1000~10000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w:t>
      </w:r>
    </w:p>
    <w:p w14:paraId="02DA0534"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30. </w:t>
      </w:r>
      <w:r>
        <w:rPr>
          <w:rFonts w:ascii="Times New Roman" w:eastAsia="宋体" w:hAnsi="Times New Roman" w:cs="Times New Roman" w:hint="eastAsia"/>
          <w:color w:val="000000"/>
          <w:sz w:val="24"/>
          <w:szCs w:val="24"/>
        </w:rPr>
        <w:t>擅自改动建筑结构和承重结构的（如拆除或破坏承重的梁、板、柱、剪力墙、承重墙等），或实施法律、法规规定的其他禁止性行为的。除责令施工单位恢复原状或补强加固外，视情节轻重给予施工单位扣罚</w:t>
      </w:r>
      <w:r>
        <w:rPr>
          <w:rFonts w:ascii="Times New Roman" w:eastAsia="宋体" w:hAnsi="Times New Roman" w:cs="Times New Roman"/>
          <w:color w:val="000000"/>
          <w:sz w:val="24"/>
          <w:szCs w:val="24"/>
        </w:rPr>
        <w:t>1000~10000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次；由此引起安全事故的，施工单位须承担全部赔偿责任。</w:t>
      </w:r>
    </w:p>
    <w:p w14:paraId="0106476E"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 xml:space="preserve">31. </w:t>
      </w:r>
      <w:r>
        <w:rPr>
          <w:rFonts w:ascii="Times New Roman" w:eastAsia="宋体" w:hAnsi="Times New Roman" w:cs="Times New Roman" w:hint="eastAsia"/>
          <w:color w:val="000000"/>
          <w:sz w:val="24"/>
          <w:szCs w:val="24"/>
        </w:rPr>
        <w:t>施工时凡钻孔洞的（如穿楼板安装给、排水管、穿墙面施工等），施工时应事先与甲方沟通，且开、封洞口时须连续不间断施工。对我院正常运转造成不良影响的，除应赔偿损失外，还应视情节轻重给予施工单位扣罚</w:t>
      </w:r>
      <w:r>
        <w:rPr>
          <w:rFonts w:ascii="Times New Roman" w:eastAsia="宋体" w:hAnsi="Times New Roman" w:cs="Times New Roman"/>
          <w:color w:val="000000"/>
          <w:sz w:val="24"/>
          <w:szCs w:val="24"/>
        </w:rPr>
        <w:t>1000~10000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w:t>
      </w:r>
    </w:p>
    <w:p w14:paraId="68EEE887"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32. </w:t>
      </w:r>
      <w:r>
        <w:rPr>
          <w:rFonts w:ascii="Times New Roman" w:eastAsia="宋体" w:hAnsi="Times New Roman" w:cs="Times New Roman" w:hint="eastAsia"/>
          <w:color w:val="000000"/>
          <w:sz w:val="24"/>
          <w:szCs w:val="24"/>
        </w:rPr>
        <w:t>依附天花安装设施的（如安装输液导轨、灯盘、挂件等），安装件需与楼板直接固定。如果依靠天花安装造成意外的，除责令施工单位恢复原状外，视情节轻重给予施工单位扣罚</w:t>
      </w:r>
      <w:r>
        <w:rPr>
          <w:rFonts w:ascii="Times New Roman" w:eastAsia="宋体" w:hAnsi="Times New Roman" w:cs="Times New Roman"/>
          <w:color w:val="000000"/>
          <w:sz w:val="24"/>
          <w:szCs w:val="24"/>
        </w:rPr>
        <w:t>1000~10000</w:t>
      </w:r>
      <w:r>
        <w:rPr>
          <w:rFonts w:ascii="Times New Roman" w:eastAsia="宋体" w:hAnsi="Times New Roman" w:cs="Times New Roman" w:hint="eastAsia"/>
          <w:color w:val="000000"/>
          <w:sz w:val="24"/>
          <w:szCs w:val="24"/>
        </w:rPr>
        <w:t>元</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次；由此引起安全事故的，施工单位须承担全部赔偿责任。</w:t>
      </w:r>
    </w:p>
    <w:p w14:paraId="305B8244"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33. </w:t>
      </w:r>
      <w:r>
        <w:rPr>
          <w:rFonts w:ascii="Times New Roman" w:eastAsia="宋体" w:hAnsi="Times New Roman" w:cs="Times New Roman" w:hint="eastAsia"/>
          <w:color w:val="000000"/>
          <w:sz w:val="24"/>
          <w:szCs w:val="24"/>
        </w:rPr>
        <w:t>除指定的建筑材料、垃圾暂存点外，严禁在院区内堆放各种建筑材料与垃圾。一经发现，每次予以</w:t>
      </w:r>
      <w:r>
        <w:rPr>
          <w:rFonts w:ascii="Times New Roman" w:eastAsia="宋体" w:hAnsi="Times New Roman" w:cs="Times New Roman"/>
          <w:color w:val="000000"/>
          <w:sz w:val="24"/>
          <w:szCs w:val="24"/>
        </w:rPr>
        <w:t>5000-10000</w:t>
      </w:r>
      <w:r>
        <w:rPr>
          <w:rFonts w:ascii="Times New Roman" w:eastAsia="宋体" w:hAnsi="Times New Roman" w:cs="Times New Roman" w:hint="eastAsia"/>
          <w:color w:val="000000"/>
          <w:sz w:val="24"/>
          <w:szCs w:val="24"/>
        </w:rPr>
        <w:t>元的扣罚，情节严重或不听指引者，甲方有权终止其合同，并要求乙方赔偿因乱倾倒垃圾造成的直接或间接损失。乙方必须服从建材、垃圾暂存点工作人员的管理。</w:t>
      </w:r>
    </w:p>
    <w:p w14:paraId="41A141C5"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34. </w:t>
      </w:r>
      <w:r>
        <w:rPr>
          <w:rFonts w:ascii="Times New Roman" w:eastAsia="宋体" w:hAnsi="Times New Roman" w:cs="Times New Roman" w:hint="eastAsia"/>
          <w:color w:val="000000"/>
          <w:sz w:val="24"/>
          <w:szCs w:val="24"/>
        </w:rPr>
        <w:t>若因乙方人员违反本责任书安全规章制度，由此造成的一切后果均由乙方承担全部安全责任。本责任书为合同附件，经双方签章后生效。</w:t>
      </w:r>
    </w:p>
    <w:p w14:paraId="6264FEF4"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 xml:space="preserve">35. </w:t>
      </w:r>
      <w:r>
        <w:rPr>
          <w:rFonts w:ascii="Times New Roman" w:eastAsia="宋体" w:hAnsi="Times New Roman" w:cs="Times New Roman" w:hint="eastAsia"/>
          <w:color w:val="000000"/>
          <w:sz w:val="24"/>
          <w:szCs w:val="24"/>
        </w:rPr>
        <w:t>禁止在建筑物的公共门厅、疏散通道、安全出口、楼梯间以及不符合消防安全条件的室内场所停放电动自行车、电动摩托车，或者为电动自行车、电动摩托车及其电池充电；禁止携带电动自行车、电动摩托车及其电池进入电梯轿厢，如果违反以上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管理部门责令立即改正；再次违反，对单位处</w:t>
      </w:r>
      <w:r>
        <w:rPr>
          <w:rFonts w:ascii="Times New Roman" w:eastAsia="宋体" w:hAnsi="Times New Roman" w:cs="Times New Roman"/>
          <w:color w:val="000000"/>
          <w:sz w:val="24"/>
          <w:szCs w:val="24"/>
        </w:rPr>
        <w:t>1000</w:t>
      </w:r>
      <w:r>
        <w:rPr>
          <w:rFonts w:ascii="Times New Roman" w:eastAsia="宋体" w:hAnsi="Times New Roman" w:cs="Times New Roman" w:hint="eastAsia"/>
          <w:color w:val="000000"/>
          <w:sz w:val="24"/>
          <w:szCs w:val="24"/>
        </w:rPr>
        <w:t>元以上</w:t>
      </w:r>
      <w:r>
        <w:rPr>
          <w:rFonts w:ascii="Times New Roman" w:eastAsia="宋体" w:hAnsi="Times New Roman" w:cs="Times New Roman"/>
          <w:color w:val="000000"/>
          <w:sz w:val="24"/>
          <w:szCs w:val="24"/>
        </w:rPr>
        <w:t>5000</w:t>
      </w:r>
      <w:r>
        <w:rPr>
          <w:rFonts w:ascii="Times New Roman" w:eastAsia="宋体" w:hAnsi="Times New Roman" w:cs="Times New Roman" w:hint="eastAsia"/>
          <w:color w:val="000000"/>
          <w:sz w:val="24"/>
          <w:szCs w:val="24"/>
        </w:rPr>
        <w:t>元以下罚款，对个人处</w:t>
      </w:r>
      <w:r>
        <w:rPr>
          <w:rFonts w:ascii="Times New Roman" w:eastAsia="宋体" w:hAnsi="Times New Roman" w:cs="Times New Roman"/>
          <w:color w:val="000000"/>
          <w:sz w:val="24"/>
          <w:szCs w:val="24"/>
        </w:rPr>
        <w:t>500</w:t>
      </w:r>
      <w:r>
        <w:rPr>
          <w:rFonts w:ascii="Times New Roman" w:eastAsia="宋体" w:hAnsi="Times New Roman" w:cs="Times New Roman" w:hint="eastAsia"/>
          <w:color w:val="000000"/>
          <w:sz w:val="24"/>
          <w:szCs w:val="24"/>
        </w:rPr>
        <w:t>元以上</w:t>
      </w:r>
      <w:r>
        <w:rPr>
          <w:rFonts w:ascii="Times New Roman" w:eastAsia="宋体" w:hAnsi="Times New Roman" w:cs="Times New Roman"/>
          <w:color w:val="000000"/>
          <w:sz w:val="24"/>
          <w:szCs w:val="24"/>
        </w:rPr>
        <w:t>1000</w:t>
      </w:r>
      <w:r>
        <w:rPr>
          <w:rFonts w:ascii="Times New Roman" w:eastAsia="宋体" w:hAnsi="Times New Roman" w:cs="Times New Roman" w:hint="eastAsia"/>
          <w:color w:val="000000"/>
          <w:sz w:val="24"/>
          <w:szCs w:val="24"/>
        </w:rPr>
        <w:t>元以下罚款。</w:t>
      </w:r>
    </w:p>
    <w:p w14:paraId="5795AF0E" w14:textId="77777777" w:rsidR="0078149F" w:rsidRDefault="002E13F4">
      <w:pPr>
        <w:spacing w:line="460" w:lineRule="exact"/>
        <w:ind w:left="361" w:hangingChars="150" w:hanging="361"/>
        <w:rPr>
          <w:rFonts w:ascii="Times New Roman" w:eastAsia="宋体" w:hAnsi="Times New Roman" w:cs="Times New Roman"/>
          <w:b/>
          <w:bCs/>
          <w:color w:val="000000"/>
          <w:sz w:val="24"/>
          <w:szCs w:val="24"/>
        </w:rPr>
      </w:pPr>
      <w:r>
        <w:rPr>
          <w:rFonts w:ascii="Times New Roman" w:eastAsia="宋体" w:hAnsi="Times New Roman" w:cs="Times New Roman" w:hint="eastAsia"/>
          <w:b/>
          <w:bCs/>
          <w:color w:val="000000"/>
          <w:sz w:val="24"/>
          <w:szCs w:val="24"/>
        </w:rPr>
        <w:t>三、其它：</w:t>
      </w:r>
    </w:p>
    <w:p w14:paraId="246992D1"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．本协议未尽事宜按相关法律、法规执行，不能成为某个方面的借口、推辞，协议在生效期内，如果双方还有其它条款补充，甲、乙双方可协商解决。</w:t>
      </w:r>
      <w:r>
        <w:rPr>
          <w:rFonts w:ascii="Times New Roman" w:eastAsia="宋体" w:hAnsi="Times New Roman" w:cs="Times New Roman"/>
          <w:color w:val="000000"/>
          <w:sz w:val="24"/>
          <w:szCs w:val="24"/>
        </w:rPr>
        <w:t> </w:t>
      </w:r>
    </w:p>
    <w:p w14:paraId="01321088"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．有新的法律、法规、条例规定时，以新的为准。</w:t>
      </w:r>
      <w:r>
        <w:rPr>
          <w:rFonts w:ascii="Times New Roman" w:eastAsia="宋体" w:hAnsi="Times New Roman" w:cs="Times New Roman"/>
          <w:color w:val="000000"/>
          <w:sz w:val="24"/>
          <w:szCs w:val="24"/>
        </w:rPr>
        <w:t> </w:t>
      </w:r>
    </w:p>
    <w:p w14:paraId="78B0D226" w14:textId="77777777" w:rsidR="0078149F" w:rsidRDefault="002E13F4">
      <w:pPr>
        <w:spacing w:line="46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．本协议自双方盖章之日起生效。</w:t>
      </w:r>
    </w:p>
    <w:p w14:paraId="327AE41B" w14:textId="77777777" w:rsidR="0078149F" w:rsidRDefault="0078149F">
      <w:pPr>
        <w:spacing w:line="460" w:lineRule="exact"/>
        <w:rPr>
          <w:rFonts w:ascii="Times New Roman" w:eastAsia="宋体" w:hAnsi="Times New Roman" w:cs="Times New Roman"/>
          <w:color w:val="000000"/>
          <w:sz w:val="24"/>
          <w:szCs w:val="24"/>
        </w:rPr>
      </w:pPr>
    </w:p>
    <w:p w14:paraId="2F8DBF32" w14:textId="77777777" w:rsidR="0078149F" w:rsidRDefault="002E13F4">
      <w:pPr>
        <w:tabs>
          <w:tab w:val="left" w:pos="4111"/>
          <w:tab w:val="left" w:pos="4253"/>
          <w:tab w:val="left" w:pos="4536"/>
        </w:tabs>
        <w:spacing w:line="46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甲方：（盖章）</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乙方：（盖章）</w:t>
      </w:r>
    </w:p>
    <w:p w14:paraId="6BEC9D67" w14:textId="77777777" w:rsidR="0078149F" w:rsidRDefault="002E13F4">
      <w:pPr>
        <w:tabs>
          <w:tab w:val="left" w:pos="4253"/>
          <w:tab w:val="left" w:pos="4536"/>
        </w:tabs>
        <w:spacing w:line="460" w:lineRule="exact"/>
        <w:rPr>
          <w:rFonts w:ascii="Times New Roman" w:eastAsia="宋体" w:hAnsi="Times New Roman" w:cs="Times New Roman"/>
          <w:b/>
          <w:color w:val="000000"/>
          <w:sz w:val="24"/>
          <w:u w:val="single"/>
        </w:rPr>
      </w:pPr>
      <w:r>
        <w:rPr>
          <w:rFonts w:ascii="Times New Roman" w:eastAsia="宋体" w:hAnsi="Times New Roman" w:cs="Times New Roman" w:hint="eastAsia"/>
          <w:color w:val="000000"/>
          <w:sz w:val="24"/>
          <w:szCs w:val="24"/>
        </w:rPr>
        <w:t>佛山市中医院</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u w:val="single"/>
        </w:rPr>
        <w:t xml:space="preserve">                           </w:t>
      </w:r>
    </w:p>
    <w:p w14:paraId="6F5F7A1E" w14:textId="77777777" w:rsidR="0078149F" w:rsidRDefault="002E13F4">
      <w:pPr>
        <w:spacing w:line="500" w:lineRule="exact"/>
        <w:rPr>
          <w:rFonts w:ascii="Times New Roman" w:eastAsia="宋体" w:hAnsi="Times New Roman" w:cs="Times New Roman"/>
          <w:b/>
          <w:color w:val="000000"/>
          <w:sz w:val="24"/>
        </w:rPr>
      </w:pPr>
      <w:r>
        <w:rPr>
          <w:rFonts w:ascii="Times New Roman" w:eastAsia="宋体" w:hAnsi="Times New Roman" w:cs="Times New Roman"/>
          <w:b/>
          <w:color w:val="000000"/>
          <w:sz w:val="24"/>
        </w:rPr>
        <w:br w:type="page"/>
      </w:r>
      <w:r>
        <w:rPr>
          <w:rFonts w:ascii="Times New Roman" w:eastAsia="宋体" w:hAnsi="Times New Roman" w:cs="Times New Roman" w:hint="eastAsia"/>
          <w:b/>
          <w:color w:val="000000"/>
          <w:sz w:val="24"/>
        </w:rPr>
        <w:lastRenderedPageBreak/>
        <w:t>合同附件</w:t>
      </w:r>
      <w:r>
        <w:rPr>
          <w:rFonts w:ascii="Times New Roman" w:eastAsia="宋体" w:hAnsi="Times New Roman" w:cs="Times New Roman"/>
          <w:b/>
          <w:color w:val="000000"/>
          <w:sz w:val="24"/>
        </w:rPr>
        <w:t>4</w:t>
      </w:r>
      <w:r>
        <w:rPr>
          <w:rFonts w:ascii="Times New Roman" w:eastAsia="宋体" w:hAnsi="Times New Roman" w:cs="Times New Roman" w:hint="eastAsia"/>
          <w:b/>
          <w:color w:val="000000"/>
          <w:sz w:val="24"/>
        </w:rPr>
        <w:t>：</w:t>
      </w:r>
    </w:p>
    <w:p w14:paraId="3CDCBAEC" w14:textId="77777777" w:rsidR="0078149F" w:rsidRDefault="002E13F4">
      <w:pPr>
        <w:spacing w:line="500" w:lineRule="exact"/>
        <w:jc w:val="center"/>
        <w:rPr>
          <w:rFonts w:ascii="Times New Roman" w:eastAsia="宋体" w:hAnsi="Times New Roman" w:cs="Times New Roman"/>
          <w:b/>
          <w:color w:val="000000"/>
          <w:sz w:val="30"/>
          <w:szCs w:val="30"/>
        </w:rPr>
      </w:pPr>
      <w:r>
        <w:rPr>
          <w:rFonts w:ascii="Times New Roman" w:eastAsia="宋体" w:hAnsi="Times New Roman" w:cs="Times New Roman" w:hint="eastAsia"/>
          <w:b/>
          <w:color w:val="000000"/>
          <w:sz w:val="30"/>
          <w:szCs w:val="30"/>
        </w:rPr>
        <w:t>廉洁协议</w:t>
      </w:r>
    </w:p>
    <w:p w14:paraId="7AFBCA78"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甲方：佛山市中医院</w:t>
      </w:r>
    </w:p>
    <w:p w14:paraId="28935C86" w14:textId="77777777" w:rsidR="0078149F" w:rsidRDefault="002E13F4">
      <w:pPr>
        <w:spacing w:line="500" w:lineRule="exact"/>
        <w:rPr>
          <w:rFonts w:ascii="Times New Roman" w:eastAsia="宋体" w:hAnsi="Times New Roman" w:cs="Times New Roman"/>
          <w:b/>
          <w:color w:val="000000"/>
          <w:kern w:val="0"/>
          <w:sz w:val="24"/>
          <w:szCs w:val="24"/>
        </w:rPr>
      </w:pPr>
      <w:r>
        <w:rPr>
          <w:rFonts w:ascii="Times New Roman" w:eastAsia="宋体" w:hAnsi="Times New Roman" w:cs="Times New Roman" w:hint="eastAsia"/>
          <w:b/>
          <w:color w:val="000000"/>
          <w:sz w:val="24"/>
          <w:szCs w:val="24"/>
        </w:rPr>
        <w:t>乙方：</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u w:val="single"/>
        </w:rPr>
        <w:t xml:space="preserve">                           </w:t>
      </w:r>
    </w:p>
    <w:p w14:paraId="38514F21" w14:textId="77777777" w:rsidR="0078149F" w:rsidRDefault="002E13F4">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为进</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步加强医疗卫生行风建设，规范医疗卫生机构购销行为，有效防范商业贿赂行为，营造公平交易、诚实守信的购销环境，根据国家有关法律法规和相关规定，经甲、乙双方协商，同意签订本协议，并共同遵守：</w:t>
      </w:r>
    </w:p>
    <w:p w14:paraId="225585A6"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第一条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b/>
          <w:color w:val="000000"/>
          <w:sz w:val="24"/>
          <w:szCs w:val="24"/>
        </w:rPr>
        <w:t>甲、乙双方共同责任</w:t>
      </w:r>
    </w:p>
    <w:p w14:paraId="45F4F0EB"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．严格遵守国家有关法律法规以及廉洁从业的有关规定。</w:t>
      </w:r>
    </w:p>
    <w:p w14:paraId="60CB4960"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．严格遵守商业道德和市场规则，共同营造公平公正的商务交易环境。</w:t>
      </w:r>
    </w:p>
    <w:p w14:paraId="71CAD831"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．甲乙双方严格遵守《中华人民共和国民法典》</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按双方签订的合同约定条款内容执行。</w:t>
      </w:r>
    </w:p>
    <w:p w14:paraId="0DD4B45C"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．加强有关人员的管理和廉洁从业教育，自觉抵制不廉洁行为。在商务活动中如发现对方存在违规违纪违法行为，应及时向纪检监察部门或司法机关举报。</w:t>
      </w:r>
    </w:p>
    <w:p w14:paraId="3417D7E8"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第二条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b/>
          <w:color w:val="000000"/>
          <w:sz w:val="24"/>
          <w:szCs w:val="24"/>
        </w:rPr>
        <w:t>甲方及其人员的责任</w:t>
      </w:r>
    </w:p>
    <w:p w14:paraId="11C2B8C0"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．甲方应当严格按照合同规定验收并办理入库等手续，对采购内容及发票进行查验，不得违反有关规定合同外采购、违价采购或从非规定渠道采购。</w:t>
      </w:r>
    </w:p>
    <w:p w14:paraId="76364C94"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．严禁索要或接受乙方或其工作人员以任何名义、形式给予的回扣、礼金、有价证券、支付凭证、贵重物品等。</w:t>
      </w:r>
    </w:p>
    <w:p w14:paraId="1C24B7C3"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．不得将接受捐赠资助与采购公务挂钩。</w:t>
      </w:r>
      <w:r>
        <w:rPr>
          <w:rFonts w:ascii="Times New Roman" w:eastAsia="宋体" w:hAnsi="Times New Roman" w:cs="Times New Roman"/>
          <w:color w:val="000000"/>
          <w:sz w:val="24"/>
          <w:szCs w:val="24"/>
        </w:rPr>
        <w:tab/>
      </w:r>
    </w:p>
    <w:p w14:paraId="47AA8031"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．不得参加乙方或其工作人员安排并支付费用的有可能影响公正执行公务（如采购或使用的选择权）的宴请、健身等营业性娱乐场所的娱乐活动。</w:t>
      </w:r>
    </w:p>
    <w:p w14:paraId="7304B529"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．不得在乙方报销任何应由甲方或个人支付的费用。</w:t>
      </w:r>
    </w:p>
    <w:p w14:paraId="16A6CC2D"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．不得违反规定在乙方投资入股，不得向乙方及其工作人员借款或委托买卖股票、债券等。</w:t>
      </w:r>
    </w:p>
    <w:p w14:paraId="17F38B94"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．不得要求、暗示和接受乙方单位及其工作人员为其在购买或装修住房、婚庆嫁娶、配偶和子女的上学或工作安排以及出国（境）、旅游等方面提供方便。</w:t>
      </w:r>
    </w:p>
    <w:p w14:paraId="753E6D33"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lastRenderedPageBreak/>
        <w:t>8</w:t>
      </w:r>
      <w:r>
        <w:rPr>
          <w:rFonts w:ascii="Times New Roman" w:eastAsia="宋体" w:hAnsi="Times New Roman" w:cs="Times New Roman" w:hint="eastAsia"/>
          <w:color w:val="000000"/>
          <w:sz w:val="24"/>
          <w:szCs w:val="24"/>
        </w:rPr>
        <w:t>．不得接受乙方及其工作人员购置或提供的通讯工具、交通工具和高档办公用品。</w:t>
      </w:r>
    </w:p>
    <w:p w14:paraId="76F045D2"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w:t>
      </w:r>
      <w:r>
        <w:rPr>
          <w:rFonts w:ascii="Times New Roman" w:eastAsia="宋体" w:hAnsi="Times New Roman" w:cs="Times New Roman" w:hint="eastAsia"/>
          <w:color w:val="000000"/>
          <w:sz w:val="24"/>
          <w:szCs w:val="24"/>
        </w:rPr>
        <w:t>．不得利用职权通过乙方及其工作人员为其配偶、子女及他人谋取不正当利益。</w:t>
      </w:r>
    </w:p>
    <w:p w14:paraId="7AB372B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r>
        <w:rPr>
          <w:rFonts w:ascii="Times New Roman" w:eastAsia="宋体" w:hAnsi="Times New Roman" w:cs="Times New Roman" w:hint="eastAsia"/>
          <w:color w:val="000000"/>
          <w:sz w:val="24"/>
          <w:szCs w:val="24"/>
        </w:rPr>
        <w:t>．不得违反规定在乙方兼职和领取兼职工资及报酬；不得利用甲方的商业秘密、业务渠道等谋取个人私利，或将其提供泄漏给乙方及其工作人员。</w:t>
      </w:r>
    </w:p>
    <w:p w14:paraId="51449FD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w:t>
      </w:r>
      <w:r>
        <w:rPr>
          <w:rFonts w:ascii="Times New Roman" w:eastAsia="宋体" w:hAnsi="Times New Roman" w:cs="Times New Roman" w:hint="eastAsia"/>
          <w:color w:val="000000"/>
          <w:sz w:val="24"/>
          <w:szCs w:val="24"/>
        </w:rPr>
        <w:t>．不得利用职务和工作之便向乙方提出上述各项规定禁止事项或要求之外的与工作业务无关的事项或要求。</w:t>
      </w:r>
    </w:p>
    <w:p w14:paraId="50B4A7FD"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12</w:t>
      </w:r>
      <w:r>
        <w:rPr>
          <w:rFonts w:ascii="Times New Roman" w:eastAsia="宋体" w:hAnsi="Times New Roman" w:cs="Times New Roman" w:hint="eastAsia"/>
          <w:color w:val="000000"/>
          <w:sz w:val="24"/>
          <w:szCs w:val="24"/>
        </w:rPr>
        <w:t>．被迫接受乙方给予的钱物，应予退还，无法退还的，有责任如实向有关纪检监察部门反映情况。</w:t>
      </w:r>
    </w:p>
    <w:p w14:paraId="3D9D672F"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第三条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b/>
          <w:color w:val="000000"/>
          <w:sz w:val="24"/>
          <w:szCs w:val="24"/>
        </w:rPr>
        <w:t>乙方及其人员的责任</w:t>
      </w:r>
    </w:p>
    <w:p w14:paraId="5A8C3A7C"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．不得向甲方及其人员以任何名义、形式提供回扣、礼金、有价证券、支付凭证、贵重物品等。</w:t>
      </w:r>
    </w:p>
    <w:p w14:paraId="50AC7AAB"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．不得将捐赠资助与采购公务挂钩。</w:t>
      </w:r>
      <w:r>
        <w:rPr>
          <w:rFonts w:ascii="Times New Roman" w:eastAsia="宋体" w:hAnsi="Times New Roman" w:cs="Times New Roman"/>
          <w:color w:val="000000"/>
          <w:sz w:val="24"/>
          <w:szCs w:val="24"/>
        </w:rPr>
        <w:tab/>
      </w:r>
    </w:p>
    <w:p w14:paraId="03EAC0E0"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．不得为甲方及其人员安排并支付费用的有可能影响公正执行公务（如采购或使用的选择权）的宴请、健身等营业性娱乐场所的娱乐活动，不得在学术活动中提供旅游活动，不得超标准支付食宿费用。</w:t>
      </w:r>
    </w:p>
    <w:p w14:paraId="5FF6012D"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．不得为甲方及其人员报销任何应由甲方或个人支付的费用。</w:t>
      </w:r>
    </w:p>
    <w:p w14:paraId="7B981733"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5</w:t>
      </w:r>
      <w:r>
        <w:rPr>
          <w:rFonts w:ascii="Times New Roman" w:eastAsia="宋体" w:hAnsi="Times New Roman" w:cs="Times New Roman" w:hint="eastAsia"/>
          <w:color w:val="000000"/>
          <w:sz w:val="24"/>
          <w:szCs w:val="24"/>
        </w:rPr>
        <w:t>．不得为甲方人员投资入股，个人借款或买卖股票、债券等提供方便。</w:t>
      </w:r>
    </w:p>
    <w:p w14:paraId="14BF096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6</w:t>
      </w:r>
      <w:r>
        <w:rPr>
          <w:rFonts w:ascii="Times New Roman" w:eastAsia="宋体" w:hAnsi="Times New Roman" w:cs="Times New Roman" w:hint="eastAsia"/>
          <w:color w:val="000000"/>
          <w:sz w:val="24"/>
          <w:szCs w:val="24"/>
        </w:rPr>
        <w:t>．不得为甲方人员在购买或装修住房、婚庆嫁娶、配偶和子女的上学或工作安排以及出国（境）、旅游等方面提供方便。</w:t>
      </w:r>
    </w:p>
    <w:p w14:paraId="7FD849EB"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7</w:t>
      </w:r>
      <w:r>
        <w:rPr>
          <w:rFonts w:ascii="Times New Roman" w:eastAsia="宋体" w:hAnsi="Times New Roman" w:cs="Times New Roman" w:hint="eastAsia"/>
          <w:color w:val="000000"/>
          <w:sz w:val="24"/>
          <w:szCs w:val="24"/>
        </w:rPr>
        <w:t>．不得为甲方及其人员购置或提供通讯工具、交通工具和高档办公用品。</w:t>
      </w:r>
    </w:p>
    <w:p w14:paraId="2798C198"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8</w:t>
      </w:r>
      <w:r>
        <w:rPr>
          <w:rFonts w:ascii="Times New Roman" w:eastAsia="宋体" w:hAnsi="Times New Roman" w:cs="Times New Roman" w:hint="eastAsia"/>
          <w:color w:val="000000"/>
          <w:sz w:val="24"/>
          <w:szCs w:val="24"/>
        </w:rPr>
        <w:t>．不得为甲方人员的配偶、子女及其亲属谋取不正当利益提供方便。</w:t>
      </w:r>
    </w:p>
    <w:p w14:paraId="2A47BC90"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9</w:t>
      </w:r>
      <w:r>
        <w:rPr>
          <w:rFonts w:ascii="Times New Roman" w:eastAsia="宋体" w:hAnsi="Times New Roman" w:cs="Times New Roman" w:hint="eastAsia"/>
          <w:color w:val="000000"/>
          <w:sz w:val="24"/>
          <w:szCs w:val="24"/>
        </w:rPr>
        <w:t>．不得违反规定安排甲方人员在乙方或乙方相关企业兼职和领取兼职工资及报酬；不得利用非法手段向甲方人员打探有关涉及甲方的商业秘密、业务渠道等。</w:t>
      </w:r>
    </w:p>
    <w:p w14:paraId="1D1999B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10</w:t>
      </w:r>
      <w:r>
        <w:rPr>
          <w:rFonts w:ascii="Times New Roman" w:eastAsia="宋体" w:hAnsi="Times New Roman" w:cs="Times New Roman" w:hint="eastAsia"/>
          <w:color w:val="000000"/>
          <w:sz w:val="24"/>
          <w:szCs w:val="24"/>
        </w:rPr>
        <w:t>．甲方对涉嫌不廉洁的商业行为进行调查时，乙方有配合甲方提供证据、作证的义务。</w:t>
      </w:r>
    </w:p>
    <w:p w14:paraId="7A2A93D6"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11</w:t>
      </w:r>
      <w:r>
        <w:rPr>
          <w:rFonts w:ascii="Times New Roman" w:eastAsia="宋体" w:hAnsi="Times New Roman" w:cs="Times New Roman" w:hint="eastAsia"/>
          <w:color w:val="000000"/>
          <w:sz w:val="24"/>
          <w:szCs w:val="24"/>
        </w:rPr>
        <w:t>．未经甲方书面同意，乙方不得向任何新闻媒体、第三人述及有关甲方人员廉洁从业方面的评价与信息。</w:t>
      </w:r>
    </w:p>
    <w:p w14:paraId="4E7665D6" w14:textId="77777777" w:rsidR="0078149F" w:rsidRDefault="002E13F4">
      <w:pPr>
        <w:spacing w:line="500" w:lineRule="exact"/>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lastRenderedPageBreak/>
        <w:t>第四条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b/>
          <w:color w:val="000000"/>
          <w:sz w:val="24"/>
          <w:szCs w:val="24"/>
        </w:rPr>
        <w:t>违约责任</w:t>
      </w:r>
    </w:p>
    <w:p w14:paraId="2F2DAE91"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1</w:t>
      </w:r>
      <w:r>
        <w:rPr>
          <w:rFonts w:ascii="Times New Roman" w:eastAsia="宋体" w:hAnsi="Times New Roman" w:cs="Times New Roman" w:hint="eastAsia"/>
          <w:color w:val="000000"/>
          <w:sz w:val="24"/>
          <w:szCs w:val="24"/>
        </w:rPr>
        <w:t>．甲方及其人员有违反本协议第一条、第二条规定的，按照管理权限，依据有关法律法规和相关规定给予有关人员纪律处分或组织处理；涉嫌犯罪的，移交司法机关追究刑事责任。</w:t>
      </w:r>
    </w:p>
    <w:p w14:paraId="068EB2C4"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2</w:t>
      </w:r>
      <w:r>
        <w:rPr>
          <w:rFonts w:ascii="Times New Roman" w:eastAsia="宋体" w:hAnsi="Times New Roman" w:cs="Times New Roman" w:hint="eastAsia"/>
          <w:color w:val="000000"/>
          <w:sz w:val="24"/>
          <w:szCs w:val="24"/>
        </w:rPr>
        <w:t>．乙方及其人员有违反本协议第一条、第三条规定的，按照管理权限，依据有关法律法规和相关规定给予有关人员纪律处分或组织处理；涉嫌犯罪的，移交司法机关追究刑事责任。</w:t>
      </w:r>
    </w:p>
    <w:p w14:paraId="2B6CC49F"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3</w:t>
      </w:r>
      <w:r>
        <w:rPr>
          <w:rFonts w:ascii="Times New Roman" w:eastAsia="宋体" w:hAnsi="Times New Roman" w:cs="Times New Roman" w:hint="eastAsia"/>
          <w:color w:val="000000"/>
          <w:sz w:val="24"/>
          <w:szCs w:val="24"/>
        </w:rPr>
        <w:t>．根据具体情节和造成的后果，甲方除有权要求乙方赔偿由此造成的甲方损失外，还将在医疗卫生系统内给予通报，并给予限制或禁止与其交易的处理建议；涉嫌犯罪的，移交司法机关追究刑事责任。</w:t>
      </w:r>
    </w:p>
    <w:p w14:paraId="06BFE32E" w14:textId="77777777" w:rsidR="0078149F" w:rsidRDefault="002E13F4">
      <w:pPr>
        <w:spacing w:line="500" w:lineRule="exact"/>
        <w:ind w:left="360" w:hangingChars="150" w:hanging="360"/>
        <w:rPr>
          <w:rFonts w:ascii="Times New Roman" w:eastAsia="宋体" w:hAnsi="Times New Roman" w:cs="Times New Roman"/>
          <w:color w:val="000000"/>
          <w:sz w:val="24"/>
          <w:szCs w:val="24"/>
        </w:rPr>
      </w:pPr>
      <w:r>
        <w:rPr>
          <w:rFonts w:ascii="Times New Roman" w:eastAsia="宋体" w:hAnsi="Times New Roman" w:cs="Times New Roman"/>
          <w:color w:val="000000"/>
          <w:sz w:val="24"/>
          <w:szCs w:val="24"/>
        </w:rPr>
        <w:t>4</w:t>
      </w:r>
      <w:r>
        <w:rPr>
          <w:rFonts w:ascii="Times New Roman" w:eastAsia="宋体" w:hAnsi="Times New Roman" w:cs="Times New Roman" w:hint="eastAsia"/>
          <w:color w:val="000000"/>
          <w:sz w:val="24"/>
          <w:szCs w:val="24"/>
        </w:rPr>
        <w:t>．乙方如违反本协议，</w:t>
      </w:r>
      <w:r>
        <w:rPr>
          <w:rFonts w:ascii="Times New Roman" w:eastAsia="宋体" w:hAnsi="Times New Roman" w:cs="Times New Roman"/>
          <w:color w:val="000000"/>
          <w:sz w:val="24"/>
          <w:szCs w:val="24"/>
        </w:rPr>
        <w:t>—</w:t>
      </w:r>
      <w:r>
        <w:rPr>
          <w:rFonts w:ascii="Times New Roman" w:eastAsia="宋体" w:hAnsi="Times New Roman" w:cs="Times New Roman" w:hint="eastAsia"/>
          <w:color w:val="000000"/>
          <w:sz w:val="24"/>
          <w:szCs w:val="24"/>
        </w:rPr>
        <w:t>经发现，甲方有权终止合同，并向有关行政部门报告。如乙方被列入商业贿赂不良记录，则严格按照相关规定处理。</w:t>
      </w:r>
    </w:p>
    <w:p w14:paraId="0A7AFFE8" w14:textId="77777777" w:rsidR="0078149F" w:rsidRDefault="002E13F4">
      <w:pPr>
        <w:spacing w:line="500" w:lineRule="exact"/>
        <w:ind w:left="1080" w:hanging="1080"/>
        <w:rPr>
          <w:rFonts w:ascii="Times New Roman" w:eastAsia="宋体" w:hAnsi="Times New Roman" w:cs="Times New Roman"/>
          <w:b/>
          <w:color w:val="000000"/>
        </w:rPr>
      </w:pPr>
      <w:r>
        <w:rPr>
          <w:rFonts w:ascii="Times New Roman" w:eastAsia="宋体" w:hAnsi="Times New Roman" w:cs="Times New Roman" w:hint="eastAsia"/>
          <w:b/>
          <w:color w:val="000000"/>
          <w:kern w:val="0"/>
          <w:sz w:val="24"/>
          <w:szCs w:val="24"/>
          <w:lang w:bidi="en-US"/>
        </w:rPr>
        <w:t>第五条</w:t>
      </w:r>
      <w:r>
        <w:rPr>
          <w:rFonts w:ascii="Times New Roman" w:eastAsia="宋体" w:hAnsi="Times New Roman" w:cs="Times New Roman"/>
          <w:b/>
          <w:color w:val="000000"/>
          <w:kern w:val="0"/>
          <w:sz w:val="24"/>
          <w:szCs w:val="24"/>
          <w:lang w:bidi="en-US"/>
        </w:rPr>
        <w:t xml:space="preserve"> </w:t>
      </w:r>
      <w:r>
        <w:rPr>
          <w:rFonts w:ascii="Times New Roman" w:eastAsia="宋体" w:hAnsi="Times New Roman" w:cs="Times New Roman" w:hint="eastAsia"/>
          <w:b/>
          <w:color w:val="000000"/>
        </w:rPr>
        <w:t>本协议经甲、乙双方盖章后生效</w:t>
      </w:r>
    </w:p>
    <w:p w14:paraId="2BB8107E" w14:textId="77777777" w:rsidR="0078149F" w:rsidRDefault="002E13F4">
      <w:pPr>
        <w:spacing w:line="500" w:lineRule="exact"/>
        <w:ind w:firstLineChars="200" w:firstLine="480"/>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甲、乙双方通过招投标或其他方式签订交易合同的，本协议作为交易合同的附件，是合同的重要组成部分，与合同一并执行，具有同等法律效力；如双方未签订交易合同，本协议独立有效。</w:t>
      </w:r>
    </w:p>
    <w:p w14:paraId="4F5D87DE" w14:textId="77777777" w:rsidR="0078149F" w:rsidRDefault="002E13F4">
      <w:pPr>
        <w:spacing w:line="500" w:lineRule="exact"/>
        <w:ind w:left="17" w:hangingChars="7" w:hanging="17"/>
        <w:rPr>
          <w:rFonts w:ascii="Times New Roman" w:eastAsia="宋体" w:hAnsi="Times New Roman" w:cs="Times New Roman"/>
          <w:b/>
          <w:color w:val="000000"/>
          <w:sz w:val="24"/>
          <w:szCs w:val="24"/>
        </w:rPr>
      </w:pPr>
      <w:r>
        <w:rPr>
          <w:rFonts w:ascii="Times New Roman" w:eastAsia="宋体" w:hAnsi="Times New Roman" w:cs="Times New Roman" w:hint="eastAsia"/>
          <w:b/>
          <w:color w:val="000000"/>
          <w:sz w:val="24"/>
          <w:szCs w:val="24"/>
        </w:rPr>
        <w:t>第六条</w:t>
      </w:r>
      <w:r>
        <w:rPr>
          <w:rFonts w:ascii="Times New Roman" w:eastAsia="宋体" w:hAnsi="Times New Roman" w:cs="Times New Roman"/>
          <w:b/>
          <w:color w:val="000000"/>
          <w:sz w:val="24"/>
          <w:szCs w:val="24"/>
        </w:rPr>
        <w:t xml:space="preserve"> </w:t>
      </w:r>
      <w:r>
        <w:rPr>
          <w:rFonts w:ascii="Times New Roman" w:eastAsia="宋体" w:hAnsi="Times New Roman" w:cs="Times New Roman" w:hint="eastAsia"/>
          <w:color w:val="000000"/>
          <w:sz w:val="24"/>
          <w:szCs w:val="24"/>
        </w:rPr>
        <w:t>甲、乙双方及其人员在经济合同履行完毕后，发生或发现违反本协议规定的行为，仍按本协议规定处理。</w:t>
      </w:r>
    </w:p>
    <w:p w14:paraId="52321E2C" w14:textId="77777777" w:rsidR="0078149F" w:rsidRDefault="0078149F">
      <w:pPr>
        <w:tabs>
          <w:tab w:val="left" w:pos="4111"/>
          <w:tab w:val="left" w:pos="4395"/>
          <w:tab w:val="left" w:pos="8789"/>
        </w:tabs>
        <w:spacing w:line="500" w:lineRule="exact"/>
        <w:jc w:val="left"/>
        <w:rPr>
          <w:rFonts w:ascii="Times New Roman" w:eastAsia="宋体" w:hAnsi="Times New Roman" w:cs="Times New Roman"/>
          <w:color w:val="000000"/>
          <w:sz w:val="24"/>
          <w:szCs w:val="24"/>
        </w:rPr>
      </w:pPr>
    </w:p>
    <w:p w14:paraId="67BC659C" w14:textId="77777777" w:rsidR="0078149F" w:rsidRDefault="002E13F4">
      <w:pPr>
        <w:tabs>
          <w:tab w:val="left" w:pos="4111"/>
          <w:tab w:val="left" w:pos="4253"/>
          <w:tab w:val="left" w:pos="4536"/>
        </w:tabs>
        <w:spacing w:line="500" w:lineRule="exact"/>
        <w:rPr>
          <w:rFonts w:ascii="Times New Roman" w:eastAsia="宋体" w:hAnsi="Times New Roman" w:cs="Times New Roman"/>
          <w:color w:val="000000"/>
          <w:sz w:val="24"/>
          <w:szCs w:val="24"/>
        </w:rPr>
      </w:pPr>
      <w:r>
        <w:rPr>
          <w:rFonts w:ascii="Times New Roman" w:eastAsia="宋体" w:hAnsi="Times New Roman" w:cs="Times New Roman" w:hint="eastAsia"/>
          <w:color w:val="000000"/>
          <w:sz w:val="24"/>
          <w:szCs w:val="24"/>
        </w:rPr>
        <w:t>甲方：（盖章）</w:t>
      </w:r>
      <w:r>
        <w:rPr>
          <w:rFonts w:ascii="Times New Roman" w:eastAsia="宋体" w:hAnsi="Times New Roman" w:cs="Times New Roman"/>
          <w:color w:val="000000"/>
          <w:sz w:val="24"/>
          <w:szCs w:val="24"/>
        </w:rPr>
        <w:t xml:space="preserve">                            </w:t>
      </w:r>
      <w:r>
        <w:rPr>
          <w:rFonts w:ascii="Times New Roman" w:eastAsia="宋体" w:hAnsi="Times New Roman" w:cs="Times New Roman" w:hint="eastAsia"/>
          <w:color w:val="000000"/>
          <w:sz w:val="24"/>
          <w:szCs w:val="24"/>
        </w:rPr>
        <w:t>乙方：（盖章）</w:t>
      </w:r>
    </w:p>
    <w:p w14:paraId="4192F387" w14:textId="77777777" w:rsidR="0078149F" w:rsidRDefault="002E13F4">
      <w:pPr>
        <w:tabs>
          <w:tab w:val="left" w:pos="4253"/>
          <w:tab w:val="left" w:pos="4536"/>
        </w:tabs>
        <w:spacing w:line="500" w:lineRule="exac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sz w:val="24"/>
          <w:szCs w:val="24"/>
        </w:rPr>
        <w:t>佛山市中医院</w:t>
      </w:r>
      <w:r>
        <w:rPr>
          <w:rFonts w:ascii="Times New Roman" w:eastAsia="宋体" w:hAnsi="Times New Roman" w:cs="Times New Roman"/>
          <w:color w:val="000000"/>
          <w:sz w:val="24"/>
          <w:szCs w:val="24"/>
        </w:rPr>
        <w:t xml:space="preserve">                              </w:t>
      </w:r>
      <w:r>
        <w:rPr>
          <w:rFonts w:ascii="Times New Roman" w:eastAsia="宋体" w:hAnsi="Times New Roman" w:cs="Times New Roman"/>
          <w:color w:val="000000"/>
          <w:sz w:val="24"/>
          <w:szCs w:val="24"/>
          <w:u w:val="single"/>
        </w:rPr>
        <w:t xml:space="preserve">                           </w:t>
      </w:r>
    </w:p>
    <w:p w14:paraId="329E9554" w14:textId="77777777" w:rsidR="0078149F" w:rsidRDefault="0078149F">
      <w:pPr>
        <w:spacing w:line="520" w:lineRule="exact"/>
        <w:rPr>
          <w:rFonts w:ascii="Times New Roman" w:eastAsia="宋体" w:hAnsi="Times New Roman" w:cs="Times New Roman"/>
          <w:color w:val="000000"/>
          <w:sz w:val="24"/>
          <w:szCs w:val="24"/>
        </w:rPr>
      </w:pPr>
    </w:p>
    <w:p w14:paraId="4B6A1FFC" w14:textId="77777777" w:rsidR="0078149F" w:rsidRDefault="0078149F">
      <w:pPr>
        <w:spacing w:line="520" w:lineRule="exact"/>
        <w:rPr>
          <w:rFonts w:ascii="Times New Roman" w:eastAsia="宋体" w:hAnsi="Times New Roman" w:cs="Times New Roman"/>
          <w:color w:val="000000"/>
          <w:sz w:val="24"/>
          <w:szCs w:val="24"/>
        </w:rPr>
      </w:pPr>
    </w:p>
    <w:p w14:paraId="2E7DF919" w14:textId="77777777" w:rsidR="0078149F" w:rsidRDefault="0078149F">
      <w:pPr>
        <w:spacing w:line="520" w:lineRule="exact"/>
        <w:rPr>
          <w:rFonts w:ascii="Times New Roman" w:eastAsia="宋体" w:hAnsi="Times New Roman" w:cs="Times New Roman"/>
          <w:color w:val="000000"/>
          <w:sz w:val="24"/>
          <w:szCs w:val="24"/>
        </w:rPr>
      </w:pPr>
    </w:p>
    <w:p w14:paraId="2C96AA29" w14:textId="77777777" w:rsidR="0078149F" w:rsidRDefault="0078149F">
      <w:pPr>
        <w:spacing w:line="520" w:lineRule="exact"/>
        <w:rPr>
          <w:rFonts w:ascii="Times New Roman" w:eastAsia="宋体" w:hAnsi="Times New Roman" w:cs="Times New Roman"/>
          <w:color w:val="000000"/>
          <w:sz w:val="24"/>
          <w:szCs w:val="24"/>
        </w:rPr>
      </w:pPr>
    </w:p>
    <w:p w14:paraId="235569A2" w14:textId="77777777" w:rsidR="0078149F" w:rsidRDefault="0078149F">
      <w:pPr>
        <w:spacing w:after="120" w:line="240" w:lineRule="auto"/>
        <w:rPr>
          <w:rFonts w:ascii="Calibri" w:eastAsia="宋体" w:hAnsi="Calibri" w:cs="Times New Roman"/>
          <w:color w:val="000000"/>
          <w:szCs w:val="24"/>
        </w:rPr>
      </w:pPr>
    </w:p>
    <w:p w14:paraId="558555C9" w14:textId="77777777" w:rsidR="0078149F" w:rsidRDefault="002E13F4">
      <w:pPr>
        <w:widowControl/>
        <w:jc w:val="left"/>
        <w:rPr>
          <w:rFonts w:ascii="仿宋_GB2312" w:eastAsia="仿宋_GB2312" w:hAnsi="宋体" w:cs="宋体"/>
          <w:b/>
          <w:bCs/>
          <w:kern w:val="0"/>
          <w:sz w:val="28"/>
          <w:szCs w:val="28"/>
        </w:rPr>
      </w:pPr>
      <w:r>
        <w:rPr>
          <w:rFonts w:ascii="仿宋_GB2312" w:eastAsia="仿宋_GB2312" w:hAnsi="宋体" w:cs="宋体"/>
          <w:b/>
          <w:bCs/>
          <w:kern w:val="0"/>
          <w:sz w:val="28"/>
          <w:szCs w:val="28"/>
        </w:rPr>
        <w:br w:type="page"/>
      </w:r>
    </w:p>
    <w:p w14:paraId="61AFF0A9" w14:textId="77777777" w:rsidR="0078149F" w:rsidRDefault="002E13F4">
      <w:pPr>
        <w:widowControl/>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lastRenderedPageBreak/>
        <w:t>附件</w:t>
      </w:r>
      <w:r>
        <w:rPr>
          <w:rFonts w:ascii="仿宋_GB2312" w:eastAsia="仿宋_GB2312" w:hAnsi="宋体" w:cs="宋体"/>
          <w:b/>
          <w:bCs/>
          <w:kern w:val="0"/>
          <w:sz w:val="28"/>
          <w:szCs w:val="28"/>
        </w:rPr>
        <w:t>9</w:t>
      </w:r>
      <w:r>
        <w:rPr>
          <w:rFonts w:ascii="仿宋_GB2312" w:eastAsia="仿宋_GB2312" w:hAnsi="宋体" w:cs="宋体" w:hint="eastAsia"/>
          <w:b/>
          <w:bCs/>
          <w:kern w:val="0"/>
          <w:sz w:val="28"/>
          <w:szCs w:val="28"/>
        </w:rPr>
        <w:t>：</w:t>
      </w:r>
    </w:p>
    <w:p w14:paraId="10F5675D" w14:textId="77777777" w:rsidR="000345D4" w:rsidRPr="000345D4" w:rsidRDefault="000345D4" w:rsidP="000345D4">
      <w:pPr>
        <w:pStyle w:val="1"/>
        <w:shd w:val="clear" w:color="auto" w:fill="FFFFFF"/>
        <w:spacing w:before="0" w:after="0" w:line="360" w:lineRule="auto"/>
        <w:jc w:val="center"/>
        <w:rPr>
          <w:rFonts w:ascii="Segoe UI" w:hAnsi="Segoe UI" w:cs="Segoe UI"/>
          <w:color w:val="0F1115"/>
          <w:kern w:val="36"/>
          <w:sz w:val="32"/>
          <w:szCs w:val="32"/>
        </w:rPr>
      </w:pPr>
      <w:r w:rsidRPr="000345D4">
        <w:rPr>
          <w:rFonts w:ascii="Segoe UI" w:hAnsi="Segoe UI" w:cs="Segoe UI"/>
          <w:color w:val="0F1115"/>
          <w:sz w:val="32"/>
          <w:szCs w:val="32"/>
        </w:rPr>
        <w:t>除四害、灭</w:t>
      </w:r>
      <w:proofErr w:type="gramStart"/>
      <w:r w:rsidRPr="000345D4">
        <w:rPr>
          <w:rFonts w:ascii="Segoe UI" w:hAnsi="Segoe UI" w:cs="Segoe UI"/>
          <w:color w:val="0F1115"/>
          <w:sz w:val="32"/>
          <w:szCs w:val="32"/>
        </w:rPr>
        <w:t>蚁服务</w:t>
      </w:r>
      <w:proofErr w:type="gramEnd"/>
      <w:r w:rsidRPr="000345D4">
        <w:rPr>
          <w:rFonts w:ascii="Segoe UI" w:hAnsi="Segoe UI" w:cs="Segoe UI"/>
          <w:color w:val="0F1115"/>
          <w:sz w:val="32"/>
          <w:szCs w:val="32"/>
        </w:rPr>
        <w:t>季度考核评分表</w:t>
      </w:r>
    </w:p>
    <w:p w14:paraId="4F8E4EA7" w14:textId="77777777" w:rsidR="0078149F" w:rsidRPr="000345D4" w:rsidRDefault="0078149F">
      <w:pPr>
        <w:jc w:val="center"/>
        <w:rPr>
          <w:rFonts w:ascii="仿宋_GB2312" w:eastAsia="仿宋_GB2312" w:hAnsi="楷体" w:cs="Times New Roman"/>
          <w:b/>
          <w:color w:val="000000"/>
          <w:sz w:val="30"/>
          <w:szCs w:val="30"/>
        </w:rPr>
      </w:pPr>
    </w:p>
    <w:p w14:paraId="216C3409" w14:textId="77777777" w:rsidR="0078149F" w:rsidRDefault="002E13F4">
      <w:pPr>
        <w:spacing w:line="360" w:lineRule="auto"/>
        <w:rPr>
          <w:rFonts w:ascii="仿宋_GB2312" w:eastAsia="仿宋_GB2312" w:hAnsi="楷体" w:cs="Times New Roman"/>
          <w:color w:val="000000"/>
          <w:sz w:val="28"/>
          <w:szCs w:val="28"/>
        </w:rPr>
      </w:pPr>
      <w:r>
        <w:rPr>
          <w:rFonts w:ascii="仿宋_GB2312" w:eastAsia="仿宋_GB2312" w:hAnsi="楷体" w:cs="Times New Roman" w:hint="eastAsia"/>
          <w:color w:val="000000"/>
          <w:sz w:val="28"/>
          <w:szCs w:val="28"/>
        </w:rPr>
        <w:t>用户单位：              服务内容：</w:t>
      </w:r>
    </w:p>
    <w:p w14:paraId="4F150F2A" w14:textId="295AACC1" w:rsidR="0078149F" w:rsidRDefault="002E13F4">
      <w:pPr>
        <w:spacing w:line="360" w:lineRule="auto"/>
        <w:rPr>
          <w:rFonts w:ascii="仿宋_GB2312" w:eastAsia="仿宋_GB2312" w:hAnsi="楷体" w:cs="Times New Roman"/>
          <w:color w:val="000000"/>
          <w:sz w:val="28"/>
          <w:szCs w:val="28"/>
        </w:rPr>
      </w:pPr>
      <w:r>
        <w:rPr>
          <w:rFonts w:ascii="仿宋_GB2312" w:eastAsia="仿宋_GB2312" w:hAnsi="楷体" w:cs="Times New Roman" w:hint="eastAsia"/>
          <w:color w:val="000000"/>
          <w:sz w:val="28"/>
          <w:szCs w:val="28"/>
        </w:rPr>
        <w:t>服务单位：</w:t>
      </w:r>
      <w:r>
        <w:rPr>
          <w:rFonts w:ascii="仿宋_GB2312" w:eastAsia="仿宋_GB2312" w:hAnsi="楷体" w:cs="Times New Roman" w:hint="eastAsia"/>
          <w:b/>
          <w:bCs/>
          <w:color w:val="000000"/>
          <w:sz w:val="28"/>
          <w:szCs w:val="28"/>
        </w:rPr>
        <w:t xml:space="preserve">              </w:t>
      </w:r>
      <w:r>
        <w:rPr>
          <w:rFonts w:ascii="仿宋_GB2312" w:eastAsia="仿宋_GB2312" w:hAnsi="楷体" w:cs="Times New Roman" w:hint="eastAsia"/>
          <w:color w:val="000000"/>
          <w:sz w:val="28"/>
          <w:szCs w:val="28"/>
        </w:rPr>
        <w:t>考核</w:t>
      </w:r>
      <w:r w:rsidR="003B0BEE">
        <w:rPr>
          <w:rFonts w:ascii="仿宋_GB2312" w:eastAsia="仿宋_GB2312" w:hAnsi="楷体" w:cs="Times New Roman" w:hint="eastAsia"/>
          <w:color w:val="000000"/>
          <w:sz w:val="28"/>
          <w:szCs w:val="28"/>
        </w:rPr>
        <w:t>季度</w:t>
      </w:r>
      <w:r>
        <w:rPr>
          <w:rFonts w:ascii="仿宋_GB2312" w:eastAsia="仿宋_GB2312" w:hAnsi="楷体" w:cs="Times New Roman" w:hint="eastAsia"/>
          <w:color w:val="000000"/>
          <w:sz w:val="28"/>
          <w:szCs w:val="28"/>
        </w:rPr>
        <w:t>服务期：  年  月-   年</w:t>
      </w:r>
      <w:r>
        <w:rPr>
          <w:rFonts w:ascii="仿宋_GB2312" w:eastAsia="仿宋_GB2312" w:hAnsi="楷体" w:cs="Times New Roman"/>
          <w:color w:val="000000"/>
          <w:sz w:val="28"/>
          <w:szCs w:val="28"/>
        </w:rPr>
        <w:t xml:space="preserve">  </w:t>
      </w:r>
      <w:r>
        <w:rPr>
          <w:rFonts w:ascii="仿宋_GB2312" w:eastAsia="仿宋_GB2312" w:hAnsi="楷体" w:cs="Times New Roman" w:hint="eastAsia"/>
          <w:color w:val="000000"/>
          <w:sz w:val="28"/>
          <w:szCs w:val="28"/>
        </w:rPr>
        <w:t>月</w:t>
      </w:r>
    </w:p>
    <w:tbl>
      <w:tblPr>
        <w:tblStyle w:val="af8"/>
        <w:tblW w:w="5000" w:type="pct"/>
        <w:jc w:val="center"/>
        <w:tblLook w:val="04A0" w:firstRow="1" w:lastRow="0" w:firstColumn="1" w:lastColumn="0" w:noHBand="0" w:noVBand="1"/>
      </w:tblPr>
      <w:tblGrid>
        <w:gridCol w:w="703"/>
        <w:gridCol w:w="1276"/>
        <w:gridCol w:w="4678"/>
        <w:gridCol w:w="1276"/>
        <w:gridCol w:w="901"/>
      </w:tblGrid>
      <w:tr w:rsidR="00A12689" w:rsidRPr="00A12689" w14:paraId="62C53CF5" w14:textId="77777777">
        <w:trPr>
          <w:jc w:val="center"/>
        </w:trPr>
        <w:tc>
          <w:tcPr>
            <w:tcW w:w="398" w:type="pct"/>
            <w:vAlign w:val="center"/>
          </w:tcPr>
          <w:p w14:paraId="69D37FEE"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序号</w:t>
            </w:r>
          </w:p>
        </w:tc>
        <w:tc>
          <w:tcPr>
            <w:tcW w:w="722" w:type="pct"/>
            <w:vAlign w:val="center"/>
          </w:tcPr>
          <w:p w14:paraId="71DFBB9B"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考核项目</w:t>
            </w:r>
          </w:p>
        </w:tc>
        <w:tc>
          <w:tcPr>
            <w:tcW w:w="2648" w:type="pct"/>
            <w:vAlign w:val="center"/>
          </w:tcPr>
          <w:p w14:paraId="2F2D1A9A"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考核内容</w:t>
            </w:r>
          </w:p>
        </w:tc>
        <w:tc>
          <w:tcPr>
            <w:tcW w:w="722" w:type="pct"/>
            <w:vAlign w:val="center"/>
          </w:tcPr>
          <w:p w14:paraId="06F08B7E"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本期累计扣分分值</w:t>
            </w:r>
          </w:p>
        </w:tc>
        <w:tc>
          <w:tcPr>
            <w:tcW w:w="510" w:type="pct"/>
            <w:vAlign w:val="center"/>
          </w:tcPr>
          <w:p w14:paraId="55240AF5"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备注</w:t>
            </w:r>
          </w:p>
        </w:tc>
      </w:tr>
      <w:tr w:rsidR="00A12689" w:rsidRPr="00A12689" w14:paraId="681231BE" w14:textId="77777777">
        <w:trPr>
          <w:jc w:val="center"/>
        </w:trPr>
        <w:tc>
          <w:tcPr>
            <w:tcW w:w="398" w:type="pct"/>
            <w:vMerge w:val="restart"/>
            <w:vAlign w:val="center"/>
          </w:tcPr>
          <w:p w14:paraId="43C068AF"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1</w:t>
            </w:r>
          </w:p>
        </w:tc>
        <w:tc>
          <w:tcPr>
            <w:tcW w:w="722" w:type="pct"/>
            <w:vMerge w:val="restart"/>
            <w:vAlign w:val="center"/>
          </w:tcPr>
          <w:p w14:paraId="477CC7B5" w14:textId="3B990E2C" w:rsidR="0078149F" w:rsidRPr="00A12689" w:rsidRDefault="00584DDF">
            <w:pPr>
              <w:spacing w:line="360" w:lineRule="exact"/>
              <w:jc w:val="center"/>
              <w:rPr>
                <w:rFonts w:ascii="仿宋_GB2312" w:eastAsia="仿宋_GB2312" w:hAnsi="楷体" w:cs="Times New Roman"/>
                <w:b/>
                <w:sz w:val="24"/>
                <w:szCs w:val="24"/>
              </w:rPr>
            </w:pPr>
            <w:r w:rsidRPr="00A12689">
              <w:rPr>
                <w:rStyle w:val="af9"/>
                <w:rFonts w:ascii="Segoe UI" w:hAnsi="Segoe UI" w:cs="Segoe UI"/>
                <w:sz w:val="23"/>
                <w:szCs w:val="23"/>
                <w:shd w:val="clear" w:color="auto" w:fill="FFFFFF"/>
              </w:rPr>
              <w:t>人员与作业规范</w:t>
            </w:r>
          </w:p>
        </w:tc>
        <w:tc>
          <w:tcPr>
            <w:tcW w:w="2648" w:type="pct"/>
            <w:vAlign w:val="center"/>
          </w:tcPr>
          <w:p w14:paraId="2C8D27E1" w14:textId="3048E1E5" w:rsidR="00584DDF" w:rsidRPr="00A12689" w:rsidRDefault="00584DDF">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人员资质与着装</w:t>
            </w:r>
            <w:r w:rsidRPr="00A12689">
              <w:rPr>
                <w:rFonts w:ascii="Segoe UI" w:hAnsi="Segoe UI" w:cs="Segoe UI" w:hint="eastAsia"/>
                <w:b/>
                <w:bCs/>
                <w:sz w:val="23"/>
                <w:szCs w:val="23"/>
                <w:shd w:val="clear" w:color="auto" w:fill="FFFFFF"/>
              </w:rPr>
              <w:t>：</w:t>
            </w:r>
          </w:p>
          <w:p w14:paraId="19064532" w14:textId="1722C931" w:rsidR="0078149F" w:rsidRPr="00A12689" w:rsidRDefault="00584DDF">
            <w:pPr>
              <w:spacing w:line="360" w:lineRule="exact"/>
              <w:jc w:val="left"/>
              <w:rPr>
                <w:rFonts w:ascii="仿宋_GB2312" w:eastAsia="仿宋_GB2312" w:hAnsi="楷体" w:cs="Times New Roman"/>
                <w:b/>
                <w:sz w:val="24"/>
                <w:szCs w:val="24"/>
              </w:rPr>
            </w:pPr>
            <w:r w:rsidRPr="00A12689">
              <w:rPr>
                <w:rFonts w:ascii="Segoe UI" w:hAnsi="Segoe UI" w:cs="Segoe UI"/>
                <w:sz w:val="23"/>
                <w:szCs w:val="23"/>
                <w:shd w:val="clear" w:color="auto" w:fill="FFFFFF"/>
              </w:rPr>
              <w:t>服务人员未穿工作服、未佩戴工作证上岗，每人次扣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未如实填写《服务记录单》或未经院方指定人员签字确认，每次扣</w:t>
            </w:r>
            <w:r w:rsidRPr="00A12689">
              <w:rPr>
                <w:rFonts w:ascii="Segoe UI" w:hAnsi="Segoe UI" w:cs="Segoe UI"/>
                <w:sz w:val="23"/>
                <w:szCs w:val="23"/>
                <w:shd w:val="clear" w:color="auto" w:fill="FFFFFF"/>
              </w:rPr>
              <w:t>3</w:t>
            </w:r>
            <w:r w:rsidRPr="00A12689">
              <w:rPr>
                <w:rFonts w:ascii="Segoe UI" w:hAnsi="Segoe UI" w:cs="Segoe UI"/>
                <w:sz w:val="23"/>
                <w:szCs w:val="23"/>
                <w:shd w:val="clear" w:color="auto" w:fill="FFFFFF"/>
              </w:rPr>
              <w:t>分。</w:t>
            </w:r>
          </w:p>
        </w:tc>
        <w:tc>
          <w:tcPr>
            <w:tcW w:w="722" w:type="pct"/>
            <w:vAlign w:val="center"/>
          </w:tcPr>
          <w:p w14:paraId="33FFEF58"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7C8DD430"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53E4AFE2" w14:textId="77777777">
        <w:trPr>
          <w:jc w:val="center"/>
        </w:trPr>
        <w:tc>
          <w:tcPr>
            <w:tcW w:w="398" w:type="pct"/>
            <w:vMerge/>
            <w:vAlign w:val="center"/>
          </w:tcPr>
          <w:p w14:paraId="1D0B2D0D" w14:textId="77777777" w:rsidR="0078149F" w:rsidRPr="00A12689" w:rsidRDefault="0078149F">
            <w:pPr>
              <w:spacing w:line="360" w:lineRule="exact"/>
              <w:jc w:val="center"/>
              <w:rPr>
                <w:rFonts w:ascii="仿宋_GB2312" w:eastAsia="仿宋_GB2312" w:hAnsi="楷体" w:cs="Times New Roman"/>
                <w:b/>
                <w:sz w:val="24"/>
                <w:szCs w:val="24"/>
              </w:rPr>
            </w:pPr>
          </w:p>
        </w:tc>
        <w:tc>
          <w:tcPr>
            <w:tcW w:w="722" w:type="pct"/>
            <w:vMerge/>
            <w:vAlign w:val="center"/>
          </w:tcPr>
          <w:p w14:paraId="50CC1C32" w14:textId="77777777" w:rsidR="0078149F" w:rsidRPr="00A12689" w:rsidRDefault="0078149F">
            <w:pPr>
              <w:spacing w:line="360" w:lineRule="exact"/>
              <w:jc w:val="center"/>
              <w:rPr>
                <w:rFonts w:ascii="仿宋_GB2312" w:eastAsia="仿宋_GB2312" w:hAnsi="楷体" w:cs="Times New Roman"/>
                <w:b/>
                <w:sz w:val="24"/>
                <w:szCs w:val="24"/>
              </w:rPr>
            </w:pPr>
          </w:p>
        </w:tc>
        <w:tc>
          <w:tcPr>
            <w:tcW w:w="2648" w:type="pct"/>
            <w:vAlign w:val="center"/>
          </w:tcPr>
          <w:p w14:paraId="0E89F361" w14:textId="619F7997" w:rsidR="00584DDF" w:rsidRPr="00A12689" w:rsidRDefault="00584DDF">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安全作业</w:t>
            </w:r>
            <w:r w:rsidRPr="00A12689">
              <w:rPr>
                <w:rFonts w:ascii="Segoe UI" w:hAnsi="Segoe UI" w:cs="Segoe UI" w:hint="eastAsia"/>
                <w:b/>
                <w:bCs/>
                <w:sz w:val="23"/>
                <w:szCs w:val="23"/>
                <w:shd w:val="clear" w:color="auto" w:fill="FFFFFF"/>
              </w:rPr>
              <w:t>：</w:t>
            </w:r>
          </w:p>
          <w:p w14:paraId="41628726" w14:textId="770ED18D" w:rsidR="0078149F" w:rsidRPr="00A12689" w:rsidRDefault="00584DDF">
            <w:pPr>
              <w:spacing w:line="360" w:lineRule="exact"/>
              <w:jc w:val="left"/>
              <w:rPr>
                <w:rFonts w:ascii="仿宋_GB2312" w:eastAsia="仿宋_GB2312" w:hAnsi="楷体" w:cs="Times New Roman"/>
                <w:b/>
                <w:sz w:val="24"/>
                <w:szCs w:val="24"/>
              </w:rPr>
            </w:pPr>
            <w:r w:rsidRPr="00A12689">
              <w:rPr>
                <w:rFonts w:ascii="Segoe UI" w:hAnsi="Segoe UI" w:cs="Segoe UI"/>
                <w:sz w:val="23"/>
                <w:szCs w:val="23"/>
                <w:shd w:val="clear" w:color="auto" w:fill="FFFFFF"/>
              </w:rPr>
              <w:t>投（施）药前未主动识别防护部位（如食品加工间、药房等），或未提出防护建议、未采取物理隔离</w:t>
            </w:r>
            <w:r w:rsidRPr="00A12689">
              <w:rPr>
                <w:rFonts w:ascii="Segoe UI" w:hAnsi="Segoe UI" w:cs="Segoe UI"/>
                <w:sz w:val="23"/>
                <w:szCs w:val="23"/>
                <w:shd w:val="clear" w:color="auto" w:fill="FFFFFF"/>
              </w:rPr>
              <w:t>/</w:t>
            </w:r>
            <w:r w:rsidRPr="00A12689">
              <w:rPr>
                <w:rFonts w:ascii="Segoe UI" w:hAnsi="Segoe UI" w:cs="Segoe UI"/>
                <w:sz w:val="23"/>
                <w:szCs w:val="23"/>
                <w:shd w:val="clear" w:color="auto" w:fill="FFFFFF"/>
              </w:rPr>
              <w:t>遮盖措施，每次扣</w:t>
            </w:r>
            <w:r w:rsidRPr="00A12689">
              <w:rPr>
                <w:rFonts w:ascii="Segoe UI" w:hAnsi="Segoe UI" w:cs="Segoe UI"/>
                <w:sz w:val="23"/>
                <w:szCs w:val="23"/>
                <w:shd w:val="clear" w:color="auto" w:fill="FFFFFF"/>
              </w:rPr>
              <w:t>5</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因防护不到位引发投诉，每次扣</w:t>
            </w:r>
            <w:r w:rsidRPr="00A12689">
              <w:rPr>
                <w:rFonts w:ascii="Segoe UI" w:hAnsi="Segoe UI" w:cs="Segoe UI"/>
                <w:sz w:val="23"/>
                <w:szCs w:val="23"/>
                <w:shd w:val="clear" w:color="auto" w:fill="FFFFFF"/>
              </w:rPr>
              <w:t>5</w:t>
            </w:r>
            <w:r w:rsidRPr="00A12689">
              <w:rPr>
                <w:rFonts w:ascii="Segoe UI" w:hAnsi="Segoe UI" w:cs="Segoe UI"/>
                <w:sz w:val="23"/>
                <w:szCs w:val="23"/>
                <w:shd w:val="clear" w:color="auto" w:fill="FFFFFF"/>
              </w:rPr>
              <w:t>分。</w:t>
            </w:r>
          </w:p>
        </w:tc>
        <w:tc>
          <w:tcPr>
            <w:tcW w:w="722" w:type="pct"/>
            <w:vAlign w:val="center"/>
          </w:tcPr>
          <w:p w14:paraId="00EF4E12"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7792C035"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56D9206B" w14:textId="77777777">
        <w:trPr>
          <w:jc w:val="center"/>
        </w:trPr>
        <w:tc>
          <w:tcPr>
            <w:tcW w:w="398" w:type="pct"/>
            <w:vMerge w:val="restart"/>
            <w:vAlign w:val="center"/>
          </w:tcPr>
          <w:p w14:paraId="195BAD4E"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2</w:t>
            </w:r>
          </w:p>
        </w:tc>
        <w:tc>
          <w:tcPr>
            <w:tcW w:w="722" w:type="pct"/>
            <w:vMerge w:val="restart"/>
            <w:vAlign w:val="center"/>
          </w:tcPr>
          <w:p w14:paraId="6D1439E3" w14:textId="70D4AC2E" w:rsidR="0078149F" w:rsidRPr="00A12689" w:rsidRDefault="00584DDF">
            <w:pPr>
              <w:spacing w:line="360" w:lineRule="exact"/>
              <w:jc w:val="center"/>
              <w:rPr>
                <w:rFonts w:ascii="仿宋_GB2312" w:eastAsia="仿宋_GB2312" w:hAnsi="楷体" w:cs="Times New Roman"/>
                <w:b/>
                <w:sz w:val="24"/>
                <w:szCs w:val="24"/>
              </w:rPr>
            </w:pPr>
            <w:r w:rsidRPr="00A12689">
              <w:rPr>
                <w:rStyle w:val="af9"/>
                <w:rFonts w:ascii="Segoe UI" w:hAnsi="Segoe UI" w:cs="Segoe UI"/>
                <w:sz w:val="23"/>
                <w:szCs w:val="23"/>
                <w:shd w:val="clear" w:color="auto" w:fill="FFFFFF"/>
              </w:rPr>
              <w:t>药物与安全管理</w:t>
            </w:r>
          </w:p>
        </w:tc>
        <w:tc>
          <w:tcPr>
            <w:tcW w:w="2648" w:type="pct"/>
            <w:vAlign w:val="center"/>
          </w:tcPr>
          <w:p w14:paraId="67A00F94" w14:textId="04F2CB86" w:rsidR="00584DDF" w:rsidRPr="00A12689" w:rsidRDefault="00584DDF">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合法用药</w:t>
            </w:r>
            <w:r w:rsidRPr="00A12689">
              <w:rPr>
                <w:rFonts w:ascii="Segoe UI" w:hAnsi="Segoe UI" w:cs="Segoe UI" w:hint="eastAsia"/>
                <w:b/>
                <w:bCs/>
                <w:sz w:val="23"/>
                <w:szCs w:val="23"/>
                <w:shd w:val="clear" w:color="auto" w:fill="FFFFFF"/>
              </w:rPr>
              <w:t>：</w:t>
            </w:r>
          </w:p>
          <w:p w14:paraId="3BFDAE47" w14:textId="11EA2FDE" w:rsidR="0078149F" w:rsidRPr="00A12689" w:rsidRDefault="00584DDF">
            <w:pPr>
              <w:spacing w:line="360" w:lineRule="exact"/>
              <w:jc w:val="left"/>
              <w:rPr>
                <w:rFonts w:ascii="仿宋_GB2312" w:eastAsia="仿宋_GB2312" w:hAnsi="楷体" w:cs="Times New Roman"/>
                <w:b/>
                <w:sz w:val="24"/>
                <w:szCs w:val="24"/>
              </w:rPr>
            </w:pPr>
            <w:r w:rsidRPr="00A12689">
              <w:rPr>
                <w:rFonts w:ascii="Segoe UI" w:hAnsi="Segoe UI" w:cs="Segoe UI"/>
                <w:sz w:val="23"/>
                <w:szCs w:val="23"/>
                <w:shd w:val="clear" w:color="auto" w:fill="FFFFFF"/>
              </w:rPr>
              <w:t>使用药物无</w:t>
            </w:r>
            <w:r w:rsidRPr="00A12689">
              <w:rPr>
                <w:rFonts w:ascii="Segoe UI" w:hAnsi="Segoe UI" w:cs="Segoe UI"/>
                <w:sz w:val="23"/>
                <w:szCs w:val="23"/>
                <w:shd w:val="clear" w:color="auto" w:fill="FFFFFF"/>
              </w:rPr>
              <w:t>“</w:t>
            </w:r>
            <w:r w:rsidRPr="00A12689">
              <w:rPr>
                <w:rFonts w:ascii="Segoe UI" w:hAnsi="Segoe UI" w:cs="Segoe UI"/>
                <w:sz w:val="23"/>
                <w:szCs w:val="23"/>
                <w:shd w:val="clear" w:color="auto" w:fill="FFFFFF"/>
              </w:rPr>
              <w:t>三证</w:t>
            </w:r>
            <w:r w:rsidRPr="00A12689">
              <w:rPr>
                <w:rFonts w:ascii="Segoe UI" w:hAnsi="Segoe UI" w:cs="Segoe UI"/>
                <w:sz w:val="23"/>
                <w:szCs w:val="23"/>
                <w:shd w:val="clear" w:color="auto" w:fill="FFFFFF"/>
              </w:rPr>
              <w:t>”</w:t>
            </w:r>
            <w:r w:rsidRPr="00A12689">
              <w:rPr>
                <w:rFonts w:ascii="Segoe UI" w:hAnsi="Segoe UI" w:cs="Segoe UI"/>
                <w:sz w:val="23"/>
                <w:szCs w:val="23"/>
                <w:shd w:val="clear" w:color="auto" w:fill="FFFFFF"/>
              </w:rPr>
              <w:t>或使用禁用药物（如急性灭鼠药、剧毒药），</w:t>
            </w:r>
            <w:r w:rsidRPr="00A12689">
              <w:rPr>
                <w:rStyle w:val="af9"/>
                <w:rFonts w:ascii="Segoe UI" w:hAnsi="Segoe UI" w:cs="Segoe UI"/>
                <w:sz w:val="23"/>
                <w:szCs w:val="23"/>
                <w:shd w:val="clear" w:color="auto" w:fill="FFFFFF"/>
              </w:rPr>
              <w:t>直接扣</w:t>
            </w:r>
            <w:r w:rsidRPr="00A12689">
              <w:rPr>
                <w:rStyle w:val="af9"/>
                <w:rFonts w:ascii="Segoe UI" w:hAnsi="Segoe UI" w:cs="Segoe UI"/>
                <w:sz w:val="23"/>
                <w:szCs w:val="23"/>
                <w:shd w:val="clear" w:color="auto" w:fill="FFFFFF"/>
              </w:rPr>
              <w:t>20</w:t>
            </w:r>
            <w:r w:rsidRPr="00A12689">
              <w:rPr>
                <w:rStyle w:val="af9"/>
                <w:rFonts w:ascii="Segoe UI" w:hAnsi="Segoe UI" w:cs="Segoe UI"/>
                <w:sz w:val="23"/>
                <w:szCs w:val="23"/>
                <w:shd w:val="clear" w:color="auto" w:fill="FFFFFF"/>
              </w:rPr>
              <w:t>分并触发合同解除条款</w:t>
            </w:r>
            <w:r w:rsidRPr="00A12689">
              <w:rPr>
                <w:rFonts w:ascii="Segoe UI" w:hAnsi="Segoe UI" w:cs="Segoe UI"/>
                <w:sz w:val="23"/>
                <w:szCs w:val="23"/>
                <w:shd w:val="clear" w:color="auto" w:fill="FFFFFF"/>
              </w:rPr>
              <w:t>；</w:t>
            </w:r>
            <w:r w:rsidRPr="00A12689">
              <w:rPr>
                <w:rFonts w:ascii="Segoe UI" w:hAnsi="Segoe UI" w:cs="Segoe UI"/>
                <w:sz w:val="23"/>
                <w:szCs w:val="23"/>
              </w:rPr>
              <w:br/>
            </w:r>
            <w:r w:rsidRPr="00A12689">
              <w:rPr>
                <w:rFonts w:ascii="Segoe UI" w:hAnsi="Segoe UI" w:cs="Segoe UI"/>
                <w:sz w:val="23"/>
                <w:szCs w:val="23"/>
                <w:shd w:val="clear" w:color="auto" w:fill="FFFFFF"/>
              </w:rPr>
              <w:t>药物管理不规范，未提供有效备案证明，扣</w:t>
            </w:r>
            <w:r w:rsidRPr="00A12689">
              <w:rPr>
                <w:rFonts w:ascii="Segoe UI" w:hAnsi="Segoe UI" w:cs="Segoe UI"/>
                <w:sz w:val="23"/>
                <w:szCs w:val="23"/>
                <w:shd w:val="clear" w:color="auto" w:fill="FFFFFF"/>
              </w:rPr>
              <w:t>5</w:t>
            </w:r>
            <w:r w:rsidRPr="00A12689">
              <w:rPr>
                <w:rFonts w:ascii="Segoe UI" w:hAnsi="Segoe UI" w:cs="Segoe UI"/>
                <w:sz w:val="23"/>
                <w:szCs w:val="23"/>
                <w:shd w:val="clear" w:color="auto" w:fill="FFFFFF"/>
              </w:rPr>
              <w:t>分。</w:t>
            </w:r>
          </w:p>
        </w:tc>
        <w:tc>
          <w:tcPr>
            <w:tcW w:w="722" w:type="pct"/>
            <w:vAlign w:val="center"/>
          </w:tcPr>
          <w:p w14:paraId="25E793A1"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40173F03"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62DEBAD8" w14:textId="77777777">
        <w:trPr>
          <w:jc w:val="center"/>
        </w:trPr>
        <w:tc>
          <w:tcPr>
            <w:tcW w:w="398" w:type="pct"/>
            <w:vMerge/>
            <w:vAlign w:val="center"/>
          </w:tcPr>
          <w:p w14:paraId="62BD89E7" w14:textId="77777777" w:rsidR="0078149F" w:rsidRPr="00A12689" w:rsidRDefault="0078149F">
            <w:pPr>
              <w:spacing w:line="360" w:lineRule="exact"/>
              <w:jc w:val="center"/>
              <w:rPr>
                <w:rFonts w:ascii="仿宋_GB2312" w:eastAsia="仿宋_GB2312" w:hAnsi="楷体" w:cs="Times New Roman"/>
                <w:b/>
                <w:sz w:val="24"/>
                <w:szCs w:val="24"/>
              </w:rPr>
            </w:pPr>
          </w:p>
        </w:tc>
        <w:tc>
          <w:tcPr>
            <w:tcW w:w="722" w:type="pct"/>
            <w:vMerge/>
            <w:vAlign w:val="center"/>
          </w:tcPr>
          <w:p w14:paraId="1C604560" w14:textId="77777777" w:rsidR="0078149F" w:rsidRPr="00A12689" w:rsidRDefault="0078149F">
            <w:pPr>
              <w:spacing w:line="360" w:lineRule="exact"/>
              <w:jc w:val="center"/>
              <w:rPr>
                <w:rFonts w:ascii="仿宋_GB2312" w:eastAsia="仿宋_GB2312" w:hAnsi="楷体" w:cs="Times New Roman"/>
                <w:b/>
                <w:sz w:val="24"/>
                <w:szCs w:val="24"/>
              </w:rPr>
            </w:pPr>
          </w:p>
        </w:tc>
        <w:tc>
          <w:tcPr>
            <w:tcW w:w="2648" w:type="pct"/>
            <w:vAlign w:val="center"/>
          </w:tcPr>
          <w:p w14:paraId="6D5F41DA" w14:textId="1C08E118" w:rsidR="00584DDF" w:rsidRPr="00A12689" w:rsidRDefault="00043EE9">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安全生产责任</w:t>
            </w:r>
            <w:r w:rsidRPr="00A12689">
              <w:rPr>
                <w:rFonts w:ascii="Segoe UI" w:hAnsi="Segoe UI" w:cs="Segoe UI" w:hint="eastAsia"/>
                <w:b/>
                <w:bCs/>
                <w:sz w:val="23"/>
                <w:szCs w:val="23"/>
                <w:shd w:val="clear" w:color="auto" w:fill="FFFFFF"/>
              </w:rPr>
              <w:t>：</w:t>
            </w:r>
          </w:p>
          <w:p w14:paraId="34524147" w14:textId="717695D7" w:rsidR="0078149F" w:rsidRPr="00A12689" w:rsidRDefault="00584DDF">
            <w:pPr>
              <w:spacing w:line="360" w:lineRule="exact"/>
              <w:jc w:val="left"/>
              <w:rPr>
                <w:rFonts w:ascii="仿宋_GB2312" w:eastAsia="仿宋_GB2312" w:hAnsi="楷体" w:cs="Times New Roman"/>
                <w:b/>
                <w:sz w:val="24"/>
                <w:szCs w:val="24"/>
              </w:rPr>
            </w:pPr>
            <w:r w:rsidRPr="00A12689">
              <w:rPr>
                <w:rFonts w:ascii="Segoe UI" w:hAnsi="Segoe UI" w:cs="Segoe UI"/>
                <w:sz w:val="23"/>
                <w:szCs w:val="23"/>
                <w:shd w:val="clear" w:color="auto" w:fill="FFFFFF"/>
              </w:rPr>
              <w:t>未提供安全培训记录或特种作业人员无证上岗，扣</w:t>
            </w:r>
            <w:r w:rsidRPr="00A12689">
              <w:rPr>
                <w:rFonts w:ascii="Segoe UI" w:hAnsi="Segoe UI" w:cs="Segoe UI"/>
                <w:sz w:val="23"/>
                <w:szCs w:val="23"/>
                <w:shd w:val="clear" w:color="auto" w:fill="FFFFFF"/>
              </w:rPr>
              <w:t>5</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发生轻微安全事故（无人畜中毒），扣</w:t>
            </w:r>
            <w:r w:rsidRPr="00A12689">
              <w:rPr>
                <w:rFonts w:ascii="Segoe UI" w:hAnsi="Segoe UI" w:cs="Segoe UI"/>
                <w:sz w:val="23"/>
                <w:szCs w:val="23"/>
                <w:shd w:val="clear" w:color="auto" w:fill="FFFFFF"/>
              </w:rPr>
              <w:t>10</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发生人畜中毒或环境污染事故，</w:t>
            </w:r>
            <w:r w:rsidRPr="00A12689">
              <w:rPr>
                <w:rStyle w:val="af9"/>
                <w:rFonts w:ascii="Segoe UI" w:hAnsi="Segoe UI" w:cs="Segoe UI"/>
                <w:sz w:val="23"/>
                <w:szCs w:val="23"/>
                <w:shd w:val="clear" w:color="auto" w:fill="FFFFFF"/>
              </w:rPr>
              <w:t>直接扣</w:t>
            </w:r>
            <w:r w:rsidRPr="00A12689">
              <w:rPr>
                <w:rStyle w:val="af9"/>
                <w:rFonts w:ascii="Segoe UI" w:hAnsi="Segoe UI" w:cs="Segoe UI"/>
                <w:sz w:val="23"/>
                <w:szCs w:val="23"/>
                <w:shd w:val="clear" w:color="auto" w:fill="FFFFFF"/>
              </w:rPr>
              <w:t>20</w:t>
            </w:r>
            <w:r w:rsidRPr="00A12689">
              <w:rPr>
                <w:rStyle w:val="af9"/>
                <w:rFonts w:ascii="Segoe UI" w:hAnsi="Segoe UI" w:cs="Segoe UI"/>
                <w:sz w:val="23"/>
                <w:szCs w:val="23"/>
                <w:shd w:val="clear" w:color="auto" w:fill="FFFFFF"/>
              </w:rPr>
              <w:t>分并触发合同解除条款</w:t>
            </w:r>
            <w:r w:rsidRPr="00A12689">
              <w:rPr>
                <w:rFonts w:ascii="Segoe UI" w:hAnsi="Segoe UI" w:cs="Segoe UI"/>
                <w:sz w:val="23"/>
                <w:szCs w:val="23"/>
                <w:shd w:val="clear" w:color="auto" w:fill="FFFFFF"/>
              </w:rPr>
              <w:t>。</w:t>
            </w:r>
          </w:p>
        </w:tc>
        <w:tc>
          <w:tcPr>
            <w:tcW w:w="722" w:type="pct"/>
            <w:vAlign w:val="center"/>
          </w:tcPr>
          <w:p w14:paraId="3AB402B5"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26D8B684"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41DAF922" w14:textId="77777777">
        <w:trPr>
          <w:jc w:val="center"/>
        </w:trPr>
        <w:tc>
          <w:tcPr>
            <w:tcW w:w="398" w:type="pct"/>
            <w:vMerge/>
            <w:vAlign w:val="center"/>
          </w:tcPr>
          <w:p w14:paraId="15B2E8F5" w14:textId="77777777" w:rsidR="0078149F" w:rsidRPr="00A12689" w:rsidRDefault="0078149F">
            <w:pPr>
              <w:spacing w:line="360" w:lineRule="exact"/>
              <w:jc w:val="center"/>
              <w:rPr>
                <w:rFonts w:ascii="仿宋_GB2312" w:eastAsia="仿宋_GB2312" w:hAnsi="楷体" w:cs="Times New Roman"/>
                <w:b/>
                <w:sz w:val="24"/>
                <w:szCs w:val="24"/>
              </w:rPr>
            </w:pPr>
          </w:p>
        </w:tc>
        <w:tc>
          <w:tcPr>
            <w:tcW w:w="722" w:type="pct"/>
            <w:vMerge/>
            <w:vAlign w:val="center"/>
          </w:tcPr>
          <w:p w14:paraId="0B9FB57B" w14:textId="77777777" w:rsidR="0078149F" w:rsidRPr="00A12689" w:rsidRDefault="0078149F">
            <w:pPr>
              <w:spacing w:line="360" w:lineRule="exact"/>
              <w:jc w:val="center"/>
              <w:rPr>
                <w:rFonts w:ascii="仿宋_GB2312" w:eastAsia="仿宋_GB2312" w:hAnsi="楷体" w:cs="Times New Roman"/>
                <w:b/>
                <w:sz w:val="24"/>
                <w:szCs w:val="24"/>
              </w:rPr>
            </w:pPr>
          </w:p>
        </w:tc>
        <w:tc>
          <w:tcPr>
            <w:tcW w:w="2648" w:type="pct"/>
            <w:vAlign w:val="center"/>
          </w:tcPr>
          <w:p w14:paraId="0901E530" w14:textId="414C70EE" w:rsidR="0078149F" w:rsidRPr="00A12689" w:rsidRDefault="0078149F">
            <w:pPr>
              <w:spacing w:line="360" w:lineRule="exact"/>
              <w:jc w:val="left"/>
              <w:rPr>
                <w:rFonts w:ascii="仿宋_GB2312" w:eastAsia="仿宋_GB2312" w:hAnsi="楷体" w:cs="Times New Roman"/>
                <w:b/>
                <w:sz w:val="24"/>
                <w:szCs w:val="24"/>
              </w:rPr>
            </w:pPr>
          </w:p>
        </w:tc>
        <w:tc>
          <w:tcPr>
            <w:tcW w:w="722" w:type="pct"/>
            <w:vAlign w:val="center"/>
          </w:tcPr>
          <w:p w14:paraId="3709581D"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7C8628DF"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5C73F726" w14:textId="77777777">
        <w:trPr>
          <w:jc w:val="center"/>
        </w:trPr>
        <w:tc>
          <w:tcPr>
            <w:tcW w:w="398" w:type="pct"/>
            <w:vMerge w:val="restart"/>
            <w:vAlign w:val="center"/>
          </w:tcPr>
          <w:p w14:paraId="08946C97"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3</w:t>
            </w:r>
          </w:p>
        </w:tc>
        <w:tc>
          <w:tcPr>
            <w:tcW w:w="722" w:type="pct"/>
            <w:vMerge w:val="restart"/>
            <w:vAlign w:val="center"/>
          </w:tcPr>
          <w:p w14:paraId="41168B29" w14:textId="2ECEC238" w:rsidR="0078149F" w:rsidRPr="00A12689" w:rsidRDefault="00584DDF">
            <w:pPr>
              <w:spacing w:line="360" w:lineRule="exact"/>
              <w:jc w:val="center"/>
              <w:rPr>
                <w:rFonts w:ascii="仿宋_GB2312" w:eastAsia="仿宋_GB2312" w:hAnsi="楷体" w:cs="Times New Roman"/>
                <w:b/>
                <w:sz w:val="24"/>
                <w:szCs w:val="24"/>
              </w:rPr>
            </w:pPr>
            <w:r w:rsidRPr="00A12689">
              <w:rPr>
                <w:rStyle w:val="af9"/>
                <w:rFonts w:ascii="Segoe UI" w:hAnsi="Segoe UI" w:cs="Segoe UI"/>
                <w:sz w:val="23"/>
                <w:szCs w:val="23"/>
                <w:shd w:val="clear" w:color="auto" w:fill="FFFFFF"/>
              </w:rPr>
              <w:t>具体防制措施执行</w:t>
            </w:r>
          </w:p>
        </w:tc>
        <w:tc>
          <w:tcPr>
            <w:tcW w:w="2648" w:type="pct"/>
            <w:vAlign w:val="center"/>
          </w:tcPr>
          <w:p w14:paraId="6E2A10C3" w14:textId="77777777" w:rsidR="00584DDF" w:rsidRPr="00A12689" w:rsidRDefault="00584DDF">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灭鼠</w:t>
            </w:r>
            <w:r w:rsidRPr="00A12689">
              <w:rPr>
                <w:rFonts w:ascii="Segoe UI" w:hAnsi="Segoe UI" w:cs="Segoe UI" w:hint="eastAsia"/>
                <w:b/>
                <w:bCs/>
                <w:sz w:val="23"/>
                <w:szCs w:val="23"/>
                <w:shd w:val="clear" w:color="auto" w:fill="FFFFFF"/>
              </w:rPr>
              <w:t>：</w:t>
            </w:r>
          </w:p>
          <w:p w14:paraId="18E5877A" w14:textId="0AFB8500" w:rsidR="0078149F" w:rsidRPr="00A12689" w:rsidRDefault="00584DDF">
            <w:pPr>
              <w:spacing w:line="360" w:lineRule="exact"/>
              <w:jc w:val="left"/>
              <w:rPr>
                <w:rFonts w:ascii="仿宋_GB2312" w:eastAsia="仿宋_GB2312" w:hAnsi="楷体" w:cs="Times New Roman"/>
                <w:b/>
                <w:sz w:val="24"/>
                <w:szCs w:val="24"/>
              </w:rPr>
            </w:pPr>
            <w:r w:rsidRPr="00A12689">
              <w:rPr>
                <w:rFonts w:ascii="Segoe UI" w:hAnsi="Segoe UI" w:cs="Segoe UI"/>
                <w:sz w:val="23"/>
                <w:szCs w:val="23"/>
                <w:shd w:val="clear" w:color="auto" w:fill="FFFFFF"/>
              </w:rPr>
              <w:t>未按规定每月至少检查一次，每次扣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发现</w:t>
            </w:r>
            <w:proofErr w:type="gramStart"/>
            <w:r w:rsidRPr="00A12689">
              <w:rPr>
                <w:rFonts w:ascii="Segoe UI" w:hAnsi="Segoe UI" w:cs="Segoe UI"/>
                <w:sz w:val="23"/>
                <w:szCs w:val="23"/>
                <w:shd w:val="clear" w:color="auto" w:fill="FFFFFF"/>
              </w:rPr>
              <w:t>鼠迹未在</w:t>
            </w:r>
            <w:proofErr w:type="gramEnd"/>
            <w:r w:rsidRPr="00A12689">
              <w:rPr>
                <w:rFonts w:ascii="Segoe UI" w:hAnsi="Segoe UI" w:cs="Segoe UI"/>
                <w:sz w:val="23"/>
                <w:szCs w:val="23"/>
                <w:shd w:val="clear" w:color="auto" w:fill="FFFFFF"/>
              </w:rPr>
              <w:t>3-5</w:t>
            </w:r>
            <w:r w:rsidRPr="00A12689">
              <w:rPr>
                <w:rFonts w:ascii="Segoe UI" w:hAnsi="Segoe UI" w:cs="Segoe UI"/>
                <w:sz w:val="23"/>
                <w:szCs w:val="23"/>
                <w:shd w:val="clear" w:color="auto" w:fill="FFFFFF"/>
              </w:rPr>
              <w:t>天内复查并处理，每次扣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同一区域连续两次发现活鼠</w:t>
            </w:r>
            <w:r w:rsidRPr="00A12689">
              <w:rPr>
                <w:rFonts w:ascii="Segoe UI" w:hAnsi="Segoe UI" w:cs="Segoe UI"/>
                <w:sz w:val="23"/>
                <w:szCs w:val="23"/>
                <w:shd w:val="clear" w:color="auto" w:fill="FFFFFF"/>
              </w:rPr>
              <w:t>/</w:t>
            </w:r>
            <w:proofErr w:type="gramStart"/>
            <w:r w:rsidRPr="00A12689">
              <w:rPr>
                <w:rFonts w:ascii="Segoe UI" w:hAnsi="Segoe UI" w:cs="Segoe UI"/>
                <w:sz w:val="23"/>
                <w:szCs w:val="23"/>
                <w:shd w:val="clear" w:color="auto" w:fill="FFFFFF"/>
              </w:rPr>
              <w:t>新鲜鼠</w:t>
            </w:r>
            <w:proofErr w:type="gramEnd"/>
            <w:r w:rsidRPr="00A12689">
              <w:rPr>
                <w:rFonts w:ascii="Segoe UI" w:hAnsi="Segoe UI" w:cs="Segoe UI"/>
                <w:sz w:val="23"/>
                <w:szCs w:val="23"/>
                <w:shd w:val="clear" w:color="auto" w:fill="FFFFFF"/>
              </w:rPr>
              <w:t>粪，扣</w:t>
            </w:r>
            <w:r w:rsidRPr="00A12689">
              <w:rPr>
                <w:rFonts w:ascii="Segoe UI" w:hAnsi="Segoe UI" w:cs="Segoe UI"/>
                <w:sz w:val="23"/>
                <w:szCs w:val="23"/>
                <w:shd w:val="clear" w:color="auto" w:fill="FFFFFF"/>
              </w:rPr>
              <w:t>4</w:t>
            </w:r>
            <w:r w:rsidRPr="00A12689">
              <w:rPr>
                <w:rFonts w:ascii="Segoe UI" w:hAnsi="Segoe UI" w:cs="Segoe UI"/>
                <w:sz w:val="23"/>
                <w:szCs w:val="23"/>
                <w:shd w:val="clear" w:color="auto" w:fill="FFFFFF"/>
              </w:rPr>
              <w:lastRenderedPageBreak/>
              <w:t>分。</w:t>
            </w:r>
          </w:p>
        </w:tc>
        <w:tc>
          <w:tcPr>
            <w:tcW w:w="722" w:type="pct"/>
            <w:vAlign w:val="center"/>
          </w:tcPr>
          <w:p w14:paraId="4ADDD745"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3B984AA2"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3841C960" w14:textId="77777777">
        <w:trPr>
          <w:jc w:val="center"/>
        </w:trPr>
        <w:tc>
          <w:tcPr>
            <w:tcW w:w="398" w:type="pct"/>
            <w:vMerge/>
            <w:vAlign w:val="center"/>
          </w:tcPr>
          <w:p w14:paraId="44A00D75" w14:textId="77777777" w:rsidR="00584DDF" w:rsidRPr="00A12689" w:rsidRDefault="00584DDF">
            <w:pPr>
              <w:spacing w:line="360" w:lineRule="exact"/>
              <w:jc w:val="center"/>
              <w:rPr>
                <w:rFonts w:ascii="仿宋_GB2312" w:eastAsia="仿宋_GB2312" w:hAnsi="楷体" w:cs="Times New Roman"/>
                <w:b/>
                <w:sz w:val="24"/>
                <w:szCs w:val="24"/>
              </w:rPr>
            </w:pPr>
          </w:p>
        </w:tc>
        <w:tc>
          <w:tcPr>
            <w:tcW w:w="722" w:type="pct"/>
            <w:vMerge/>
            <w:vAlign w:val="center"/>
          </w:tcPr>
          <w:p w14:paraId="4B3128AE" w14:textId="77777777" w:rsidR="00584DDF" w:rsidRPr="00A12689" w:rsidRDefault="00584DDF">
            <w:pPr>
              <w:spacing w:line="360" w:lineRule="exact"/>
              <w:jc w:val="center"/>
              <w:rPr>
                <w:rStyle w:val="af9"/>
                <w:rFonts w:ascii="Segoe UI" w:hAnsi="Segoe UI" w:cs="Segoe UI"/>
                <w:sz w:val="23"/>
                <w:szCs w:val="23"/>
                <w:shd w:val="clear" w:color="auto" w:fill="FFFFFF"/>
              </w:rPr>
            </w:pPr>
          </w:p>
        </w:tc>
        <w:tc>
          <w:tcPr>
            <w:tcW w:w="2648" w:type="pct"/>
            <w:vAlign w:val="center"/>
          </w:tcPr>
          <w:p w14:paraId="6C2DC71A" w14:textId="77777777" w:rsidR="00584DDF" w:rsidRPr="00A12689" w:rsidRDefault="00584DDF">
            <w:pPr>
              <w:spacing w:line="360" w:lineRule="exact"/>
              <w:jc w:val="left"/>
              <w:rPr>
                <w:rFonts w:ascii="Segoe UI" w:hAnsi="Segoe UI" w:cs="Segoe UI"/>
                <w:b/>
                <w:bCs/>
                <w:sz w:val="23"/>
                <w:szCs w:val="23"/>
                <w:shd w:val="clear" w:color="auto" w:fill="FFFFFF"/>
              </w:rPr>
            </w:pPr>
            <w:proofErr w:type="gramStart"/>
            <w:r w:rsidRPr="00A12689">
              <w:rPr>
                <w:rFonts w:ascii="Segoe UI" w:hAnsi="Segoe UI" w:cs="Segoe UI"/>
                <w:b/>
                <w:bCs/>
                <w:sz w:val="23"/>
                <w:szCs w:val="23"/>
                <w:shd w:val="clear" w:color="auto" w:fill="FFFFFF"/>
              </w:rPr>
              <w:t>灭</w:t>
            </w:r>
            <w:proofErr w:type="gramEnd"/>
            <w:r w:rsidRPr="00A12689">
              <w:rPr>
                <w:rFonts w:ascii="Segoe UI" w:hAnsi="Segoe UI" w:cs="Segoe UI"/>
                <w:b/>
                <w:bCs/>
                <w:sz w:val="23"/>
                <w:szCs w:val="23"/>
                <w:shd w:val="clear" w:color="auto" w:fill="FFFFFF"/>
              </w:rPr>
              <w:t>蟑螂（含德国小</w:t>
            </w:r>
            <w:proofErr w:type="gramStart"/>
            <w:r w:rsidRPr="00A12689">
              <w:rPr>
                <w:rFonts w:ascii="Segoe UI" w:hAnsi="Segoe UI" w:cs="Segoe UI"/>
                <w:b/>
                <w:bCs/>
                <w:sz w:val="23"/>
                <w:szCs w:val="23"/>
                <w:shd w:val="clear" w:color="auto" w:fill="FFFFFF"/>
              </w:rPr>
              <w:t>蠊</w:t>
            </w:r>
            <w:proofErr w:type="gramEnd"/>
            <w:r w:rsidRPr="00A12689">
              <w:rPr>
                <w:rFonts w:ascii="Segoe UI" w:hAnsi="Segoe UI" w:cs="Segoe UI"/>
                <w:b/>
                <w:bCs/>
                <w:sz w:val="23"/>
                <w:szCs w:val="23"/>
                <w:shd w:val="clear" w:color="auto" w:fill="FFFFFF"/>
              </w:rPr>
              <w:t>）</w:t>
            </w:r>
            <w:r w:rsidRPr="00A12689">
              <w:rPr>
                <w:rFonts w:ascii="Segoe UI" w:hAnsi="Segoe UI" w:cs="Segoe UI" w:hint="eastAsia"/>
                <w:b/>
                <w:bCs/>
                <w:sz w:val="23"/>
                <w:szCs w:val="23"/>
                <w:shd w:val="clear" w:color="auto" w:fill="FFFFFF"/>
              </w:rPr>
              <w:t>：</w:t>
            </w:r>
          </w:p>
          <w:p w14:paraId="37F2799F" w14:textId="62866A8A" w:rsidR="00584DDF" w:rsidRPr="00A12689" w:rsidRDefault="00584DDF" w:rsidP="00584DDF">
            <w:pPr>
              <w:pStyle w:val="a0"/>
            </w:pPr>
            <w:r w:rsidRPr="00A12689">
              <w:rPr>
                <w:rFonts w:ascii="Segoe UI" w:hAnsi="Segoe UI" w:cs="Segoe UI"/>
                <w:sz w:val="23"/>
                <w:szCs w:val="23"/>
                <w:shd w:val="clear" w:color="auto" w:fill="FFFFFF"/>
              </w:rPr>
              <w:t>未每月检查并施药，每次扣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下水道、沙井等未进行热烟熏或滞留喷洒，每次扣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p>
        </w:tc>
        <w:tc>
          <w:tcPr>
            <w:tcW w:w="722" w:type="pct"/>
            <w:vAlign w:val="center"/>
          </w:tcPr>
          <w:p w14:paraId="6C309D81" w14:textId="77777777" w:rsidR="00584DDF" w:rsidRPr="00A12689" w:rsidRDefault="00584DDF">
            <w:pPr>
              <w:spacing w:line="360" w:lineRule="exact"/>
              <w:jc w:val="center"/>
              <w:rPr>
                <w:rFonts w:ascii="仿宋_GB2312" w:eastAsia="仿宋_GB2312" w:hAnsi="楷体" w:cs="Times New Roman"/>
                <w:b/>
                <w:sz w:val="24"/>
                <w:szCs w:val="24"/>
              </w:rPr>
            </w:pPr>
          </w:p>
        </w:tc>
        <w:tc>
          <w:tcPr>
            <w:tcW w:w="510" w:type="pct"/>
            <w:vAlign w:val="center"/>
          </w:tcPr>
          <w:p w14:paraId="2017486A" w14:textId="77777777" w:rsidR="00584DDF" w:rsidRPr="00A12689" w:rsidRDefault="00584DDF">
            <w:pPr>
              <w:spacing w:line="360" w:lineRule="exact"/>
              <w:jc w:val="center"/>
              <w:rPr>
                <w:rFonts w:ascii="仿宋_GB2312" w:eastAsia="仿宋_GB2312" w:hAnsi="楷体" w:cs="Times New Roman"/>
                <w:b/>
                <w:sz w:val="24"/>
                <w:szCs w:val="24"/>
              </w:rPr>
            </w:pPr>
          </w:p>
        </w:tc>
      </w:tr>
      <w:tr w:rsidR="00A12689" w:rsidRPr="00A12689" w14:paraId="1CEBC3D0" w14:textId="77777777">
        <w:trPr>
          <w:jc w:val="center"/>
        </w:trPr>
        <w:tc>
          <w:tcPr>
            <w:tcW w:w="398" w:type="pct"/>
            <w:vMerge/>
            <w:vAlign w:val="center"/>
          </w:tcPr>
          <w:p w14:paraId="441425C2" w14:textId="77777777" w:rsidR="00584DDF" w:rsidRPr="00A12689" w:rsidRDefault="00584DDF">
            <w:pPr>
              <w:spacing w:line="360" w:lineRule="exact"/>
              <w:jc w:val="center"/>
              <w:rPr>
                <w:rFonts w:ascii="仿宋_GB2312" w:eastAsia="仿宋_GB2312" w:hAnsi="楷体" w:cs="Times New Roman"/>
                <w:b/>
                <w:sz w:val="24"/>
                <w:szCs w:val="24"/>
              </w:rPr>
            </w:pPr>
          </w:p>
        </w:tc>
        <w:tc>
          <w:tcPr>
            <w:tcW w:w="722" w:type="pct"/>
            <w:vMerge/>
            <w:vAlign w:val="center"/>
          </w:tcPr>
          <w:p w14:paraId="53F9622F" w14:textId="77777777" w:rsidR="00584DDF" w:rsidRPr="00A12689" w:rsidRDefault="00584DDF">
            <w:pPr>
              <w:spacing w:line="360" w:lineRule="exact"/>
              <w:jc w:val="center"/>
              <w:rPr>
                <w:rStyle w:val="af9"/>
                <w:rFonts w:ascii="Segoe UI" w:hAnsi="Segoe UI" w:cs="Segoe UI"/>
                <w:sz w:val="23"/>
                <w:szCs w:val="23"/>
                <w:shd w:val="clear" w:color="auto" w:fill="FFFFFF"/>
              </w:rPr>
            </w:pPr>
          </w:p>
        </w:tc>
        <w:tc>
          <w:tcPr>
            <w:tcW w:w="2648" w:type="pct"/>
            <w:vAlign w:val="center"/>
          </w:tcPr>
          <w:p w14:paraId="1B1F8263" w14:textId="77777777" w:rsidR="00584DDF" w:rsidRPr="00A12689" w:rsidRDefault="00584DDF">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灭蝇</w:t>
            </w:r>
            <w:r w:rsidRPr="00A12689">
              <w:rPr>
                <w:rFonts w:ascii="Segoe UI" w:hAnsi="Segoe UI" w:cs="Segoe UI" w:hint="eastAsia"/>
                <w:b/>
                <w:bCs/>
                <w:sz w:val="23"/>
                <w:szCs w:val="23"/>
                <w:shd w:val="clear" w:color="auto" w:fill="FFFFFF"/>
              </w:rPr>
              <w:t>：</w:t>
            </w:r>
          </w:p>
          <w:p w14:paraId="213895B2" w14:textId="04E2930C" w:rsidR="00584DDF" w:rsidRPr="00A12689" w:rsidRDefault="00584DDF" w:rsidP="00584DDF">
            <w:pPr>
              <w:pStyle w:val="a0"/>
            </w:pPr>
            <w:r w:rsidRPr="00A12689">
              <w:rPr>
                <w:rFonts w:ascii="Segoe UI" w:hAnsi="Segoe UI" w:cs="Segoe UI"/>
                <w:sz w:val="23"/>
                <w:szCs w:val="23"/>
                <w:shd w:val="clear" w:color="auto" w:fill="FFFFFF"/>
              </w:rPr>
              <w:t>未对重点区域（垃圾点、公厕、绿化带）每月滞留喷洒，每次扣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p>
        </w:tc>
        <w:tc>
          <w:tcPr>
            <w:tcW w:w="722" w:type="pct"/>
            <w:vAlign w:val="center"/>
          </w:tcPr>
          <w:p w14:paraId="12D3815E" w14:textId="77777777" w:rsidR="00584DDF" w:rsidRPr="00A12689" w:rsidRDefault="00584DDF">
            <w:pPr>
              <w:spacing w:line="360" w:lineRule="exact"/>
              <w:jc w:val="center"/>
              <w:rPr>
                <w:rFonts w:ascii="仿宋_GB2312" w:eastAsia="仿宋_GB2312" w:hAnsi="楷体" w:cs="Times New Roman"/>
                <w:b/>
                <w:sz w:val="24"/>
                <w:szCs w:val="24"/>
              </w:rPr>
            </w:pPr>
          </w:p>
        </w:tc>
        <w:tc>
          <w:tcPr>
            <w:tcW w:w="510" w:type="pct"/>
            <w:vAlign w:val="center"/>
          </w:tcPr>
          <w:p w14:paraId="5716B35C" w14:textId="77777777" w:rsidR="00584DDF" w:rsidRPr="00A12689" w:rsidRDefault="00584DDF">
            <w:pPr>
              <w:spacing w:line="360" w:lineRule="exact"/>
              <w:jc w:val="center"/>
              <w:rPr>
                <w:rFonts w:ascii="仿宋_GB2312" w:eastAsia="仿宋_GB2312" w:hAnsi="楷体" w:cs="Times New Roman"/>
                <w:b/>
                <w:sz w:val="24"/>
                <w:szCs w:val="24"/>
              </w:rPr>
            </w:pPr>
          </w:p>
        </w:tc>
      </w:tr>
      <w:tr w:rsidR="00A12689" w:rsidRPr="00A12689" w14:paraId="2C25F254" w14:textId="77777777">
        <w:trPr>
          <w:jc w:val="center"/>
        </w:trPr>
        <w:tc>
          <w:tcPr>
            <w:tcW w:w="398" w:type="pct"/>
            <w:vMerge/>
            <w:vAlign w:val="center"/>
          </w:tcPr>
          <w:p w14:paraId="18D19270" w14:textId="77777777" w:rsidR="00584DDF" w:rsidRPr="00A12689" w:rsidRDefault="00584DDF">
            <w:pPr>
              <w:spacing w:line="360" w:lineRule="exact"/>
              <w:jc w:val="center"/>
              <w:rPr>
                <w:rFonts w:ascii="仿宋_GB2312" w:eastAsia="仿宋_GB2312" w:hAnsi="楷体" w:cs="Times New Roman"/>
                <w:b/>
                <w:sz w:val="24"/>
                <w:szCs w:val="24"/>
              </w:rPr>
            </w:pPr>
          </w:p>
        </w:tc>
        <w:tc>
          <w:tcPr>
            <w:tcW w:w="722" w:type="pct"/>
            <w:vMerge/>
            <w:vAlign w:val="center"/>
          </w:tcPr>
          <w:p w14:paraId="3AEB8FFB" w14:textId="77777777" w:rsidR="00584DDF" w:rsidRPr="00A12689" w:rsidRDefault="00584DDF">
            <w:pPr>
              <w:spacing w:line="360" w:lineRule="exact"/>
              <w:jc w:val="center"/>
              <w:rPr>
                <w:rStyle w:val="af9"/>
                <w:rFonts w:ascii="Segoe UI" w:hAnsi="Segoe UI" w:cs="Segoe UI"/>
                <w:sz w:val="23"/>
                <w:szCs w:val="23"/>
                <w:shd w:val="clear" w:color="auto" w:fill="FFFFFF"/>
              </w:rPr>
            </w:pPr>
          </w:p>
        </w:tc>
        <w:tc>
          <w:tcPr>
            <w:tcW w:w="2648" w:type="pct"/>
            <w:vAlign w:val="center"/>
          </w:tcPr>
          <w:p w14:paraId="32EB05CA" w14:textId="77777777" w:rsidR="00584DDF" w:rsidRPr="00A12689" w:rsidRDefault="00584DDF">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蚊蝇孳生地控制</w:t>
            </w:r>
            <w:r w:rsidRPr="00A12689">
              <w:rPr>
                <w:rFonts w:ascii="Segoe UI" w:hAnsi="Segoe UI" w:cs="Segoe UI" w:hint="eastAsia"/>
                <w:b/>
                <w:bCs/>
                <w:sz w:val="23"/>
                <w:szCs w:val="23"/>
                <w:shd w:val="clear" w:color="auto" w:fill="FFFFFF"/>
              </w:rPr>
              <w:t>：</w:t>
            </w:r>
          </w:p>
          <w:p w14:paraId="79FF59FC" w14:textId="52C5B438" w:rsidR="00584DDF" w:rsidRPr="00A12689" w:rsidRDefault="00584DDF" w:rsidP="00584DDF">
            <w:pPr>
              <w:pStyle w:val="a0"/>
            </w:pPr>
            <w:r w:rsidRPr="00A12689">
              <w:rPr>
                <w:rFonts w:ascii="Segoe UI" w:hAnsi="Segoe UI" w:cs="Segoe UI"/>
                <w:sz w:val="23"/>
                <w:szCs w:val="23"/>
                <w:shd w:val="clear" w:color="auto" w:fill="FFFFFF"/>
              </w:rPr>
              <w:t>未每月检查固定积水点或未及时更换缓释剂，每次扣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发现阳性孳生场所未立即施药，每次扣</w:t>
            </w:r>
            <w:r w:rsidRPr="00A12689">
              <w:rPr>
                <w:rFonts w:ascii="Segoe UI" w:hAnsi="Segoe UI" w:cs="Segoe UI"/>
                <w:sz w:val="23"/>
                <w:szCs w:val="23"/>
                <w:shd w:val="clear" w:color="auto" w:fill="FFFFFF"/>
              </w:rPr>
              <w:t>3</w:t>
            </w:r>
            <w:r w:rsidRPr="00A12689">
              <w:rPr>
                <w:rFonts w:ascii="Segoe UI" w:hAnsi="Segoe UI" w:cs="Segoe UI"/>
                <w:sz w:val="23"/>
                <w:szCs w:val="23"/>
                <w:shd w:val="clear" w:color="auto" w:fill="FFFFFF"/>
              </w:rPr>
              <w:t>分。</w:t>
            </w:r>
          </w:p>
        </w:tc>
        <w:tc>
          <w:tcPr>
            <w:tcW w:w="722" w:type="pct"/>
            <w:vAlign w:val="center"/>
          </w:tcPr>
          <w:p w14:paraId="542C1587" w14:textId="77777777" w:rsidR="00584DDF" w:rsidRPr="00A12689" w:rsidRDefault="00584DDF">
            <w:pPr>
              <w:spacing w:line="360" w:lineRule="exact"/>
              <w:jc w:val="center"/>
              <w:rPr>
                <w:rFonts w:ascii="仿宋_GB2312" w:eastAsia="仿宋_GB2312" w:hAnsi="楷体" w:cs="Times New Roman"/>
                <w:b/>
                <w:sz w:val="24"/>
                <w:szCs w:val="24"/>
              </w:rPr>
            </w:pPr>
          </w:p>
        </w:tc>
        <w:tc>
          <w:tcPr>
            <w:tcW w:w="510" w:type="pct"/>
            <w:vAlign w:val="center"/>
          </w:tcPr>
          <w:p w14:paraId="3A42B4FC" w14:textId="77777777" w:rsidR="00584DDF" w:rsidRPr="00A12689" w:rsidRDefault="00584DDF">
            <w:pPr>
              <w:spacing w:line="360" w:lineRule="exact"/>
              <w:jc w:val="center"/>
              <w:rPr>
                <w:rFonts w:ascii="仿宋_GB2312" w:eastAsia="仿宋_GB2312" w:hAnsi="楷体" w:cs="Times New Roman"/>
                <w:b/>
                <w:sz w:val="24"/>
                <w:szCs w:val="24"/>
              </w:rPr>
            </w:pPr>
          </w:p>
        </w:tc>
      </w:tr>
      <w:tr w:rsidR="00A12689" w:rsidRPr="00A12689" w14:paraId="1019596F" w14:textId="77777777">
        <w:trPr>
          <w:jc w:val="center"/>
        </w:trPr>
        <w:tc>
          <w:tcPr>
            <w:tcW w:w="398" w:type="pct"/>
            <w:vMerge/>
            <w:vAlign w:val="center"/>
          </w:tcPr>
          <w:p w14:paraId="791018AF" w14:textId="77777777" w:rsidR="0078149F" w:rsidRPr="00A12689" w:rsidRDefault="0078149F">
            <w:pPr>
              <w:spacing w:line="360" w:lineRule="exact"/>
              <w:jc w:val="center"/>
              <w:rPr>
                <w:rFonts w:ascii="仿宋_GB2312" w:eastAsia="仿宋_GB2312" w:hAnsi="楷体" w:cs="Times New Roman"/>
                <w:b/>
                <w:sz w:val="24"/>
                <w:szCs w:val="24"/>
              </w:rPr>
            </w:pPr>
          </w:p>
        </w:tc>
        <w:tc>
          <w:tcPr>
            <w:tcW w:w="722" w:type="pct"/>
            <w:vMerge/>
            <w:vAlign w:val="center"/>
          </w:tcPr>
          <w:p w14:paraId="798FE26A" w14:textId="77777777" w:rsidR="0078149F" w:rsidRPr="00A12689" w:rsidRDefault="0078149F">
            <w:pPr>
              <w:spacing w:line="360" w:lineRule="exact"/>
              <w:jc w:val="center"/>
              <w:rPr>
                <w:rFonts w:ascii="仿宋_GB2312" w:eastAsia="仿宋_GB2312" w:hAnsi="楷体" w:cs="Times New Roman"/>
                <w:b/>
                <w:sz w:val="24"/>
                <w:szCs w:val="24"/>
              </w:rPr>
            </w:pPr>
          </w:p>
        </w:tc>
        <w:tc>
          <w:tcPr>
            <w:tcW w:w="2648" w:type="pct"/>
            <w:vAlign w:val="center"/>
          </w:tcPr>
          <w:p w14:paraId="5E302CCA" w14:textId="603B08F3" w:rsidR="0078149F" w:rsidRPr="00A12689" w:rsidRDefault="00584DDF">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白蚁灭治</w:t>
            </w:r>
            <w:r w:rsidR="00043EE9" w:rsidRPr="00A12689">
              <w:rPr>
                <w:rFonts w:ascii="Segoe UI" w:hAnsi="Segoe UI" w:cs="Segoe UI" w:hint="eastAsia"/>
                <w:b/>
                <w:bCs/>
                <w:sz w:val="23"/>
                <w:szCs w:val="23"/>
                <w:shd w:val="clear" w:color="auto" w:fill="FFFFFF"/>
              </w:rPr>
              <w:t>：</w:t>
            </w:r>
          </w:p>
          <w:p w14:paraId="1FEDEBA1" w14:textId="1034109E" w:rsidR="00584DDF" w:rsidRPr="00A12689" w:rsidRDefault="00584DDF" w:rsidP="00584DDF">
            <w:pPr>
              <w:pStyle w:val="a0"/>
            </w:pPr>
            <w:r w:rsidRPr="00A12689">
              <w:rPr>
                <w:rFonts w:ascii="Segoe UI" w:hAnsi="Segoe UI" w:cs="Segoe UI"/>
                <w:sz w:val="23"/>
                <w:szCs w:val="23"/>
                <w:shd w:val="clear" w:color="auto" w:fill="FFFFFF"/>
              </w:rPr>
              <w:t>未每月巡查或在</w:t>
            </w:r>
            <w:proofErr w:type="gramStart"/>
            <w:r w:rsidRPr="00A12689">
              <w:rPr>
                <w:rFonts w:ascii="Segoe UI" w:hAnsi="Segoe UI" w:cs="Segoe UI"/>
                <w:sz w:val="23"/>
                <w:szCs w:val="23"/>
                <w:shd w:val="clear" w:color="auto" w:fill="FFFFFF"/>
              </w:rPr>
              <w:t>分飞期未</w:t>
            </w:r>
            <w:proofErr w:type="gramEnd"/>
            <w:r w:rsidRPr="00A12689">
              <w:rPr>
                <w:rFonts w:ascii="Segoe UI" w:hAnsi="Segoe UI" w:cs="Segoe UI"/>
                <w:sz w:val="23"/>
                <w:szCs w:val="23"/>
                <w:shd w:val="clear" w:color="auto" w:fill="FFFFFF"/>
              </w:rPr>
              <w:t>增加巡查，每次扣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未设置</w:t>
            </w:r>
            <w:r w:rsidRPr="00A12689">
              <w:rPr>
                <w:rFonts w:ascii="Segoe UI" w:hAnsi="Segoe UI" w:cs="Segoe UI"/>
                <w:sz w:val="23"/>
                <w:szCs w:val="23"/>
                <w:shd w:val="clear" w:color="auto" w:fill="FFFFFF"/>
              </w:rPr>
              <w:t>/</w:t>
            </w:r>
            <w:r w:rsidRPr="00A12689">
              <w:rPr>
                <w:rFonts w:ascii="Segoe UI" w:hAnsi="Segoe UI" w:cs="Segoe UI"/>
                <w:sz w:val="23"/>
                <w:szCs w:val="23"/>
                <w:shd w:val="clear" w:color="auto" w:fill="FFFFFF"/>
              </w:rPr>
              <w:t>检查监控诱杀箱，扣</w:t>
            </w:r>
            <w:r w:rsidRPr="00A12689">
              <w:rPr>
                <w:rFonts w:ascii="Segoe UI" w:hAnsi="Segoe UI" w:cs="Segoe UI"/>
                <w:sz w:val="23"/>
                <w:szCs w:val="23"/>
                <w:shd w:val="clear" w:color="auto" w:fill="FFFFFF"/>
              </w:rPr>
              <w:t>2</w:t>
            </w:r>
            <w:r w:rsidRPr="00A12689">
              <w:rPr>
                <w:rFonts w:ascii="Segoe UI" w:hAnsi="Segoe UI" w:cs="Segoe UI"/>
                <w:sz w:val="23"/>
                <w:szCs w:val="23"/>
                <w:shd w:val="clear" w:color="auto" w:fill="FFFFFF"/>
              </w:rPr>
              <w:t>分；</w:t>
            </w:r>
            <w:r w:rsidRPr="00A12689">
              <w:rPr>
                <w:rFonts w:ascii="Segoe UI" w:hAnsi="Segoe UI" w:cs="Segoe UI"/>
                <w:sz w:val="23"/>
                <w:szCs w:val="23"/>
              </w:rPr>
              <w:br/>
            </w:r>
            <w:proofErr w:type="gramStart"/>
            <w:r w:rsidRPr="00A12689">
              <w:rPr>
                <w:rFonts w:ascii="Segoe UI" w:hAnsi="Segoe UI" w:cs="Segoe UI"/>
                <w:sz w:val="23"/>
                <w:szCs w:val="23"/>
                <w:shd w:val="clear" w:color="auto" w:fill="FFFFFF"/>
              </w:rPr>
              <w:t>发现蚁情未采取整巢消灭</w:t>
            </w:r>
            <w:proofErr w:type="gramEnd"/>
            <w:r w:rsidRPr="00A12689">
              <w:rPr>
                <w:rFonts w:ascii="Segoe UI" w:hAnsi="Segoe UI" w:cs="Segoe UI"/>
                <w:sz w:val="23"/>
                <w:szCs w:val="23"/>
                <w:shd w:val="clear" w:color="auto" w:fill="FFFFFF"/>
              </w:rPr>
              <w:t>措施，扣</w:t>
            </w:r>
            <w:r w:rsidRPr="00A12689">
              <w:rPr>
                <w:rFonts w:ascii="Segoe UI" w:hAnsi="Segoe UI" w:cs="Segoe UI"/>
                <w:sz w:val="23"/>
                <w:szCs w:val="23"/>
                <w:shd w:val="clear" w:color="auto" w:fill="FFFFFF"/>
              </w:rPr>
              <w:t>3</w:t>
            </w:r>
            <w:r w:rsidRPr="00A12689">
              <w:rPr>
                <w:rFonts w:ascii="Segoe UI" w:hAnsi="Segoe UI" w:cs="Segoe UI"/>
                <w:sz w:val="23"/>
                <w:szCs w:val="23"/>
                <w:shd w:val="clear" w:color="auto" w:fill="FFFFFF"/>
              </w:rPr>
              <w:t>分。</w:t>
            </w:r>
          </w:p>
        </w:tc>
        <w:tc>
          <w:tcPr>
            <w:tcW w:w="722" w:type="pct"/>
            <w:vAlign w:val="center"/>
          </w:tcPr>
          <w:p w14:paraId="7E58E691"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339256D1"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3D475896" w14:textId="77777777">
        <w:trPr>
          <w:jc w:val="center"/>
        </w:trPr>
        <w:tc>
          <w:tcPr>
            <w:tcW w:w="398" w:type="pct"/>
            <w:vAlign w:val="center"/>
          </w:tcPr>
          <w:p w14:paraId="5A4AE60C" w14:textId="77777777" w:rsidR="0078149F" w:rsidRPr="00A12689" w:rsidRDefault="002E13F4">
            <w:pPr>
              <w:spacing w:line="360" w:lineRule="exact"/>
              <w:jc w:val="center"/>
              <w:rPr>
                <w:rFonts w:ascii="仿宋_GB2312" w:eastAsia="仿宋_GB2312" w:hAnsi="楷体" w:cs="Times New Roman"/>
                <w:b/>
                <w:sz w:val="24"/>
                <w:szCs w:val="24"/>
              </w:rPr>
            </w:pPr>
            <w:r w:rsidRPr="00A12689">
              <w:rPr>
                <w:rFonts w:ascii="仿宋_GB2312" w:eastAsia="仿宋_GB2312" w:hAnsi="楷体" w:cs="Times New Roman" w:hint="eastAsia"/>
                <w:b/>
                <w:sz w:val="24"/>
                <w:szCs w:val="24"/>
              </w:rPr>
              <w:t>4</w:t>
            </w:r>
          </w:p>
        </w:tc>
        <w:tc>
          <w:tcPr>
            <w:tcW w:w="722" w:type="pct"/>
            <w:vAlign w:val="center"/>
          </w:tcPr>
          <w:p w14:paraId="066848BC" w14:textId="011319A6" w:rsidR="0078149F" w:rsidRPr="00A12689" w:rsidRDefault="00584DDF">
            <w:pPr>
              <w:spacing w:line="360" w:lineRule="exact"/>
              <w:jc w:val="center"/>
              <w:rPr>
                <w:rFonts w:ascii="仿宋_GB2312" w:eastAsia="仿宋_GB2312" w:hAnsi="楷体" w:cs="Times New Roman"/>
                <w:b/>
                <w:sz w:val="24"/>
                <w:szCs w:val="24"/>
              </w:rPr>
            </w:pPr>
            <w:r w:rsidRPr="00A12689">
              <w:rPr>
                <w:rStyle w:val="af9"/>
                <w:rFonts w:ascii="Segoe UI" w:hAnsi="Segoe UI" w:cs="Segoe UI"/>
                <w:sz w:val="23"/>
                <w:szCs w:val="23"/>
                <w:shd w:val="clear" w:color="auto" w:fill="FFFFFF"/>
              </w:rPr>
              <w:t>服务效果与投诉处理</w:t>
            </w:r>
          </w:p>
        </w:tc>
        <w:tc>
          <w:tcPr>
            <w:tcW w:w="2648" w:type="pct"/>
            <w:vAlign w:val="center"/>
          </w:tcPr>
          <w:p w14:paraId="7819CF53" w14:textId="53D3400C" w:rsidR="0078149F" w:rsidRPr="00A12689" w:rsidRDefault="00584DDF">
            <w:pPr>
              <w:spacing w:line="360" w:lineRule="exact"/>
              <w:jc w:val="left"/>
              <w:rPr>
                <w:rFonts w:ascii="Segoe UI" w:hAnsi="Segoe UI" w:cs="Segoe UI"/>
                <w:b/>
                <w:bCs/>
                <w:sz w:val="23"/>
                <w:szCs w:val="23"/>
                <w:shd w:val="clear" w:color="auto" w:fill="FFFFFF"/>
              </w:rPr>
            </w:pPr>
            <w:r w:rsidRPr="00A12689">
              <w:rPr>
                <w:rFonts w:ascii="Segoe UI" w:hAnsi="Segoe UI" w:cs="Segoe UI"/>
                <w:b/>
                <w:bCs/>
                <w:sz w:val="23"/>
                <w:szCs w:val="23"/>
                <w:shd w:val="clear" w:color="auto" w:fill="FFFFFF"/>
              </w:rPr>
              <w:t>科室满意度</w:t>
            </w:r>
            <w:r w:rsidR="00043EE9" w:rsidRPr="00A12689">
              <w:rPr>
                <w:rFonts w:ascii="Segoe UI" w:hAnsi="Segoe UI" w:cs="Segoe UI" w:hint="eastAsia"/>
                <w:b/>
                <w:bCs/>
                <w:sz w:val="23"/>
                <w:szCs w:val="23"/>
                <w:shd w:val="clear" w:color="auto" w:fill="FFFFFF"/>
              </w:rPr>
              <w:t>：</w:t>
            </w:r>
          </w:p>
          <w:p w14:paraId="69BAF6C3" w14:textId="704A66A0" w:rsidR="00584DDF" w:rsidRPr="00A12689" w:rsidRDefault="00584DDF" w:rsidP="00584DDF">
            <w:pPr>
              <w:pStyle w:val="a0"/>
            </w:pPr>
            <w:r w:rsidRPr="00A12689">
              <w:rPr>
                <w:rFonts w:ascii="Segoe UI" w:hAnsi="Segoe UI" w:cs="Segoe UI"/>
                <w:sz w:val="23"/>
                <w:szCs w:val="23"/>
                <w:shd w:val="clear" w:color="auto" w:fill="FFFFFF"/>
              </w:rPr>
              <w:t>科室明确不满意（以签字确认为准），每次扣</w:t>
            </w:r>
            <w:r w:rsidRPr="00A12689">
              <w:rPr>
                <w:rFonts w:ascii="Segoe UI" w:hAnsi="Segoe UI" w:cs="Segoe UI"/>
                <w:sz w:val="23"/>
                <w:szCs w:val="23"/>
                <w:shd w:val="clear" w:color="auto" w:fill="FFFFFF"/>
              </w:rPr>
              <w:t>3</w:t>
            </w:r>
            <w:r w:rsidRPr="00A12689">
              <w:rPr>
                <w:rFonts w:ascii="Segoe UI" w:hAnsi="Segoe UI" w:cs="Segoe UI"/>
                <w:sz w:val="23"/>
                <w:szCs w:val="23"/>
                <w:shd w:val="clear" w:color="auto" w:fill="FFFFFF"/>
              </w:rPr>
              <w:t>分；</w:t>
            </w:r>
            <w:r w:rsidRPr="00A12689">
              <w:rPr>
                <w:rFonts w:ascii="Segoe UI" w:hAnsi="Segoe UI" w:cs="Segoe UI"/>
                <w:sz w:val="23"/>
                <w:szCs w:val="23"/>
              </w:rPr>
              <w:br/>
            </w:r>
            <w:r w:rsidRPr="00A12689">
              <w:rPr>
                <w:rFonts w:ascii="Segoe UI" w:hAnsi="Segoe UI" w:cs="Segoe UI"/>
                <w:sz w:val="23"/>
                <w:szCs w:val="23"/>
                <w:shd w:val="clear" w:color="auto" w:fill="FFFFFF"/>
              </w:rPr>
              <w:t>同一问题连续两次处理不达标，每次扣</w:t>
            </w:r>
            <w:r w:rsidRPr="00A12689">
              <w:rPr>
                <w:rFonts w:ascii="Segoe UI" w:hAnsi="Segoe UI" w:cs="Segoe UI"/>
                <w:sz w:val="23"/>
                <w:szCs w:val="23"/>
                <w:shd w:val="clear" w:color="auto" w:fill="FFFFFF"/>
              </w:rPr>
              <w:t>6</w:t>
            </w:r>
            <w:r w:rsidRPr="00A12689">
              <w:rPr>
                <w:rFonts w:ascii="Segoe UI" w:hAnsi="Segoe UI" w:cs="Segoe UI"/>
                <w:sz w:val="23"/>
                <w:szCs w:val="23"/>
                <w:shd w:val="clear" w:color="auto" w:fill="FFFFFF"/>
              </w:rPr>
              <w:t>分。</w:t>
            </w:r>
          </w:p>
        </w:tc>
        <w:tc>
          <w:tcPr>
            <w:tcW w:w="722" w:type="pct"/>
            <w:vAlign w:val="center"/>
          </w:tcPr>
          <w:p w14:paraId="50B4F027"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486DF470"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27D1DD78" w14:textId="77777777">
        <w:trPr>
          <w:jc w:val="center"/>
        </w:trPr>
        <w:tc>
          <w:tcPr>
            <w:tcW w:w="3768" w:type="pct"/>
            <w:gridSpan w:val="3"/>
            <w:vAlign w:val="center"/>
          </w:tcPr>
          <w:p w14:paraId="204601FB" w14:textId="77777777" w:rsidR="0078149F" w:rsidRPr="00A12689" w:rsidRDefault="002E13F4">
            <w:pPr>
              <w:spacing w:line="360" w:lineRule="exact"/>
              <w:jc w:val="center"/>
              <w:rPr>
                <w:rFonts w:ascii="Segoe UI" w:hAnsi="Segoe UI" w:cs="Segoe UI"/>
                <w:b/>
                <w:bCs/>
                <w:sz w:val="23"/>
                <w:szCs w:val="23"/>
                <w:shd w:val="clear" w:color="auto" w:fill="FFFFFF"/>
              </w:rPr>
            </w:pPr>
            <w:r w:rsidRPr="00A12689">
              <w:rPr>
                <w:rFonts w:ascii="Segoe UI" w:hAnsi="Segoe UI" w:cs="Segoe UI" w:hint="eastAsia"/>
                <w:b/>
                <w:bCs/>
                <w:sz w:val="23"/>
                <w:szCs w:val="23"/>
                <w:shd w:val="clear" w:color="auto" w:fill="FFFFFF"/>
              </w:rPr>
              <w:t>扣分合计</w:t>
            </w:r>
          </w:p>
        </w:tc>
        <w:tc>
          <w:tcPr>
            <w:tcW w:w="722" w:type="pct"/>
            <w:vAlign w:val="center"/>
          </w:tcPr>
          <w:p w14:paraId="3DBE077E"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3E32396D"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611A19E5" w14:textId="77777777">
        <w:trPr>
          <w:jc w:val="center"/>
        </w:trPr>
        <w:tc>
          <w:tcPr>
            <w:tcW w:w="3768" w:type="pct"/>
            <w:gridSpan w:val="3"/>
            <w:vAlign w:val="center"/>
          </w:tcPr>
          <w:p w14:paraId="5DC21617" w14:textId="77777777" w:rsidR="0078149F" w:rsidRPr="00A12689" w:rsidRDefault="002E13F4">
            <w:pPr>
              <w:spacing w:line="360" w:lineRule="exact"/>
              <w:jc w:val="center"/>
              <w:rPr>
                <w:rFonts w:ascii="Segoe UI" w:hAnsi="Segoe UI" w:cs="Segoe UI"/>
                <w:b/>
                <w:bCs/>
                <w:sz w:val="23"/>
                <w:szCs w:val="23"/>
                <w:shd w:val="clear" w:color="auto" w:fill="FFFFFF"/>
              </w:rPr>
            </w:pPr>
            <w:r w:rsidRPr="00A12689">
              <w:rPr>
                <w:rFonts w:ascii="Segoe UI" w:hAnsi="Segoe UI" w:cs="Segoe UI" w:hint="eastAsia"/>
                <w:b/>
                <w:bCs/>
                <w:sz w:val="23"/>
                <w:szCs w:val="23"/>
                <w:shd w:val="clear" w:color="auto" w:fill="FFFFFF"/>
              </w:rPr>
              <w:t>总体考核评价得分（</w:t>
            </w:r>
            <w:r w:rsidRPr="00A12689">
              <w:rPr>
                <w:rFonts w:ascii="Segoe UI" w:hAnsi="Segoe UI" w:cs="Segoe UI" w:hint="eastAsia"/>
                <w:b/>
                <w:bCs/>
                <w:sz w:val="23"/>
                <w:szCs w:val="23"/>
                <w:shd w:val="clear" w:color="auto" w:fill="FFFFFF"/>
              </w:rPr>
              <w:t>1</w:t>
            </w:r>
            <w:r w:rsidRPr="00A12689">
              <w:rPr>
                <w:rFonts w:ascii="Segoe UI" w:hAnsi="Segoe UI" w:cs="Segoe UI"/>
                <w:b/>
                <w:bCs/>
                <w:sz w:val="23"/>
                <w:szCs w:val="23"/>
                <w:shd w:val="clear" w:color="auto" w:fill="FFFFFF"/>
              </w:rPr>
              <w:t>00</w:t>
            </w:r>
            <w:r w:rsidRPr="00A12689">
              <w:rPr>
                <w:rFonts w:ascii="Segoe UI" w:hAnsi="Segoe UI" w:cs="Segoe UI" w:hint="eastAsia"/>
                <w:b/>
                <w:bCs/>
                <w:sz w:val="23"/>
                <w:szCs w:val="23"/>
                <w:shd w:val="clear" w:color="auto" w:fill="FFFFFF"/>
              </w:rPr>
              <w:t>分</w:t>
            </w:r>
            <w:r w:rsidRPr="00A12689">
              <w:rPr>
                <w:rFonts w:ascii="Segoe UI" w:hAnsi="Segoe UI" w:cs="Segoe UI" w:hint="eastAsia"/>
                <w:b/>
                <w:bCs/>
                <w:sz w:val="23"/>
                <w:szCs w:val="23"/>
                <w:shd w:val="clear" w:color="auto" w:fill="FFFFFF"/>
              </w:rPr>
              <w:t xml:space="preserve"> </w:t>
            </w:r>
            <w:r w:rsidRPr="00A12689">
              <w:rPr>
                <w:rFonts w:ascii="Segoe UI" w:hAnsi="Segoe UI" w:cs="Segoe UI" w:hint="eastAsia"/>
                <w:b/>
                <w:bCs/>
                <w:sz w:val="23"/>
                <w:szCs w:val="23"/>
                <w:shd w:val="clear" w:color="auto" w:fill="FFFFFF"/>
              </w:rPr>
              <w:t>—</w:t>
            </w:r>
            <w:r w:rsidRPr="00A12689">
              <w:rPr>
                <w:rFonts w:ascii="Segoe UI" w:hAnsi="Segoe UI" w:cs="Segoe UI" w:hint="eastAsia"/>
                <w:b/>
                <w:bCs/>
                <w:sz w:val="23"/>
                <w:szCs w:val="23"/>
                <w:shd w:val="clear" w:color="auto" w:fill="FFFFFF"/>
              </w:rPr>
              <w:t xml:space="preserve"> </w:t>
            </w:r>
            <w:r w:rsidRPr="00A12689">
              <w:rPr>
                <w:rFonts w:ascii="Segoe UI" w:hAnsi="Segoe UI" w:cs="Segoe UI" w:hint="eastAsia"/>
                <w:b/>
                <w:bCs/>
                <w:sz w:val="23"/>
                <w:szCs w:val="23"/>
                <w:shd w:val="clear" w:color="auto" w:fill="FFFFFF"/>
              </w:rPr>
              <w:t>扣分合计）</w:t>
            </w:r>
          </w:p>
        </w:tc>
        <w:tc>
          <w:tcPr>
            <w:tcW w:w="722" w:type="pct"/>
            <w:vAlign w:val="center"/>
          </w:tcPr>
          <w:p w14:paraId="2E702040" w14:textId="77777777" w:rsidR="0078149F" w:rsidRPr="00A12689" w:rsidRDefault="0078149F">
            <w:pPr>
              <w:spacing w:line="360" w:lineRule="exact"/>
              <w:jc w:val="center"/>
              <w:rPr>
                <w:rFonts w:ascii="仿宋_GB2312" w:eastAsia="仿宋_GB2312" w:hAnsi="楷体" w:cs="Times New Roman"/>
                <w:b/>
                <w:sz w:val="24"/>
                <w:szCs w:val="24"/>
              </w:rPr>
            </w:pPr>
          </w:p>
        </w:tc>
        <w:tc>
          <w:tcPr>
            <w:tcW w:w="510" w:type="pct"/>
            <w:vAlign w:val="center"/>
          </w:tcPr>
          <w:p w14:paraId="1E91F96A" w14:textId="77777777" w:rsidR="0078149F" w:rsidRPr="00A12689" w:rsidRDefault="0078149F">
            <w:pPr>
              <w:spacing w:line="360" w:lineRule="exact"/>
              <w:jc w:val="center"/>
              <w:rPr>
                <w:rFonts w:ascii="仿宋_GB2312" w:eastAsia="仿宋_GB2312" w:hAnsi="楷体" w:cs="Times New Roman"/>
                <w:b/>
                <w:sz w:val="24"/>
                <w:szCs w:val="24"/>
              </w:rPr>
            </w:pPr>
          </w:p>
        </w:tc>
      </w:tr>
      <w:tr w:rsidR="00A12689" w:rsidRPr="00A12689" w14:paraId="5F8E2BE6" w14:textId="77777777">
        <w:trPr>
          <w:jc w:val="center"/>
        </w:trPr>
        <w:tc>
          <w:tcPr>
            <w:tcW w:w="5000" w:type="pct"/>
            <w:gridSpan w:val="5"/>
            <w:vAlign w:val="center"/>
          </w:tcPr>
          <w:p w14:paraId="677220CF" w14:textId="77777777" w:rsidR="0078149F" w:rsidRPr="00A12689" w:rsidRDefault="002E13F4">
            <w:pPr>
              <w:spacing w:line="360" w:lineRule="exact"/>
              <w:jc w:val="left"/>
              <w:rPr>
                <w:rFonts w:ascii="仿宋_GB2312" w:eastAsia="仿宋_GB2312" w:hAnsi="楷体" w:cs="Times New Roman"/>
                <w:sz w:val="24"/>
                <w:szCs w:val="24"/>
              </w:rPr>
            </w:pPr>
            <w:r w:rsidRPr="00A12689">
              <w:rPr>
                <w:rFonts w:ascii="仿宋_GB2312" w:eastAsia="仿宋_GB2312" w:hAnsi="楷体" w:cs="Times New Roman"/>
                <w:b/>
                <w:bCs/>
                <w:sz w:val="24"/>
                <w:szCs w:val="24"/>
              </w:rPr>
              <w:t>考核结果与费用扣罚标准：</w:t>
            </w:r>
          </w:p>
          <w:p w14:paraId="2061A421" w14:textId="77777777" w:rsidR="0078149F" w:rsidRPr="00A12689" w:rsidRDefault="002E13F4">
            <w:pPr>
              <w:spacing w:line="360" w:lineRule="exact"/>
              <w:jc w:val="left"/>
              <w:rPr>
                <w:rFonts w:ascii="仿宋_GB2312" w:eastAsia="仿宋_GB2312" w:hAnsi="楷体" w:cs="Times New Roman"/>
                <w:sz w:val="24"/>
                <w:szCs w:val="24"/>
              </w:rPr>
            </w:pPr>
            <w:r w:rsidRPr="00A12689">
              <w:rPr>
                <w:rFonts w:ascii="仿宋_GB2312" w:eastAsia="仿宋_GB2312" w:hAnsi="楷体" w:cs="Times New Roman"/>
                <w:sz w:val="24"/>
                <w:szCs w:val="24"/>
              </w:rPr>
              <w:t>1</w:t>
            </w:r>
            <w:r w:rsidRPr="00A12689">
              <w:rPr>
                <w:rFonts w:ascii="仿宋_GB2312" w:eastAsia="仿宋_GB2312" w:hAnsi="楷体" w:cs="Times New Roman" w:hint="eastAsia"/>
                <w:sz w:val="24"/>
                <w:szCs w:val="24"/>
              </w:rPr>
              <w:t>.总体考核评价得分在</w:t>
            </w:r>
            <w:r w:rsidRPr="00A12689">
              <w:rPr>
                <w:rFonts w:ascii="仿宋_GB2312" w:eastAsia="仿宋_GB2312" w:hAnsi="楷体" w:cs="Times New Roman"/>
                <w:sz w:val="24"/>
                <w:szCs w:val="24"/>
              </w:rPr>
              <w:t>80</w:t>
            </w:r>
            <w:r w:rsidRPr="00A12689">
              <w:rPr>
                <w:rFonts w:ascii="仿宋_GB2312" w:eastAsia="仿宋_GB2312" w:hAnsi="楷体" w:cs="Times New Roman" w:hint="eastAsia"/>
                <w:sz w:val="24"/>
                <w:szCs w:val="24"/>
              </w:rPr>
              <w:t>分以上的（含</w:t>
            </w:r>
            <w:r w:rsidRPr="00A12689">
              <w:rPr>
                <w:rFonts w:ascii="仿宋_GB2312" w:eastAsia="仿宋_GB2312" w:hAnsi="楷体" w:cs="Times New Roman"/>
                <w:sz w:val="24"/>
                <w:szCs w:val="24"/>
              </w:rPr>
              <w:t>80</w:t>
            </w:r>
            <w:r w:rsidRPr="00A12689">
              <w:rPr>
                <w:rFonts w:ascii="仿宋_GB2312" w:eastAsia="仿宋_GB2312" w:hAnsi="楷体" w:cs="Times New Roman" w:hint="eastAsia"/>
                <w:sz w:val="24"/>
                <w:szCs w:val="24"/>
              </w:rPr>
              <w:t>分），不扣款；</w:t>
            </w:r>
          </w:p>
          <w:p w14:paraId="5CE25449" w14:textId="77777777" w:rsidR="0078149F" w:rsidRPr="00A12689" w:rsidRDefault="002E13F4">
            <w:pPr>
              <w:spacing w:line="360" w:lineRule="exact"/>
              <w:jc w:val="left"/>
              <w:rPr>
                <w:rFonts w:ascii="仿宋_GB2312" w:eastAsia="仿宋_GB2312" w:hAnsi="楷体" w:cs="Times New Roman"/>
                <w:sz w:val="24"/>
                <w:szCs w:val="24"/>
              </w:rPr>
            </w:pPr>
            <w:r w:rsidRPr="00A12689">
              <w:rPr>
                <w:rFonts w:ascii="仿宋_GB2312" w:eastAsia="仿宋_GB2312" w:hAnsi="楷体" w:cs="Times New Roman"/>
                <w:sz w:val="24"/>
                <w:szCs w:val="24"/>
              </w:rPr>
              <w:t>2</w:t>
            </w:r>
            <w:r w:rsidRPr="00A12689">
              <w:rPr>
                <w:rFonts w:ascii="仿宋_GB2312" w:eastAsia="仿宋_GB2312" w:hAnsi="楷体" w:cs="Times New Roman" w:hint="eastAsia"/>
                <w:sz w:val="24"/>
                <w:szCs w:val="24"/>
              </w:rPr>
              <w:t>.总体考核评价得分在</w:t>
            </w:r>
            <w:r w:rsidRPr="00A12689">
              <w:rPr>
                <w:rFonts w:ascii="仿宋_GB2312" w:eastAsia="仿宋_GB2312" w:hAnsi="楷体" w:cs="Times New Roman"/>
                <w:sz w:val="24"/>
                <w:szCs w:val="24"/>
              </w:rPr>
              <w:t>71-79</w:t>
            </w:r>
            <w:r w:rsidRPr="00A12689">
              <w:rPr>
                <w:rFonts w:ascii="仿宋_GB2312" w:eastAsia="仿宋_GB2312" w:hAnsi="楷体" w:cs="Times New Roman" w:hint="eastAsia"/>
                <w:sz w:val="24"/>
                <w:szCs w:val="24"/>
              </w:rPr>
              <w:t>分的扣除当次可结算服务费用的</w:t>
            </w:r>
            <w:r w:rsidRPr="00A12689">
              <w:rPr>
                <w:rFonts w:ascii="仿宋_GB2312" w:eastAsia="仿宋_GB2312" w:hAnsi="楷体" w:cs="Times New Roman"/>
                <w:sz w:val="24"/>
                <w:szCs w:val="24"/>
              </w:rPr>
              <w:t>5%</w:t>
            </w:r>
            <w:r w:rsidRPr="00A12689">
              <w:rPr>
                <w:rFonts w:ascii="仿宋_GB2312" w:eastAsia="仿宋_GB2312" w:hAnsi="楷体" w:cs="Times New Roman" w:hint="eastAsia"/>
                <w:sz w:val="24"/>
                <w:szCs w:val="24"/>
              </w:rPr>
              <w:t>；</w:t>
            </w:r>
          </w:p>
          <w:p w14:paraId="71C86D9A" w14:textId="77777777" w:rsidR="0078149F" w:rsidRPr="00A12689" w:rsidRDefault="002E13F4">
            <w:pPr>
              <w:spacing w:line="360" w:lineRule="exact"/>
              <w:jc w:val="left"/>
              <w:rPr>
                <w:rFonts w:ascii="仿宋_GB2312" w:eastAsia="仿宋_GB2312" w:hAnsi="楷体" w:cs="Times New Roman"/>
                <w:sz w:val="24"/>
                <w:szCs w:val="24"/>
              </w:rPr>
            </w:pPr>
            <w:r w:rsidRPr="00A12689">
              <w:rPr>
                <w:rFonts w:ascii="仿宋_GB2312" w:eastAsia="仿宋_GB2312" w:hAnsi="楷体" w:cs="Times New Roman"/>
                <w:sz w:val="24"/>
                <w:szCs w:val="24"/>
              </w:rPr>
              <w:t>3</w:t>
            </w:r>
            <w:r w:rsidRPr="00A12689">
              <w:rPr>
                <w:rFonts w:ascii="仿宋_GB2312" w:eastAsia="仿宋_GB2312" w:hAnsi="楷体" w:cs="Times New Roman" w:hint="eastAsia"/>
                <w:sz w:val="24"/>
                <w:szCs w:val="24"/>
              </w:rPr>
              <w:t>.总体考核评价得分在</w:t>
            </w:r>
            <w:r w:rsidRPr="00A12689">
              <w:rPr>
                <w:rFonts w:ascii="仿宋_GB2312" w:eastAsia="仿宋_GB2312" w:hAnsi="楷体" w:cs="Times New Roman"/>
                <w:sz w:val="24"/>
                <w:szCs w:val="24"/>
              </w:rPr>
              <w:t>65-70</w:t>
            </w:r>
            <w:r w:rsidRPr="00A12689">
              <w:rPr>
                <w:rFonts w:ascii="仿宋_GB2312" w:eastAsia="仿宋_GB2312" w:hAnsi="楷体" w:cs="Times New Roman" w:hint="eastAsia"/>
                <w:sz w:val="24"/>
                <w:szCs w:val="24"/>
              </w:rPr>
              <w:t>分的扣除当次可结算服务费用的</w:t>
            </w:r>
            <w:r w:rsidRPr="00A12689">
              <w:rPr>
                <w:rFonts w:ascii="仿宋_GB2312" w:eastAsia="仿宋_GB2312" w:hAnsi="楷体" w:cs="Times New Roman"/>
                <w:sz w:val="24"/>
                <w:szCs w:val="24"/>
              </w:rPr>
              <w:t>10%</w:t>
            </w:r>
          </w:p>
          <w:p w14:paraId="67EBE3C7" w14:textId="77777777" w:rsidR="0078149F" w:rsidRPr="00A12689" w:rsidRDefault="002E13F4">
            <w:pPr>
              <w:spacing w:line="360" w:lineRule="exact"/>
              <w:rPr>
                <w:rFonts w:ascii="仿宋_GB2312" w:eastAsia="仿宋_GB2312" w:hAnsi="楷体" w:cs="Times New Roman"/>
                <w:sz w:val="24"/>
                <w:szCs w:val="24"/>
              </w:rPr>
            </w:pPr>
            <w:r w:rsidRPr="00A12689">
              <w:rPr>
                <w:rFonts w:ascii="仿宋_GB2312" w:eastAsia="仿宋_GB2312" w:hAnsi="楷体" w:cs="Times New Roman"/>
                <w:sz w:val="24"/>
                <w:szCs w:val="24"/>
              </w:rPr>
              <w:t>4</w:t>
            </w:r>
            <w:r w:rsidRPr="00A12689">
              <w:rPr>
                <w:rFonts w:ascii="仿宋_GB2312" w:eastAsia="仿宋_GB2312" w:hAnsi="楷体" w:cs="Times New Roman" w:hint="eastAsia"/>
                <w:sz w:val="24"/>
                <w:szCs w:val="24"/>
              </w:rPr>
              <w:t>.总体考核评价得分在</w:t>
            </w:r>
            <w:r w:rsidRPr="00A12689">
              <w:rPr>
                <w:rFonts w:ascii="仿宋_GB2312" w:eastAsia="仿宋_GB2312" w:hAnsi="楷体" w:cs="Times New Roman"/>
                <w:sz w:val="24"/>
                <w:szCs w:val="24"/>
              </w:rPr>
              <w:t>64</w:t>
            </w:r>
            <w:r w:rsidRPr="00A12689">
              <w:rPr>
                <w:rFonts w:ascii="仿宋_GB2312" w:eastAsia="仿宋_GB2312" w:hAnsi="楷体" w:cs="Times New Roman" w:hint="eastAsia"/>
                <w:sz w:val="24"/>
                <w:szCs w:val="24"/>
              </w:rPr>
              <w:t>分及以下的扣除当次可结算服务费用的</w:t>
            </w:r>
            <w:r w:rsidRPr="00A12689">
              <w:rPr>
                <w:rFonts w:ascii="仿宋_GB2312" w:eastAsia="仿宋_GB2312" w:hAnsi="楷体" w:cs="Times New Roman"/>
                <w:sz w:val="24"/>
                <w:szCs w:val="24"/>
              </w:rPr>
              <w:t>20%</w:t>
            </w:r>
            <w:r w:rsidRPr="00A12689">
              <w:rPr>
                <w:rFonts w:ascii="仿宋_GB2312" w:eastAsia="仿宋_GB2312" w:hAnsi="楷体" w:cs="Times New Roman" w:hint="eastAsia"/>
                <w:sz w:val="24"/>
                <w:szCs w:val="24"/>
              </w:rPr>
              <w:t>。</w:t>
            </w:r>
          </w:p>
        </w:tc>
      </w:tr>
      <w:tr w:rsidR="00A12689" w:rsidRPr="00A12689" w14:paraId="1296BBE4" w14:textId="77777777">
        <w:trPr>
          <w:jc w:val="center"/>
        </w:trPr>
        <w:tc>
          <w:tcPr>
            <w:tcW w:w="5000" w:type="pct"/>
            <w:gridSpan w:val="5"/>
            <w:vAlign w:val="center"/>
          </w:tcPr>
          <w:p w14:paraId="1ED3B423" w14:textId="77777777" w:rsidR="0078149F" w:rsidRPr="00A12689" w:rsidRDefault="002E13F4">
            <w:pPr>
              <w:spacing w:line="360" w:lineRule="exact"/>
              <w:jc w:val="left"/>
              <w:rPr>
                <w:rFonts w:ascii="仿宋_GB2312" w:eastAsia="仿宋_GB2312" w:hAnsi="楷体" w:cs="Times New Roman"/>
                <w:sz w:val="24"/>
                <w:szCs w:val="24"/>
              </w:rPr>
            </w:pPr>
            <w:r w:rsidRPr="00A12689">
              <w:rPr>
                <w:rFonts w:ascii="仿宋_GB2312" w:eastAsia="仿宋_GB2312" w:hAnsi="楷体" w:cs="Times New Roman"/>
                <w:b/>
                <w:bCs/>
                <w:sz w:val="24"/>
                <w:szCs w:val="24"/>
              </w:rPr>
              <w:t>特别约定：</w:t>
            </w:r>
          </w:p>
          <w:p w14:paraId="3AB2695F" w14:textId="590E3E67" w:rsidR="0078149F" w:rsidRPr="00A12689" w:rsidRDefault="002E13F4">
            <w:pPr>
              <w:spacing w:line="360" w:lineRule="exact"/>
              <w:jc w:val="left"/>
              <w:rPr>
                <w:rFonts w:ascii="仿宋_GB2312" w:eastAsia="仿宋_GB2312" w:hAnsi="楷体" w:cs="Times New Roman"/>
                <w:sz w:val="24"/>
                <w:szCs w:val="24"/>
              </w:rPr>
            </w:pPr>
            <w:r w:rsidRPr="00A12689">
              <w:rPr>
                <w:rFonts w:ascii="仿宋_GB2312" w:eastAsia="仿宋_GB2312" w:hAnsi="楷体" w:cs="Times New Roman" w:hint="eastAsia"/>
                <w:sz w:val="24"/>
                <w:szCs w:val="24"/>
              </w:rPr>
              <w:t>1</w:t>
            </w:r>
            <w:r w:rsidRPr="00A12689">
              <w:rPr>
                <w:rFonts w:ascii="仿宋_GB2312" w:eastAsia="仿宋_GB2312" w:hAnsi="楷体" w:cs="Times New Roman"/>
                <w:sz w:val="24"/>
                <w:szCs w:val="24"/>
              </w:rPr>
              <w:t>.考核周期为每</w:t>
            </w:r>
            <w:r w:rsidR="00043EE9" w:rsidRPr="00A12689">
              <w:rPr>
                <w:rFonts w:ascii="仿宋_GB2312" w:eastAsia="仿宋_GB2312" w:hAnsi="楷体" w:cs="Times New Roman"/>
                <w:sz w:val="24"/>
                <w:szCs w:val="24"/>
              </w:rPr>
              <w:t>3</w:t>
            </w:r>
            <w:r w:rsidRPr="00A12689">
              <w:rPr>
                <w:rFonts w:ascii="仿宋_GB2312" w:eastAsia="仿宋_GB2312" w:hAnsi="楷体" w:cs="Times New Roman"/>
                <w:sz w:val="24"/>
                <w:szCs w:val="24"/>
              </w:rPr>
              <w:t>个月一次，在每期服务期满后进行，考核结果作为当期服务费用结算的依据。</w:t>
            </w:r>
          </w:p>
          <w:p w14:paraId="770EEC93" w14:textId="23C05D59" w:rsidR="00043EE9" w:rsidRPr="00A12689" w:rsidRDefault="002E13F4" w:rsidP="00043EE9">
            <w:pPr>
              <w:spacing w:line="360" w:lineRule="exact"/>
              <w:jc w:val="left"/>
              <w:rPr>
                <w:rFonts w:ascii="仿宋_GB2312" w:eastAsia="仿宋_GB2312" w:hAnsi="楷体" w:cs="Times New Roman"/>
                <w:sz w:val="24"/>
                <w:szCs w:val="24"/>
              </w:rPr>
            </w:pPr>
            <w:r w:rsidRPr="00A12689">
              <w:rPr>
                <w:rFonts w:ascii="仿宋_GB2312" w:eastAsia="仿宋_GB2312" w:hAnsi="楷体" w:cs="Times New Roman" w:hint="eastAsia"/>
                <w:sz w:val="24"/>
                <w:szCs w:val="24"/>
              </w:rPr>
              <w:t>2</w:t>
            </w:r>
            <w:r w:rsidRPr="00A12689">
              <w:rPr>
                <w:rFonts w:ascii="仿宋_GB2312" w:eastAsia="仿宋_GB2312" w:hAnsi="楷体" w:cs="Times New Roman"/>
                <w:sz w:val="24"/>
                <w:szCs w:val="24"/>
              </w:rPr>
              <w:t>.合同期内连续两次</w:t>
            </w:r>
            <w:r w:rsidRPr="00A12689">
              <w:rPr>
                <w:rFonts w:ascii="仿宋_GB2312" w:eastAsia="仿宋_GB2312" w:hAnsi="楷体" w:cs="Times New Roman" w:hint="eastAsia"/>
                <w:sz w:val="24"/>
                <w:szCs w:val="24"/>
              </w:rPr>
              <w:t>总体考核评价得分</w:t>
            </w:r>
            <w:r w:rsidRPr="00A12689">
              <w:rPr>
                <w:rFonts w:ascii="仿宋_GB2312" w:eastAsia="仿宋_GB2312" w:hAnsi="楷体" w:cs="Times New Roman"/>
                <w:sz w:val="24"/>
                <w:szCs w:val="24"/>
              </w:rPr>
              <w:t>在64</w:t>
            </w:r>
            <w:r w:rsidRPr="00A12689">
              <w:rPr>
                <w:rFonts w:ascii="仿宋_GB2312" w:eastAsia="仿宋_GB2312" w:hAnsi="楷体" w:cs="Times New Roman" w:hint="eastAsia"/>
                <w:sz w:val="24"/>
                <w:szCs w:val="24"/>
              </w:rPr>
              <w:t>分及以下</w:t>
            </w:r>
            <w:r w:rsidRPr="00A12689">
              <w:rPr>
                <w:rFonts w:ascii="仿宋_GB2312" w:eastAsia="仿宋_GB2312" w:hAnsi="楷体" w:cs="Times New Roman"/>
                <w:sz w:val="24"/>
                <w:szCs w:val="24"/>
              </w:rPr>
              <w:t>，</w:t>
            </w:r>
            <w:r w:rsidRPr="00A12689">
              <w:rPr>
                <w:rFonts w:ascii="仿宋_GB2312" w:eastAsia="仿宋_GB2312" w:hAnsi="楷体" w:cs="Times New Roman" w:hint="eastAsia"/>
                <w:sz w:val="24"/>
                <w:szCs w:val="24"/>
              </w:rPr>
              <w:t>我</w:t>
            </w:r>
            <w:r w:rsidRPr="00A12689">
              <w:rPr>
                <w:rFonts w:ascii="仿宋_GB2312" w:eastAsia="仿宋_GB2312" w:hAnsi="楷体" w:cs="Times New Roman"/>
                <w:sz w:val="24"/>
                <w:szCs w:val="24"/>
              </w:rPr>
              <w:t>院有权依据合同约定单方解除合同。</w:t>
            </w:r>
          </w:p>
        </w:tc>
      </w:tr>
    </w:tbl>
    <w:p w14:paraId="4E8B01C7" w14:textId="77777777" w:rsidR="0078149F" w:rsidRDefault="002E13F4">
      <w:pPr>
        <w:spacing w:line="480" w:lineRule="auto"/>
        <w:rPr>
          <w:rFonts w:ascii="仿宋_GB2312" w:eastAsia="仿宋_GB2312" w:hAnsi="楷体" w:cs="Times New Roman"/>
          <w:bCs/>
          <w:color w:val="000000"/>
          <w:sz w:val="28"/>
          <w:szCs w:val="28"/>
        </w:rPr>
      </w:pPr>
      <w:r>
        <w:rPr>
          <w:rFonts w:ascii="仿宋_GB2312" w:eastAsia="仿宋_GB2312" w:hAnsi="楷体" w:cs="Times New Roman" w:hint="eastAsia"/>
          <w:bCs/>
          <w:color w:val="000000"/>
          <w:sz w:val="28"/>
          <w:szCs w:val="28"/>
        </w:rPr>
        <w:t xml:space="preserve">用户单位签字（盖章）：        服务单位签字（盖章）：              </w:t>
      </w:r>
    </w:p>
    <w:p w14:paraId="3AAC512F" w14:textId="77777777" w:rsidR="0078149F" w:rsidRDefault="002E13F4">
      <w:pPr>
        <w:widowControl/>
        <w:shd w:val="clear" w:color="auto" w:fill="FFFFFF"/>
        <w:spacing w:line="560" w:lineRule="exact"/>
        <w:jc w:val="left"/>
        <w:rPr>
          <w:rFonts w:ascii="仿宋_GB2312" w:eastAsia="仿宋_GB2312" w:hAnsi="宋体" w:cs="宋体"/>
          <w:b/>
          <w:bCs/>
          <w:kern w:val="0"/>
          <w:sz w:val="28"/>
          <w:szCs w:val="28"/>
        </w:rPr>
      </w:pPr>
      <w:r>
        <w:rPr>
          <w:rFonts w:ascii="仿宋_GB2312" w:eastAsia="仿宋_GB2312" w:hAnsi="楷体" w:cs="Times New Roman" w:hint="eastAsia"/>
          <w:bCs/>
          <w:color w:val="000000"/>
          <w:sz w:val="28"/>
          <w:szCs w:val="28"/>
        </w:rPr>
        <w:t xml:space="preserve">日  期：                     日  期：     </w:t>
      </w:r>
      <w:r>
        <w:rPr>
          <w:rFonts w:ascii="仿宋_GB2312" w:eastAsia="仿宋_GB2312" w:hAnsi="宋体" w:cs="宋体"/>
          <w:b/>
          <w:bCs/>
          <w:kern w:val="0"/>
          <w:sz w:val="28"/>
          <w:szCs w:val="28"/>
        </w:rPr>
        <w:br w:type="page"/>
      </w:r>
    </w:p>
    <w:p w14:paraId="61FE8C6C" w14:textId="77777777" w:rsidR="0078149F" w:rsidRDefault="002E13F4">
      <w:pPr>
        <w:widowControl/>
        <w:spacing w:line="500" w:lineRule="exact"/>
        <w:jc w:val="left"/>
        <w:rPr>
          <w:rFonts w:ascii="仿宋_GB2312" w:eastAsia="仿宋_GB2312" w:hAnsi="宋体" w:cs="Times New Roman"/>
          <w:snapToGrid w:val="0"/>
          <w:kern w:val="0"/>
          <w:sz w:val="28"/>
          <w:szCs w:val="28"/>
        </w:rPr>
      </w:pPr>
      <w:r>
        <w:rPr>
          <w:rFonts w:ascii="仿宋_GB2312" w:eastAsia="仿宋_GB2312" w:hAnsi="宋体" w:cs="宋体" w:hint="eastAsia"/>
          <w:b/>
          <w:bCs/>
          <w:kern w:val="0"/>
          <w:sz w:val="28"/>
          <w:szCs w:val="28"/>
        </w:rPr>
        <w:lastRenderedPageBreak/>
        <w:t>附件</w:t>
      </w:r>
      <w:r>
        <w:rPr>
          <w:rFonts w:ascii="仿宋_GB2312" w:eastAsia="仿宋_GB2312" w:hAnsi="宋体" w:cs="宋体"/>
          <w:b/>
          <w:bCs/>
          <w:kern w:val="0"/>
          <w:sz w:val="28"/>
          <w:szCs w:val="28"/>
        </w:rPr>
        <w:t>10</w:t>
      </w:r>
      <w:r>
        <w:rPr>
          <w:rFonts w:ascii="仿宋_GB2312" w:eastAsia="仿宋_GB2312" w:hAnsi="宋体" w:cs="宋体" w:hint="eastAsia"/>
          <w:b/>
          <w:bCs/>
          <w:kern w:val="0"/>
          <w:sz w:val="28"/>
          <w:szCs w:val="28"/>
        </w:rPr>
        <w:t>：</w:t>
      </w:r>
    </w:p>
    <w:p w14:paraId="67863705" w14:textId="51EA3A08" w:rsidR="0078149F" w:rsidRDefault="00AA2B94">
      <w:pPr>
        <w:widowControl/>
        <w:spacing w:line="440" w:lineRule="atLeast"/>
        <w:jc w:val="center"/>
        <w:rPr>
          <w:rFonts w:ascii="方正小标宋简体" w:eastAsia="方正小标宋简体" w:hAnsiTheme="minorEastAsia" w:cs="宋体"/>
          <w:b/>
          <w:color w:val="000000" w:themeColor="text1"/>
          <w:kern w:val="0"/>
          <w:sz w:val="32"/>
          <w:szCs w:val="32"/>
        </w:rPr>
      </w:pPr>
      <w:r w:rsidRPr="00AA2B94">
        <w:rPr>
          <w:rFonts w:ascii="方正小标宋简体" w:eastAsia="方正小标宋简体" w:hAnsiTheme="minorEastAsia" w:cs="宋体" w:hint="eastAsia"/>
          <w:b/>
          <w:color w:val="000000" w:themeColor="text1"/>
          <w:kern w:val="0"/>
          <w:sz w:val="32"/>
          <w:szCs w:val="32"/>
        </w:rPr>
        <w:t>2026和2027年度除四害、灭</w:t>
      </w:r>
      <w:proofErr w:type="gramStart"/>
      <w:r w:rsidRPr="00AA2B94">
        <w:rPr>
          <w:rFonts w:ascii="方正小标宋简体" w:eastAsia="方正小标宋简体" w:hAnsiTheme="minorEastAsia" w:cs="宋体" w:hint="eastAsia"/>
          <w:b/>
          <w:color w:val="000000" w:themeColor="text1"/>
          <w:kern w:val="0"/>
          <w:sz w:val="32"/>
          <w:szCs w:val="32"/>
        </w:rPr>
        <w:t>蚁服务</w:t>
      </w:r>
      <w:proofErr w:type="gramEnd"/>
      <w:r w:rsidRPr="00AA2B94">
        <w:rPr>
          <w:rFonts w:ascii="方正小标宋简体" w:eastAsia="方正小标宋简体" w:hAnsiTheme="minorEastAsia" w:cs="宋体" w:hint="eastAsia"/>
          <w:b/>
          <w:color w:val="000000" w:themeColor="text1"/>
          <w:kern w:val="0"/>
          <w:sz w:val="32"/>
          <w:szCs w:val="32"/>
        </w:rPr>
        <w:t>项目</w:t>
      </w:r>
      <w:r w:rsidR="002E13F4">
        <w:rPr>
          <w:rFonts w:ascii="方正小标宋简体" w:eastAsia="方正小标宋简体" w:hAnsiTheme="minorEastAsia" w:cs="宋体" w:hint="eastAsia"/>
          <w:b/>
          <w:color w:val="000000" w:themeColor="text1"/>
          <w:kern w:val="0"/>
          <w:sz w:val="32"/>
          <w:szCs w:val="32"/>
        </w:rPr>
        <w:t>报价书</w:t>
      </w:r>
    </w:p>
    <w:p w14:paraId="5F0EAAD3" w14:textId="50BC37CB" w:rsidR="00844B14" w:rsidRDefault="00844B14" w:rsidP="00844B14">
      <w:pPr>
        <w:pStyle w:val="a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876"/>
        <w:gridCol w:w="1700"/>
        <w:gridCol w:w="1277"/>
        <w:gridCol w:w="863"/>
        <w:gridCol w:w="1191"/>
        <w:gridCol w:w="1269"/>
      </w:tblGrid>
      <w:tr w:rsidR="00516506" w:rsidRPr="00A12689" w14:paraId="3C72AB79" w14:textId="77777777" w:rsidTr="007D49A1">
        <w:trPr>
          <w:trHeight w:val="964"/>
        </w:trPr>
        <w:tc>
          <w:tcPr>
            <w:tcW w:w="361" w:type="pct"/>
            <w:shd w:val="clear" w:color="auto" w:fill="auto"/>
            <w:noWrap/>
            <w:vAlign w:val="center"/>
            <w:hideMark/>
          </w:tcPr>
          <w:p w14:paraId="3B515790" w14:textId="77777777" w:rsidR="00844B1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序号</w:t>
            </w:r>
          </w:p>
        </w:tc>
        <w:tc>
          <w:tcPr>
            <w:tcW w:w="1073" w:type="pct"/>
            <w:shd w:val="clear" w:color="auto" w:fill="auto"/>
            <w:noWrap/>
            <w:vAlign w:val="center"/>
            <w:hideMark/>
          </w:tcPr>
          <w:p w14:paraId="3A98F11A" w14:textId="77777777" w:rsidR="00844B1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服务地点</w:t>
            </w:r>
          </w:p>
        </w:tc>
        <w:tc>
          <w:tcPr>
            <w:tcW w:w="970" w:type="pct"/>
            <w:shd w:val="clear" w:color="auto" w:fill="auto"/>
            <w:noWrap/>
            <w:vAlign w:val="center"/>
            <w:hideMark/>
          </w:tcPr>
          <w:p w14:paraId="1866385B" w14:textId="77777777" w:rsidR="00844B1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服务内容</w:t>
            </w:r>
          </w:p>
        </w:tc>
        <w:tc>
          <w:tcPr>
            <w:tcW w:w="723" w:type="pct"/>
            <w:shd w:val="clear" w:color="auto" w:fill="auto"/>
            <w:vAlign w:val="center"/>
            <w:hideMark/>
          </w:tcPr>
          <w:p w14:paraId="2C6AF1BC" w14:textId="77777777" w:rsidR="00AA2B9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最高限价</w:t>
            </w:r>
          </w:p>
          <w:p w14:paraId="248CC098" w14:textId="4BD7AF3F" w:rsidR="00844B1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（元/次）</w:t>
            </w:r>
          </w:p>
        </w:tc>
        <w:tc>
          <w:tcPr>
            <w:tcW w:w="481" w:type="pct"/>
            <w:shd w:val="clear" w:color="auto" w:fill="auto"/>
            <w:vAlign w:val="center"/>
            <w:hideMark/>
          </w:tcPr>
          <w:p w14:paraId="13BAB1B0" w14:textId="77777777" w:rsidR="00AA2B9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计量</w:t>
            </w:r>
          </w:p>
          <w:p w14:paraId="46C55046" w14:textId="6AA9EB74" w:rsidR="00844B1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单位（次）</w:t>
            </w:r>
          </w:p>
        </w:tc>
        <w:tc>
          <w:tcPr>
            <w:tcW w:w="673" w:type="pct"/>
            <w:shd w:val="clear" w:color="auto" w:fill="auto"/>
            <w:vAlign w:val="center"/>
            <w:hideMark/>
          </w:tcPr>
          <w:p w14:paraId="15D92924" w14:textId="77777777" w:rsidR="00AA2B9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单价</w:t>
            </w:r>
          </w:p>
          <w:p w14:paraId="1AA56B18" w14:textId="7DADF692" w:rsidR="00844B1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（元/次）</w:t>
            </w:r>
          </w:p>
        </w:tc>
        <w:tc>
          <w:tcPr>
            <w:tcW w:w="719" w:type="pct"/>
            <w:shd w:val="clear" w:color="auto" w:fill="auto"/>
            <w:noWrap/>
            <w:vAlign w:val="center"/>
            <w:hideMark/>
          </w:tcPr>
          <w:p w14:paraId="570A2D24" w14:textId="77777777" w:rsidR="00844B14" w:rsidRPr="00A12689" w:rsidRDefault="00844B14" w:rsidP="00AA2B94">
            <w:pPr>
              <w:widowControl/>
              <w:spacing w:line="360" w:lineRule="exact"/>
              <w:jc w:val="center"/>
              <w:rPr>
                <w:rFonts w:ascii="宋体" w:eastAsia="宋体" w:hAnsi="宋体" w:cs="宋体"/>
                <w:b/>
                <w:bCs/>
                <w:kern w:val="0"/>
                <w:szCs w:val="21"/>
              </w:rPr>
            </w:pPr>
            <w:r w:rsidRPr="00A12689">
              <w:rPr>
                <w:rFonts w:ascii="宋体" w:eastAsia="宋体" w:hAnsi="宋体" w:cs="宋体" w:hint="eastAsia"/>
                <w:b/>
                <w:bCs/>
                <w:kern w:val="0"/>
                <w:szCs w:val="21"/>
              </w:rPr>
              <w:t>小计（元）</w:t>
            </w:r>
          </w:p>
        </w:tc>
      </w:tr>
      <w:tr w:rsidR="00516506" w:rsidRPr="00A12689" w14:paraId="3EB3E073" w14:textId="77777777" w:rsidTr="00AA2B94">
        <w:trPr>
          <w:trHeight w:val="1077"/>
        </w:trPr>
        <w:tc>
          <w:tcPr>
            <w:tcW w:w="361" w:type="pct"/>
            <w:shd w:val="clear" w:color="auto" w:fill="auto"/>
            <w:noWrap/>
            <w:vAlign w:val="center"/>
            <w:hideMark/>
          </w:tcPr>
          <w:p w14:paraId="1629224B"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w:t>
            </w:r>
          </w:p>
        </w:tc>
        <w:tc>
          <w:tcPr>
            <w:tcW w:w="1073" w:type="pct"/>
            <w:shd w:val="clear" w:color="auto" w:fill="auto"/>
            <w:vAlign w:val="center"/>
            <w:hideMark/>
          </w:tcPr>
          <w:p w14:paraId="431548D9"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院区内</w:t>
            </w:r>
            <w:proofErr w:type="gramStart"/>
            <w:r w:rsidRPr="00A12689">
              <w:rPr>
                <w:rFonts w:ascii="宋体" w:eastAsia="宋体" w:hAnsi="宋体" w:cs="宋体" w:hint="eastAsia"/>
                <w:kern w:val="0"/>
                <w:szCs w:val="21"/>
              </w:rPr>
              <w:t>1号楼负二层</w:t>
            </w:r>
            <w:proofErr w:type="gramEnd"/>
            <w:r w:rsidRPr="00A12689">
              <w:rPr>
                <w:rFonts w:ascii="宋体" w:eastAsia="宋体" w:hAnsi="宋体" w:cs="宋体" w:hint="eastAsia"/>
                <w:kern w:val="0"/>
                <w:szCs w:val="21"/>
              </w:rPr>
              <w:t>至5</w:t>
            </w:r>
            <w:proofErr w:type="gramStart"/>
            <w:r w:rsidRPr="00A12689">
              <w:rPr>
                <w:rFonts w:ascii="宋体" w:eastAsia="宋体" w:hAnsi="宋体" w:cs="宋体" w:hint="eastAsia"/>
                <w:kern w:val="0"/>
                <w:szCs w:val="21"/>
              </w:rPr>
              <w:t>楼区域</w:t>
            </w:r>
            <w:proofErr w:type="gramEnd"/>
          </w:p>
        </w:tc>
        <w:tc>
          <w:tcPr>
            <w:tcW w:w="970" w:type="pct"/>
            <w:shd w:val="clear" w:color="auto" w:fill="auto"/>
            <w:vAlign w:val="center"/>
            <w:hideMark/>
          </w:tcPr>
          <w:p w14:paraId="2298901D"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51DD75DC" w14:textId="7C3F59AB"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1980.00</w:t>
            </w:r>
          </w:p>
        </w:tc>
        <w:tc>
          <w:tcPr>
            <w:tcW w:w="481" w:type="pct"/>
            <w:shd w:val="clear" w:color="auto" w:fill="auto"/>
            <w:noWrap/>
            <w:vAlign w:val="center"/>
            <w:hideMark/>
          </w:tcPr>
          <w:p w14:paraId="37FF6425"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5BB1B682"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4BB3759D"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7BBBC423" w14:textId="77777777" w:rsidTr="00AA2B94">
        <w:trPr>
          <w:trHeight w:val="1077"/>
        </w:trPr>
        <w:tc>
          <w:tcPr>
            <w:tcW w:w="361" w:type="pct"/>
            <w:shd w:val="clear" w:color="auto" w:fill="auto"/>
            <w:noWrap/>
            <w:vAlign w:val="center"/>
            <w:hideMark/>
          </w:tcPr>
          <w:p w14:paraId="15B68282"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w:t>
            </w:r>
          </w:p>
        </w:tc>
        <w:tc>
          <w:tcPr>
            <w:tcW w:w="1073" w:type="pct"/>
            <w:shd w:val="clear" w:color="auto" w:fill="auto"/>
            <w:vAlign w:val="center"/>
            <w:hideMark/>
          </w:tcPr>
          <w:p w14:paraId="15B969D4"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院区内1号楼6楼至24</w:t>
            </w:r>
            <w:proofErr w:type="gramStart"/>
            <w:r w:rsidRPr="00A12689">
              <w:rPr>
                <w:rFonts w:ascii="宋体" w:eastAsia="宋体" w:hAnsi="宋体" w:cs="宋体" w:hint="eastAsia"/>
                <w:kern w:val="0"/>
                <w:szCs w:val="21"/>
              </w:rPr>
              <w:t>楼区域</w:t>
            </w:r>
            <w:proofErr w:type="gramEnd"/>
          </w:p>
        </w:tc>
        <w:tc>
          <w:tcPr>
            <w:tcW w:w="970" w:type="pct"/>
            <w:shd w:val="clear" w:color="auto" w:fill="auto"/>
            <w:vAlign w:val="center"/>
            <w:hideMark/>
          </w:tcPr>
          <w:p w14:paraId="051DB120"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5F20DA8F" w14:textId="255FDFD2"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1990.00</w:t>
            </w:r>
          </w:p>
        </w:tc>
        <w:tc>
          <w:tcPr>
            <w:tcW w:w="481" w:type="pct"/>
            <w:shd w:val="clear" w:color="auto" w:fill="auto"/>
            <w:noWrap/>
            <w:vAlign w:val="center"/>
            <w:hideMark/>
          </w:tcPr>
          <w:p w14:paraId="0A6D9A29"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29BFD430"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3F3BFF3E"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6D8F07AA" w14:textId="77777777" w:rsidTr="00AA2B94">
        <w:trPr>
          <w:trHeight w:val="1077"/>
        </w:trPr>
        <w:tc>
          <w:tcPr>
            <w:tcW w:w="361" w:type="pct"/>
            <w:shd w:val="clear" w:color="auto" w:fill="auto"/>
            <w:noWrap/>
            <w:vAlign w:val="center"/>
            <w:hideMark/>
          </w:tcPr>
          <w:p w14:paraId="6D607204"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3</w:t>
            </w:r>
          </w:p>
        </w:tc>
        <w:tc>
          <w:tcPr>
            <w:tcW w:w="1073" w:type="pct"/>
            <w:shd w:val="clear" w:color="auto" w:fill="auto"/>
            <w:vAlign w:val="center"/>
            <w:hideMark/>
          </w:tcPr>
          <w:p w14:paraId="2802F4AC"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院区内2号楼区</w:t>
            </w:r>
            <w:r w:rsidRPr="00A12689">
              <w:rPr>
                <w:rFonts w:ascii="宋体" w:eastAsia="宋体" w:hAnsi="宋体" w:cs="宋体" w:hint="eastAsia"/>
                <w:kern w:val="0"/>
                <w:szCs w:val="21"/>
              </w:rPr>
              <w:br/>
              <w:t>域</w:t>
            </w:r>
          </w:p>
        </w:tc>
        <w:tc>
          <w:tcPr>
            <w:tcW w:w="970" w:type="pct"/>
            <w:shd w:val="clear" w:color="auto" w:fill="auto"/>
            <w:vAlign w:val="center"/>
            <w:hideMark/>
          </w:tcPr>
          <w:p w14:paraId="14712FA5"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553D9984" w14:textId="6A1A47F0"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400.00</w:t>
            </w:r>
          </w:p>
        </w:tc>
        <w:tc>
          <w:tcPr>
            <w:tcW w:w="481" w:type="pct"/>
            <w:shd w:val="clear" w:color="auto" w:fill="auto"/>
            <w:noWrap/>
            <w:vAlign w:val="center"/>
            <w:hideMark/>
          </w:tcPr>
          <w:p w14:paraId="37374F38"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5FE6F142"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39C2499E"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4D001B86" w14:textId="77777777" w:rsidTr="00AA2B94">
        <w:trPr>
          <w:trHeight w:val="1077"/>
        </w:trPr>
        <w:tc>
          <w:tcPr>
            <w:tcW w:w="361" w:type="pct"/>
            <w:shd w:val="clear" w:color="auto" w:fill="auto"/>
            <w:noWrap/>
            <w:vAlign w:val="center"/>
            <w:hideMark/>
          </w:tcPr>
          <w:p w14:paraId="2325F9B9"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4</w:t>
            </w:r>
          </w:p>
        </w:tc>
        <w:tc>
          <w:tcPr>
            <w:tcW w:w="1073" w:type="pct"/>
            <w:shd w:val="clear" w:color="auto" w:fill="auto"/>
            <w:vAlign w:val="center"/>
            <w:hideMark/>
          </w:tcPr>
          <w:p w14:paraId="02E9F684"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院区内3、5</w:t>
            </w:r>
            <w:r w:rsidRPr="00A12689">
              <w:rPr>
                <w:rFonts w:ascii="宋体" w:eastAsia="宋体" w:hAnsi="宋体" w:cs="宋体" w:hint="eastAsia"/>
                <w:kern w:val="0"/>
                <w:szCs w:val="21"/>
              </w:rPr>
              <w:br/>
              <w:t>号、15号</w:t>
            </w:r>
            <w:proofErr w:type="gramStart"/>
            <w:r w:rsidRPr="00A12689">
              <w:rPr>
                <w:rFonts w:ascii="宋体" w:eastAsia="宋体" w:hAnsi="宋体" w:cs="宋体" w:hint="eastAsia"/>
                <w:kern w:val="0"/>
                <w:szCs w:val="21"/>
              </w:rPr>
              <w:t>楼区域</w:t>
            </w:r>
            <w:proofErr w:type="gramEnd"/>
          </w:p>
        </w:tc>
        <w:tc>
          <w:tcPr>
            <w:tcW w:w="970" w:type="pct"/>
            <w:shd w:val="clear" w:color="auto" w:fill="auto"/>
            <w:vAlign w:val="center"/>
            <w:hideMark/>
          </w:tcPr>
          <w:p w14:paraId="64A2E44B"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581CEFE2" w14:textId="0D46BB6D"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350.00</w:t>
            </w:r>
          </w:p>
        </w:tc>
        <w:tc>
          <w:tcPr>
            <w:tcW w:w="481" w:type="pct"/>
            <w:shd w:val="clear" w:color="auto" w:fill="auto"/>
            <w:noWrap/>
            <w:vAlign w:val="center"/>
            <w:hideMark/>
          </w:tcPr>
          <w:p w14:paraId="692B8B63"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468F5072"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030E0C72"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0F9F4C9B" w14:textId="77777777" w:rsidTr="00AA2B94">
        <w:trPr>
          <w:trHeight w:val="1077"/>
        </w:trPr>
        <w:tc>
          <w:tcPr>
            <w:tcW w:w="361" w:type="pct"/>
            <w:shd w:val="clear" w:color="auto" w:fill="auto"/>
            <w:noWrap/>
            <w:vAlign w:val="center"/>
            <w:hideMark/>
          </w:tcPr>
          <w:p w14:paraId="182CC0AC"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5</w:t>
            </w:r>
          </w:p>
        </w:tc>
        <w:tc>
          <w:tcPr>
            <w:tcW w:w="1073" w:type="pct"/>
            <w:shd w:val="clear" w:color="auto" w:fill="auto"/>
            <w:noWrap/>
            <w:vAlign w:val="center"/>
            <w:hideMark/>
          </w:tcPr>
          <w:p w14:paraId="07E83A90"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院区内6号</w:t>
            </w:r>
            <w:proofErr w:type="gramStart"/>
            <w:r w:rsidRPr="00A12689">
              <w:rPr>
                <w:rFonts w:ascii="宋体" w:eastAsia="宋体" w:hAnsi="宋体" w:cs="宋体" w:hint="eastAsia"/>
                <w:kern w:val="0"/>
                <w:szCs w:val="21"/>
              </w:rPr>
              <w:t>楼区域</w:t>
            </w:r>
            <w:proofErr w:type="gramEnd"/>
          </w:p>
        </w:tc>
        <w:tc>
          <w:tcPr>
            <w:tcW w:w="970" w:type="pct"/>
            <w:shd w:val="clear" w:color="auto" w:fill="auto"/>
            <w:vAlign w:val="center"/>
            <w:hideMark/>
          </w:tcPr>
          <w:p w14:paraId="731B6300"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7CB1FC25" w14:textId="6D90F406"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997.00</w:t>
            </w:r>
          </w:p>
        </w:tc>
        <w:tc>
          <w:tcPr>
            <w:tcW w:w="481" w:type="pct"/>
            <w:shd w:val="clear" w:color="auto" w:fill="auto"/>
            <w:noWrap/>
            <w:vAlign w:val="center"/>
            <w:hideMark/>
          </w:tcPr>
          <w:p w14:paraId="53230F1A"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0307356F"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4699A6C2"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6BE32F6D" w14:textId="77777777" w:rsidTr="00AA2B94">
        <w:trPr>
          <w:trHeight w:val="1077"/>
        </w:trPr>
        <w:tc>
          <w:tcPr>
            <w:tcW w:w="361" w:type="pct"/>
            <w:shd w:val="clear" w:color="auto" w:fill="auto"/>
            <w:noWrap/>
            <w:vAlign w:val="center"/>
            <w:hideMark/>
          </w:tcPr>
          <w:p w14:paraId="6D4A7E8B"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6</w:t>
            </w:r>
          </w:p>
        </w:tc>
        <w:tc>
          <w:tcPr>
            <w:tcW w:w="1073" w:type="pct"/>
            <w:shd w:val="clear" w:color="auto" w:fill="auto"/>
            <w:noWrap/>
            <w:vAlign w:val="center"/>
            <w:hideMark/>
          </w:tcPr>
          <w:p w14:paraId="5DE58917"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院区内7号</w:t>
            </w:r>
            <w:proofErr w:type="gramStart"/>
            <w:r w:rsidRPr="00A12689">
              <w:rPr>
                <w:rFonts w:ascii="宋体" w:eastAsia="宋体" w:hAnsi="宋体" w:cs="宋体" w:hint="eastAsia"/>
                <w:kern w:val="0"/>
                <w:szCs w:val="21"/>
              </w:rPr>
              <w:t>楼区域</w:t>
            </w:r>
            <w:proofErr w:type="gramEnd"/>
          </w:p>
        </w:tc>
        <w:tc>
          <w:tcPr>
            <w:tcW w:w="970" w:type="pct"/>
            <w:shd w:val="clear" w:color="auto" w:fill="auto"/>
            <w:vAlign w:val="center"/>
            <w:hideMark/>
          </w:tcPr>
          <w:p w14:paraId="49C91517"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423AF61C" w14:textId="6CEE898E"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180.00</w:t>
            </w:r>
          </w:p>
        </w:tc>
        <w:tc>
          <w:tcPr>
            <w:tcW w:w="481" w:type="pct"/>
            <w:shd w:val="clear" w:color="auto" w:fill="auto"/>
            <w:noWrap/>
            <w:vAlign w:val="center"/>
            <w:hideMark/>
          </w:tcPr>
          <w:p w14:paraId="6B007972"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0C3FEC20"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0B5235B6"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188A2E80" w14:textId="77777777" w:rsidTr="00AA2B94">
        <w:trPr>
          <w:trHeight w:val="1077"/>
        </w:trPr>
        <w:tc>
          <w:tcPr>
            <w:tcW w:w="361" w:type="pct"/>
            <w:shd w:val="clear" w:color="auto" w:fill="auto"/>
            <w:noWrap/>
            <w:vAlign w:val="center"/>
            <w:hideMark/>
          </w:tcPr>
          <w:p w14:paraId="059F5E2A"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7</w:t>
            </w:r>
          </w:p>
        </w:tc>
        <w:tc>
          <w:tcPr>
            <w:tcW w:w="1073" w:type="pct"/>
            <w:shd w:val="clear" w:color="auto" w:fill="auto"/>
            <w:noWrap/>
            <w:vAlign w:val="center"/>
            <w:hideMark/>
          </w:tcPr>
          <w:p w14:paraId="4DEC2495"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院区内8号</w:t>
            </w:r>
            <w:proofErr w:type="gramStart"/>
            <w:r w:rsidRPr="00A12689">
              <w:rPr>
                <w:rFonts w:ascii="宋体" w:eastAsia="宋体" w:hAnsi="宋体" w:cs="宋体" w:hint="eastAsia"/>
                <w:kern w:val="0"/>
                <w:szCs w:val="21"/>
              </w:rPr>
              <w:t>楼区域</w:t>
            </w:r>
            <w:proofErr w:type="gramEnd"/>
          </w:p>
        </w:tc>
        <w:tc>
          <w:tcPr>
            <w:tcW w:w="970" w:type="pct"/>
            <w:shd w:val="clear" w:color="auto" w:fill="auto"/>
            <w:vAlign w:val="center"/>
            <w:hideMark/>
          </w:tcPr>
          <w:p w14:paraId="77445239"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13135CB4" w14:textId="162004B3"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320.00</w:t>
            </w:r>
          </w:p>
        </w:tc>
        <w:tc>
          <w:tcPr>
            <w:tcW w:w="481" w:type="pct"/>
            <w:shd w:val="clear" w:color="auto" w:fill="auto"/>
            <w:noWrap/>
            <w:vAlign w:val="center"/>
            <w:hideMark/>
          </w:tcPr>
          <w:p w14:paraId="68D832F0"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49272151"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7D35EB20"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2A8E8FD9" w14:textId="77777777" w:rsidTr="00AA2B94">
        <w:trPr>
          <w:trHeight w:val="1077"/>
        </w:trPr>
        <w:tc>
          <w:tcPr>
            <w:tcW w:w="361" w:type="pct"/>
            <w:shd w:val="clear" w:color="auto" w:fill="auto"/>
            <w:noWrap/>
            <w:vAlign w:val="center"/>
            <w:hideMark/>
          </w:tcPr>
          <w:p w14:paraId="0826B25B"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8</w:t>
            </w:r>
          </w:p>
        </w:tc>
        <w:tc>
          <w:tcPr>
            <w:tcW w:w="1073" w:type="pct"/>
            <w:shd w:val="clear" w:color="auto" w:fill="auto"/>
            <w:vAlign w:val="center"/>
            <w:hideMark/>
          </w:tcPr>
          <w:p w14:paraId="4F94F5F8" w14:textId="77777777" w:rsidR="00844B14" w:rsidRPr="00A12689" w:rsidRDefault="00844B14" w:rsidP="00AA2B94">
            <w:pPr>
              <w:widowControl/>
              <w:spacing w:line="360" w:lineRule="exact"/>
              <w:jc w:val="left"/>
              <w:rPr>
                <w:rFonts w:ascii="宋体" w:eastAsia="宋体" w:hAnsi="宋体" w:cs="宋体"/>
                <w:kern w:val="0"/>
                <w:szCs w:val="21"/>
              </w:rPr>
            </w:pPr>
            <w:proofErr w:type="gramStart"/>
            <w:r w:rsidRPr="00A12689">
              <w:rPr>
                <w:rFonts w:ascii="宋体" w:eastAsia="宋体" w:hAnsi="宋体" w:cs="宋体" w:hint="eastAsia"/>
                <w:kern w:val="0"/>
                <w:szCs w:val="21"/>
              </w:rPr>
              <w:t>亲仁路6号</w:t>
            </w:r>
            <w:proofErr w:type="gramEnd"/>
            <w:r w:rsidRPr="00A12689">
              <w:rPr>
                <w:rFonts w:ascii="宋体" w:eastAsia="宋体" w:hAnsi="宋体" w:cs="宋体" w:hint="eastAsia"/>
                <w:kern w:val="0"/>
                <w:szCs w:val="21"/>
              </w:rPr>
              <w:t>院区内地面绿化带及</w:t>
            </w:r>
            <w:r w:rsidRPr="00A12689">
              <w:rPr>
                <w:rFonts w:ascii="宋体" w:eastAsia="宋体" w:hAnsi="宋体" w:cs="宋体" w:hint="eastAsia"/>
                <w:kern w:val="0"/>
                <w:szCs w:val="21"/>
              </w:rPr>
              <w:lastRenderedPageBreak/>
              <w:t>排水沟、集水井等</w:t>
            </w:r>
          </w:p>
        </w:tc>
        <w:tc>
          <w:tcPr>
            <w:tcW w:w="970" w:type="pct"/>
            <w:shd w:val="clear" w:color="auto" w:fill="auto"/>
            <w:vAlign w:val="center"/>
            <w:hideMark/>
          </w:tcPr>
          <w:p w14:paraId="20AD0BAE"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lastRenderedPageBreak/>
              <w:t>灭蚊、蟑螂、白蚁、老鼠、蝇等</w:t>
            </w:r>
            <w:r w:rsidRPr="00A12689">
              <w:rPr>
                <w:rFonts w:ascii="宋体" w:eastAsia="宋体" w:hAnsi="宋体" w:cs="宋体" w:hint="eastAsia"/>
                <w:kern w:val="0"/>
                <w:szCs w:val="21"/>
              </w:rPr>
              <w:lastRenderedPageBreak/>
              <w:t>其它害虫；投放药包</w:t>
            </w:r>
          </w:p>
        </w:tc>
        <w:tc>
          <w:tcPr>
            <w:tcW w:w="723" w:type="pct"/>
            <w:shd w:val="clear" w:color="auto" w:fill="auto"/>
            <w:noWrap/>
            <w:vAlign w:val="center"/>
            <w:hideMark/>
          </w:tcPr>
          <w:p w14:paraId="29A5CADC" w14:textId="65610118"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lastRenderedPageBreak/>
              <w:t>1000.00</w:t>
            </w:r>
          </w:p>
        </w:tc>
        <w:tc>
          <w:tcPr>
            <w:tcW w:w="481" w:type="pct"/>
            <w:shd w:val="clear" w:color="auto" w:fill="auto"/>
            <w:noWrap/>
            <w:vAlign w:val="center"/>
            <w:hideMark/>
          </w:tcPr>
          <w:p w14:paraId="586419AF"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133A3E85"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3C7D3607"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64F60D1F" w14:textId="77777777" w:rsidTr="00AA2B94">
        <w:trPr>
          <w:trHeight w:val="1077"/>
        </w:trPr>
        <w:tc>
          <w:tcPr>
            <w:tcW w:w="361" w:type="pct"/>
            <w:shd w:val="clear" w:color="auto" w:fill="auto"/>
            <w:noWrap/>
            <w:vAlign w:val="center"/>
            <w:hideMark/>
          </w:tcPr>
          <w:p w14:paraId="3A31417D"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9</w:t>
            </w:r>
          </w:p>
        </w:tc>
        <w:tc>
          <w:tcPr>
            <w:tcW w:w="1073" w:type="pct"/>
            <w:shd w:val="clear" w:color="auto" w:fill="auto"/>
            <w:vAlign w:val="center"/>
            <w:hideMark/>
          </w:tcPr>
          <w:p w14:paraId="0EAA2118"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丝织路8号宿舍区域（原无线八厂）</w:t>
            </w:r>
          </w:p>
        </w:tc>
        <w:tc>
          <w:tcPr>
            <w:tcW w:w="970" w:type="pct"/>
            <w:shd w:val="clear" w:color="auto" w:fill="auto"/>
            <w:vAlign w:val="center"/>
            <w:hideMark/>
          </w:tcPr>
          <w:p w14:paraId="2FC4508A"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1952882A" w14:textId="5573ED2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250.00</w:t>
            </w:r>
          </w:p>
        </w:tc>
        <w:tc>
          <w:tcPr>
            <w:tcW w:w="481" w:type="pct"/>
            <w:shd w:val="clear" w:color="auto" w:fill="auto"/>
            <w:noWrap/>
            <w:vAlign w:val="center"/>
            <w:hideMark/>
          </w:tcPr>
          <w:p w14:paraId="0E3E786C"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0D9E6D74"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11D9A0AF"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2AF72129" w14:textId="77777777" w:rsidTr="00AA2B94">
        <w:trPr>
          <w:trHeight w:val="1077"/>
        </w:trPr>
        <w:tc>
          <w:tcPr>
            <w:tcW w:w="361" w:type="pct"/>
            <w:shd w:val="clear" w:color="auto" w:fill="auto"/>
            <w:noWrap/>
            <w:vAlign w:val="center"/>
            <w:hideMark/>
          </w:tcPr>
          <w:p w14:paraId="4E625D44"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10</w:t>
            </w:r>
          </w:p>
        </w:tc>
        <w:tc>
          <w:tcPr>
            <w:tcW w:w="1073" w:type="pct"/>
            <w:shd w:val="clear" w:color="auto" w:fill="auto"/>
            <w:noWrap/>
            <w:vAlign w:val="center"/>
            <w:hideMark/>
          </w:tcPr>
          <w:p w14:paraId="2EA0CEF9"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建新路宿舍区域</w:t>
            </w:r>
          </w:p>
        </w:tc>
        <w:tc>
          <w:tcPr>
            <w:tcW w:w="970" w:type="pct"/>
            <w:shd w:val="clear" w:color="auto" w:fill="auto"/>
            <w:vAlign w:val="center"/>
            <w:hideMark/>
          </w:tcPr>
          <w:p w14:paraId="6A30F50E"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733608AD" w14:textId="5B5DDF89"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120.00</w:t>
            </w:r>
          </w:p>
        </w:tc>
        <w:tc>
          <w:tcPr>
            <w:tcW w:w="481" w:type="pct"/>
            <w:shd w:val="clear" w:color="auto" w:fill="auto"/>
            <w:noWrap/>
            <w:vAlign w:val="center"/>
            <w:hideMark/>
          </w:tcPr>
          <w:p w14:paraId="7AF7D8F1"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114A9EBF"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76B8CF57"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3C05C921" w14:textId="77777777" w:rsidTr="00AA2B94">
        <w:trPr>
          <w:trHeight w:val="1077"/>
        </w:trPr>
        <w:tc>
          <w:tcPr>
            <w:tcW w:w="361" w:type="pct"/>
            <w:shd w:val="clear" w:color="auto" w:fill="auto"/>
            <w:noWrap/>
            <w:vAlign w:val="center"/>
            <w:hideMark/>
          </w:tcPr>
          <w:p w14:paraId="65BFF2BD"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11</w:t>
            </w:r>
          </w:p>
        </w:tc>
        <w:tc>
          <w:tcPr>
            <w:tcW w:w="1073" w:type="pct"/>
            <w:shd w:val="clear" w:color="auto" w:fill="auto"/>
            <w:vAlign w:val="center"/>
            <w:hideMark/>
          </w:tcPr>
          <w:p w14:paraId="0FD03C7E"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罗村</w:t>
            </w:r>
            <w:proofErr w:type="gramStart"/>
            <w:r w:rsidRPr="00A12689">
              <w:rPr>
                <w:rFonts w:ascii="宋体" w:eastAsia="宋体" w:hAnsi="宋体" w:cs="宋体" w:hint="eastAsia"/>
                <w:kern w:val="0"/>
                <w:szCs w:val="21"/>
              </w:rPr>
              <w:t>下柏加工场</w:t>
            </w:r>
            <w:proofErr w:type="gramEnd"/>
            <w:r w:rsidRPr="00A12689">
              <w:rPr>
                <w:rFonts w:ascii="宋体" w:eastAsia="宋体" w:hAnsi="宋体" w:cs="宋体" w:hint="eastAsia"/>
                <w:kern w:val="0"/>
                <w:szCs w:val="21"/>
              </w:rPr>
              <w:t>区域</w:t>
            </w:r>
          </w:p>
        </w:tc>
        <w:tc>
          <w:tcPr>
            <w:tcW w:w="970" w:type="pct"/>
            <w:shd w:val="clear" w:color="auto" w:fill="auto"/>
            <w:vAlign w:val="center"/>
            <w:hideMark/>
          </w:tcPr>
          <w:p w14:paraId="42AD5C9B"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0FC66DF1" w14:textId="3B5579F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190.00</w:t>
            </w:r>
          </w:p>
        </w:tc>
        <w:tc>
          <w:tcPr>
            <w:tcW w:w="481" w:type="pct"/>
            <w:shd w:val="clear" w:color="auto" w:fill="auto"/>
            <w:noWrap/>
            <w:vAlign w:val="center"/>
            <w:hideMark/>
          </w:tcPr>
          <w:p w14:paraId="4A7482E7"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72CEB547"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7F0D4B11"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7BD01AC8" w14:textId="77777777" w:rsidTr="00AA2B94">
        <w:trPr>
          <w:trHeight w:val="1077"/>
        </w:trPr>
        <w:tc>
          <w:tcPr>
            <w:tcW w:w="361" w:type="pct"/>
            <w:shd w:val="clear" w:color="auto" w:fill="auto"/>
            <w:noWrap/>
            <w:vAlign w:val="center"/>
            <w:hideMark/>
          </w:tcPr>
          <w:p w14:paraId="4501DDDD"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12</w:t>
            </w:r>
          </w:p>
        </w:tc>
        <w:tc>
          <w:tcPr>
            <w:tcW w:w="1073" w:type="pct"/>
            <w:shd w:val="clear" w:color="auto" w:fill="auto"/>
            <w:noWrap/>
            <w:vAlign w:val="center"/>
            <w:hideMark/>
          </w:tcPr>
          <w:p w14:paraId="73A9502F"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丹灶制剂中心区域</w:t>
            </w:r>
          </w:p>
        </w:tc>
        <w:tc>
          <w:tcPr>
            <w:tcW w:w="970" w:type="pct"/>
            <w:shd w:val="clear" w:color="auto" w:fill="auto"/>
            <w:vAlign w:val="center"/>
            <w:hideMark/>
          </w:tcPr>
          <w:p w14:paraId="4176004D"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hideMark/>
          </w:tcPr>
          <w:p w14:paraId="66F67318" w14:textId="5934C17C"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430.00</w:t>
            </w:r>
          </w:p>
        </w:tc>
        <w:tc>
          <w:tcPr>
            <w:tcW w:w="481" w:type="pct"/>
            <w:shd w:val="clear" w:color="auto" w:fill="auto"/>
            <w:noWrap/>
            <w:vAlign w:val="center"/>
            <w:hideMark/>
          </w:tcPr>
          <w:p w14:paraId="17AA59DB" w14:textId="77777777" w:rsidR="00844B14" w:rsidRPr="00A12689" w:rsidRDefault="00844B1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24</w:t>
            </w:r>
          </w:p>
        </w:tc>
        <w:tc>
          <w:tcPr>
            <w:tcW w:w="673" w:type="pct"/>
            <w:shd w:val="clear" w:color="auto" w:fill="auto"/>
            <w:noWrap/>
            <w:vAlign w:val="center"/>
            <w:hideMark/>
          </w:tcPr>
          <w:p w14:paraId="7D45DCE1"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c>
          <w:tcPr>
            <w:tcW w:w="719" w:type="pct"/>
            <w:shd w:val="clear" w:color="auto" w:fill="auto"/>
            <w:noWrap/>
            <w:vAlign w:val="center"/>
            <w:hideMark/>
          </w:tcPr>
          <w:p w14:paraId="7C379806" w14:textId="77777777" w:rsidR="00844B14" w:rsidRPr="00A12689" w:rsidRDefault="00844B1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 xml:space="preserve">　</w:t>
            </w:r>
          </w:p>
        </w:tc>
      </w:tr>
      <w:tr w:rsidR="00516506" w:rsidRPr="00A12689" w14:paraId="0486FFE2" w14:textId="77777777" w:rsidTr="00AA2B94">
        <w:trPr>
          <w:trHeight w:val="1077"/>
        </w:trPr>
        <w:tc>
          <w:tcPr>
            <w:tcW w:w="361" w:type="pct"/>
            <w:shd w:val="clear" w:color="auto" w:fill="auto"/>
            <w:noWrap/>
            <w:vAlign w:val="center"/>
          </w:tcPr>
          <w:p w14:paraId="041DBE79" w14:textId="349337B8" w:rsidR="00AA2B94" w:rsidRPr="00A12689" w:rsidRDefault="00AA2B9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13</w:t>
            </w:r>
          </w:p>
        </w:tc>
        <w:tc>
          <w:tcPr>
            <w:tcW w:w="1073" w:type="pct"/>
            <w:shd w:val="clear" w:color="auto" w:fill="auto"/>
            <w:noWrap/>
            <w:vAlign w:val="center"/>
          </w:tcPr>
          <w:p w14:paraId="0420E7F3" w14:textId="0ECD6164" w:rsidR="00AA2B94" w:rsidRPr="00A12689" w:rsidRDefault="00AA2B9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kern w:val="0"/>
                <w:szCs w:val="21"/>
              </w:rPr>
              <w:t>应急消杀</w:t>
            </w:r>
          </w:p>
        </w:tc>
        <w:tc>
          <w:tcPr>
            <w:tcW w:w="970" w:type="pct"/>
            <w:shd w:val="clear" w:color="auto" w:fill="auto"/>
            <w:vAlign w:val="center"/>
          </w:tcPr>
          <w:p w14:paraId="7D6F0D65" w14:textId="781E011B" w:rsidR="00AA2B94" w:rsidRPr="00A12689" w:rsidRDefault="00AA2B9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灭蚊、蟑螂、白蚁、老鼠、蝇等其它害虫；投放药包</w:t>
            </w:r>
          </w:p>
        </w:tc>
        <w:tc>
          <w:tcPr>
            <w:tcW w:w="723" w:type="pct"/>
            <w:shd w:val="clear" w:color="auto" w:fill="auto"/>
            <w:noWrap/>
            <w:vAlign w:val="center"/>
          </w:tcPr>
          <w:p w14:paraId="2861DDC5" w14:textId="321D6976" w:rsidR="00AA2B94" w:rsidRPr="00A12689" w:rsidRDefault="00AA2B9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758.00</w:t>
            </w:r>
          </w:p>
        </w:tc>
        <w:tc>
          <w:tcPr>
            <w:tcW w:w="481" w:type="pct"/>
            <w:shd w:val="clear" w:color="auto" w:fill="auto"/>
            <w:noWrap/>
            <w:vAlign w:val="center"/>
          </w:tcPr>
          <w:p w14:paraId="4D858EA1" w14:textId="2D63A910" w:rsidR="00AA2B94" w:rsidRPr="00A12689" w:rsidRDefault="00AA2B94" w:rsidP="00AA2B94">
            <w:pPr>
              <w:widowControl/>
              <w:spacing w:line="360" w:lineRule="exact"/>
              <w:jc w:val="center"/>
              <w:rPr>
                <w:rFonts w:ascii="宋体" w:eastAsia="宋体" w:hAnsi="宋体" w:cs="宋体"/>
                <w:kern w:val="0"/>
                <w:szCs w:val="21"/>
              </w:rPr>
            </w:pPr>
            <w:r w:rsidRPr="00A12689">
              <w:rPr>
                <w:rFonts w:ascii="宋体" w:eastAsia="宋体" w:hAnsi="宋体" w:cs="宋体" w:hint="eastAsia"/>
                <w:kern w:val="0"/>
                <w:szCs w:val="21"/>
              </w:rPr>
              <w:t>4</w:t>
            </w:r>
          </w:p>
        </w:tc>
        <w:tc>
          <w:tcPr>
            <w:tcW w:w="673" w:type="pct"/>
            <w:shd w:val="clear" w:color="auto" w:fill="auto"/>
            <w:noWrap/>
            <w:vAlign w:val="center"/>
          </w:tcPr>
          <w:p w14:paraId="17BD9BF2" w14:textId="77777777" w:rsidR="00AA2B94" w:rsidRPr="00A12689" w:rsidRDefault="00AA2B94" w:rsidP="00AA2B94">
            <w:pPr>
              <w:widowControl/>
              <w:spacing w:line="360" w:lineRule="exact"/>
              <w:jc w:val="left"/>
              <w:rPr>
                <w:rFonts w:ascii="宋体" w:eastAsia="宋体" w:hAnsi="宋体" w:cs="宋体"/>
                <w:kern w:val="0"/>
                <w:szCs w:val="21"/>
              </w:rPr>
            </w:pPr>
          </w:p>
        </w:tc>
        <w:tc>
          <w:tcPr>
            <w:tcW w:w="719" w:type="pct"/>
            <w:shd w:val="clear" w:color="auto" w:fill="auto"/>
            <w:noWrap/>
            <w:vAlign w:val="center"/>
          </w:tcPr>
          <w:p w14:paraId="60144424" w14:textId="77777777" w:rsidR="00AA2B94" w:rsidRPr="00A12689" w:rsidRDefault="00AA2B94" w:rsidP="00AA2B94">
            <w:pPr>
              <w:widowControl/>
              <w:spacing w:line="360" w:lineRule="exact"/>
              <w:jc w:val="left"/>
              <w:rPr>
                <w:rFonts w:ascii="宋体" w:eastAsia="宋体" w:hAnsi="宋体" w:cs="宋体"/>
                <w:kern w:val="0"/>
                <w:szCs w:val="21"/>
              </w:rPr>
            </w:pPr>
          </w:p>
        </w:tc>
      </w:tr>
      <w:tr w:rsidR="00516506" w:rsidRPr="00A12689" w14:paraId="4C835639" w14:textId="77777777" w:rsidTr="00AA2B94">
        <w:trPr>
          <w:trHeight w:val="680"/>
        </w:trPr>
        <w:tc>
          <w:tcPr>
            <w:tcW w:w="4281" w:type="pct"/>
            <w:gridSpan w:val="6"/>
            <w:shd w:val="clear" w:color="auto" w:fill="auto"/>
            <w:noWrap/>
            <w:vAlign w:val="center"/>
          </w:tcPr>
          <w:p w14:paraId="71700E09" w14:textId="0B206175" w:rsidR="00AA2B94" w:rsidRPr="00A12689" w:rsidRDefault="00AA2B94" w:rsidP="00AA2B94">
            <w:pPr>
              <w:widowControl/>
              <w:spacing w:line="360" w:lineRule="exact"/>
              <w:jc w:val="center"/>
              <w:rPr>
                <w:rFonts w:ascii="宋体" w:eastAsia="宋体" w:hAnsi="宋体" w:cs="宋体"/>
                <w:kern w:val="0"/>
                <w:szCs w:val="21"/>
              </w:rPr>
            </w:pPr>
            <w:r w:rsidRPr="00A12689">
              <w:rPr>
                <w:rFonts w:ascii="宋体" w:eastAsia="宋体" w:hAnsi="宋体" w:hint="eastAsia"/>
                <w:szCs w:val="21"/>
              </w:rPr>
              <w:t>合计：（小写）</w:t>
            </w:r>
          </w:p>
        </w:tc>
        <w:tc>
          <w:tcPr>
            <w:tcW w:w="719" w:type="pct"/>
            <w:shd w:val="clear" w:color="auto" w:fill="auto"/>
            <w:noWrap/>
            <w:vAlign w:val="center"/>
          </w:tcPr>
          <w:p w14:paraId="72D7667A" w14:textId="77777777" w:rsidR="00AA2B94" w:rsidRPr="00A12689" w:rsidRDefault="00AA2B94" w:rsidP="00AA2B94">
            <w:pPr>
              <w:widowControl/>
              <w:spacing w:line="360" w:lineRule="exact"/>
              <w:jc w:val="left"/>
              <w:rPr>
                <w:rFonts w:ascii="宋体" w:eastAsia="宋体" w:hAnsi="宋体" w:cs="宋体"/>
                <w:kern w:val="0"/>
                <w:szCs w:val="21"/>
              </w:rPr>
            </w:pPr>
          </w:p>
        </w:tc>
      </w:tr>
      <w:tr w:rsidR="00516506" w:rsidRPr="00A12689" w14:paraId="68FAC8EC" w14:textId="77777777" w:rsidTr="00AA2B94">
        <w:trPr>
          <w:trHeight w:val="680"/>
        </w:trPr>
        <w:tc>
          <w:tcPr>
            <w:tcW w:w="5000" w:type="pct"/>
            <w:gridSpan w:val="7"/>
            <w:shd w:val="clear" w:color="auto" w:fill="auto"/>
            <w:noWrap/>
            <w:vAlign w:val="center"/>
          </w:tcPr>
          <w:p w14:paraId="08380A96" w14:textId="19B3A383" w:rsidR="00AA2B94" w:rsidRPr="00A12689" w:rsidRDefault="00AA2B94" w:rsidP="00AA2B94">
            <w:pPr>
              <w:widowControl/>
              <w:spacing w:line="360" w:lineRule="exact"/>
              <w:jc w:val="center"/>
              <w:rPr>
                <w:rFonts w:ascii="宋体" w:eastAsia="宋体" w:hAnsi="宋体" w:cs="宋体"/>
                <w:kern w:val="0"/>
                <w:szCs w:val="21"/>
              </w:rPr>
            </w:pPr>
            <w:r w:rsidRPr="00A12689">
              <w:rPr>
                <w:rFonts w:ascii="宋体" w:eastAsia="宋体" w:hAnsi="宋体" w:hint="eastAsia"/>
                <w:szCs w:val="21"/>
              </w:rPr>
              <w:t>合计：大写：人民币          元</w:t>
            </w:r>
          </w:p>
        </w:tc>
      </w:tr>
      <w:tr w:rsidR="00516506" w:rsidRPr="00516506" w14:paraId="50C229D2" w14:textId="77777777" w:rsidTr="00AA2B94">
        <w:trPr>
          <w:trHeight w:val="1077"/>
        </w:trPr>
        <w:tc>
          <w:tcPr>
            <w:tcW w:w="5000" w:type="pct"/>
            <w:gridSpan w:val="7"/>
            <w:shd w:val="clear" w:color="auto" w:fill="auto"/>
            <w:noWrap/>
            <w:vAlign w:val="center"/>
          </w:tcPr>
          <w:p w14:paraId="63DEE854" w14:textId="672A0175" w:rsidR="00AA2B94" w:rsidRPr="00A12689" w:rsidRDefault="00AA2B94" w:rsidP="00AA2B94">
            <w:pPr>
              <w:widowControl/>
              <w:spacing w:line="320" w:lineRule="exact"/>
              <w:jc w:val="left"/>
              <w:rPr>
                <w:rFonts w:ascii="宋体" w:eastAsia="宋体" w:hAnsi="宋体" w:cs="宋体"/>
                <w:kern w:val="0"/>
                <w:szCs w:val="21"/>
              </w:rPr>
            </w:pPr>
            <w:r w:rsidRPr="00A12689">
              <w:rPr>
                <w:rFonts w:ascii="宋体" w:eastAsia="宋体" w:hAnsi="宋体" w:cs="宋体" w:hint="eastAsia"/>
                <w:kern w:val="0"/>
                <w:szCs w:val="21"/>
              </w:rPr>
              <w:t>备注：</w:t>
            </w:r>
          </w:p>
          <w:p w14:paraId="7983BFFF" w14:textId="77777777" w:rsidR="00AA2B94" w:rsidRPr="00A12689" w:rsidRDefault="00AA2B94" w:rsidP="00AA2B94">
            <w:pPr>
              <w:widowControl/>
              <w:spacing w:line="320" w:lineRule="exact"/>
              <w:jc w:val="left"/>
              <w:rPr>
                <w:rFonts w:ascii="宋体" w:eastAsia="宋体" w:hAnsi="宋体" w:cs="宋体"/>
                <w:b/>
                <w:bCs/>
                <w:kern w:val="0"/>
                <w:szCs w:val="21"/>
              </w:rPr>
            </w:pPr>
            <w:r w:rsidRPr="00A12689">
              <w:rPr>
                <w:rFonts w:ascii="宋体" w:eastAsia="宋体" w:hAnsi="宋体" w:cs="宋体" w:hint="eastAsia"/>
                <w:b/>
                <w:bCs/>
                <w:kern w:val="0"/>
                <w:szCs w:val="21"/>
              </w:rPr>
              <w:t>1.本项目预算金额：</w:t>
            </w:r>
            <w:r w:rsidRPr="00A12689">
              <w:rPr>
                <w:rFonts w:ascii="宋体" w:eastAsia="宋体" w:hAnsi="宋体" w:cs="宋体"/>
                <w:b/>
                <w:bCs/>
                <w:kern w:val="0"/>
                <w:szCs w:val="21"/>
              </w:rPr>
              <w:t>20万元</w:t>
            </w:r>
            <w:r w:rsidRPr="00A12689">
              <w:rPr>
                <w:rFonts w:ascii="宋体" w:eastAsia="宋体" w:hAnsi="宋体" w:cs="宋体" w:hint="eastAsia"/>
                <w:b/>
                <w:bCs/>
                <w:kern w:val="0"/>
                <w:szCs w:val="21"/>
              </w:rPr>
              <w:t>。</w:t>
            </w:r>
          </w:p>
          <w:p w14:paraId="4E697F8A" w14:textId="77777777" w:rsidR="00AA2B94" w:rsidRPr="00A12689" w:rsidRDefault="00AA2B94" w:rsidP="00AA2B94">
            <w:pPr>
              <w:spacing w:line="320" w:lineRule="exact"/>
              <w:ind w:rightChars="104" w:right="218"/>
              <w:rPr>
                <w:rFonts w:ascii="宋体" w:eastAsia="宋体" w:hAnsi="宋体" w:cs="宋体"/>
                <w:b/>
                <w:kern w:val="0"/>
                <w:szCs w:val="21"/>
                <w:lang w:bidi="ar"/>
              </w:rPr>
            </w:pPr>
            <w:r w:rsidRPr="00A12689">
              <w:rPr>
                <w:rFonts w:ascii="宋体" w:eastAsia="宋体" w:hAnsi="宋体" w:cs="宋体" w:hint="eastAsia"/>
                <w:b/>
                <w:kern w:val="0"/>
                <w:szCs w:val="21"/>
                <w:lang w:bidi="ar"/>
              </w:rPr>
              <w:t>2</w:t>
            </w:r>
            <w:r w:rsidRPr="00A12689">
              <w:rPr>
                <w:rFonts w:ascii="宋体" w:eastAsia="宋体" w:hAnsi="宋体" w:cs="宋体"/>
                <w:b/>
                <w:kern w:val="0"/>
                <w:szCs w:val="21"/>
                <w:lang w:bidi="ar"/>
              </w:rPr>
              <w:t>.</w:t>
            </w:r>
            <w:r w:rsidRPr="00A12689">
              <w:rPr>
                <w:rFonts w:ascii="宋体" w:eastAsia="宋体" w:hAnsi="宋体" w:cs="宋体" w:hint="eastAsia"/>
                <w:b/>
                <w:kern w:val="0"/>
                <w:szCs w:val="21"/>
                <w:lang w:bidi="ar"/>
              </w:rPr>
              <w:t>必须完全满足并响应本采购项目的全部内容和要求。</w:t>
            </w:r>
          </w:p>
          <w:p w14:paraId="404EAC2C" w14:textId="77777777" w:rsidR="00AA2B94" w:rsidRPr="00A12689" w:rsidRDefault="00AA2B94" w:rsidP="00AA2B94">
            <w:pPr>
              <w:spacing w:line="320" w:lineRule="exact"/>
              <w:ind w:rightChars="104" w:right="218"/>
              <w:rPr>
                <w:rFonts w:ascii="宋体" w:eastAsia="宋体" w:hAnsi="宋体" w:cs="宋体"/>
                <w:b/>
                <w:kern w:val="0"/>
                <w:szCs w:val="21"/>
                <w:lang w:bidi="ar"/>
              </w:rPr>
            </w:pPr>
            <w:r w:rsidRPr="00A12689">
              <w:rPr>
                <w:rFonts w:ascii="宋体" w:eastAsia="宋体" w:hAnsi="宋体" w:cs="宋体" w:hint="eastAsia"/>
                <w:bCs/>
                <w:kern w:val="0"/>
                <w:szCs w:val="21"/>
                <w:lang w:bidi="ar"/>
              </w:rPr>
              <w:t>3</w:t>
            </w:r>
            <w:r w:rsidRPr="00A12689">
              <w:rPr>
                <w:rFonts w:ascii="宋体" w:eastAsia="宋体" w:hAnsi="宋体" w:cs="宋体"/>
                <w:bCs/>
                <w:kern w:val="0"/>
                <w:szCs w:val="21"/>
                <w:lang w:bidi="ar"/>
              </w:rPr>
              <w:t>.</w:t>
            </w:r>
            <w:proofErr w:type="gramStart"/>
            <w:r w:rsidRPr="00A12689">
              <w:rPr>
                <w:rFonts w:ascii="宋体" w:eastAsia="宋体" w:hAnsi="宋体" w:cs="宋体" w:hint="eastAsia"/>
                <w:bCs/>
                <w:kern w:val="0"/>
                <w:szCs w:val="21"/>
                <w:lang w:bidi="ar"/>
              </w:rPr>
              <w:t>请严格</w:t>
            </w:r>
            <w:proofErr w:type="gramEnd"/>
            <w:r w:rsidRPr="00A12689">
              <w:rPr>
                <w:rFonts w:ascii="宋体" w:eastAsia="宋体" w:hAnsi="宋体" w:cs="宋体" w:hint="eastAsia"/>
                <w:bCs/>
                <w:kern w:val="0"/>
                <w:szCs w:val="21"/>
                <w:lang w:bidi="ar"/>
              </w:rPr>
              <w:t>按照本报价表报价，更改序号、项目名称、单位的报价单为</w:t>
            </w:r>
            <w:r w:rsidRPr="00A12689">
              <w:rPr>
                <w:rFonts w:ascii="宋体" w:eastAsia="宋体" w:hAnsi="宋体" w:cs="宋体" w:hint="eastAsia"/>
                <w:b/>
                <w:bCs/>
                <w:kern w:val="0"/>
                <w:szCs w:val="21"/>
              </w:rPr>
              <w:t>无效报价单</w:t>
            </w:r>
            <w:r w:rsidRPr="00A12689">
              <w:rPr>
                <w:rFonts w:ascii="宋体" w:eastAsia="宋体" w:hAnsi="宋体" w:cs="宋体" w:hint="eastAsia"/>
                <w:kern w:val="0"/>
                <w:szCs w:val="21"/>
              </w:rPr>
              <w:t>。</w:t>
            </w:r>
          </w:p>
          <w:p w14:paraId="252FE210" w14:textId="77777777" w:rsidR="00AA2B94" w:rsidRPr="00A12689" w:rsidRDefault="00AA2B94" w:rsidP="00AA2B94">
            <w:pPr>
              <w:spacing w:line="320" w:lineRule="exact"/>
              <w:ind w:rightChars="104" w:right="218"/>
              <w:rPr>
                <w:rFonts w:ascii="宋体" w:eastAsia="宋体" w:hAnsi="宋体" w:cs="宋体"/>
                <w:b/>
                <w:kern w:val="0"/>
                <w:szCs w:val="21"/>
                <w:lang w:bidi="ar"/>
              </w:rPr>
            </w:pPr>
            <w:r w:rsidRPr="00A12689">
              <w:rPr>
                <w:rFonts w:ascii="宋体" w:eastAsia="宋体" w:hAnsi="宋体" w:cs="宋体" w:hint="eastAsia"/>
                <w:bCs/>
                <w:kern w:val="0"/>
                <w:szCs w:val="21"/>
                <w:lang w:bidi="ar"/>
              </w:rPr>
              <w:t>4</w:t>
            </w:r>
            <w:r w:rsidRPr="00A12689">
              <w:rPr>
                <w:rFonts w:ascii="宋体" w:eastAsia="宋体" w:hAnsi="宋体" w:cs="宋体"/>
                <w:bCs/>
                <w:kern w:val="0"/>
                <w:szCs w:val="21"/>
                <w:lang w:bidi="ar"/>
              </w:rPr>
              <w:t>.</w:t>
            </w:r>
            <w:r w:rsidRPr="00A12689">
              <w:rPr>
                <w:rFonts w:ascii="宋体" w:eastAsia="宋体" w:hAnsi="宋体" w:cs="宋体" w:hint="eastAsia"/>
                <w:kern w:val="0"/>
                <w:szCs w:val="21"/>
              </w:rPr>
              <w:t>总价超过本项目预算价为</w:t>
            </w:r>
            <w:r w:rsidRPr="00A12689">
              <w:rPr>
                <w:rFonts w:ascii="宋体" w:eastAsia="宋体" w:hAnsi="宋体" w:cs="宋体" w:hint="eastAsia"/>
                <w:b/>
                <w:bCs/>
                <w:kern w:val="0"/>
                <w:szCs w:val="21"/>
              </w:rPr>
              <w:t>无效报价单</w:t>
            </w:r>
            <w:r w:rsidRPr="00A12689">
              <w:rPr>
                <w:rFonts w:ascii="宋体" w:eastAsia="宋体" w:hAnsi="宋体" w:cs="宋体" w:hint="eastAsia"/>
                <w:kern w:val="0"/>
                <w:szCs w:val="21"/>
              </w:rPr>
              <w:t>。</w:t>
            </w:r>
          </w:p>
          <w:p w14:paraId="39003DA1" w14:textId="77777777" w:rsidR="00AA2B94" w:rsidRPr="00A12689" w:rsidRDefault="00AA2B94" w:rsidP="00AA2B94">
            <w:pPr>
              <w:spacing w:line="320" w:lineRule="exact"/>
              <w:ind w:rightChars="104" w:right="218"/>
              <w:rPr>
                <w:rFonts w:ascii="宋体" w:eastAsia="宋体" w:hAnsi="宋体" w:cs="宋体"/>
                <w:b/>
                <w:kern w:val="0"/>
                <w:szCs w:val="21"/>
                <w:lang w:bidi="ar"/>
              </w:rPr>
            </w:pPr>
            <w:r w:rsidRPr="00A12689">
              <w:rPr>
                <w:rFonts w:ascii="宋体" w:eastAsia="宋体" w:hAnsi="宋体" w:cs="宋体" w:hint="eastAsia"/>
                <w:b/>
                <w:kern w:val="0"/>
                <w:szCs w:val="21"/>
                <w:lang w:bidi="ar"/>
              </w:rPr>
              <w:t>5</w:t>
            </w:r>
            <w:r w:rsidRPr="00A12689">
              <w:rPr>
                <w:rFonts w:ascii="宋体" w:eastAsia="宋体" w:hAnsi="宋体" w:cs="宋体"/>
                <w:b/>
                <w:kern w:val="0"/>
                <w:szCs w:val="21"/>
                <w:lang w:bidi="ar"/>
              </w:rPr>
              <w:t>.</w:t>
            </w:r>
            <w:r w:rsidRPr="00A12689">
              <w:rPr>
                <w:rFonts w:ascii="宋体" w:eastAsia="宋体" w:hAnsi="宋体" w:cs="宋体" w:hint="eastAsia"/>
                <w:b/>
                <w:bCs/>
                <w:kern w:val="0"/>
                <w:szCs w:val="21"/>
              </w:rPr>
              <w:t>本报价表纸质版，由供应商在院内购前市场调查会当日自行携带入场。</w:t>
            </w:r>
          </w:p>
          <w:p w14:paraId="558E5791" w14:textId="20614808" w:rsidR="00AA2B94" w:rsidRPr="00516506" w:rsidRDefault="00AA2B94" w:rsidP="00AA2B94">
            <w:pPr>
              <w:widowControl/>
              <w:spacing w:line="360" w:lineRule="exact"/>
              <w:jc w:val="left"/>
              <w:rPr>
                <w:rFonts w:ascii="宋体" w:eastAsia="宋体" w:hAnsi="宋体" w:cs="宋体"/>
                <w:kern w:val="0"/>
                <w:szCs w:val="21"/>
              </w:rPr>
            </w:pPr>
            <w:r w:rsidRPr="00A12689">
              <w:rPr>
                <w:rFonts w:ascii="宋体" w:eastAsia="宋体" w:hAnsi="宋体" w:cs="宋体" w:hint="eastAsia"/>
                <w:bCs/>
                <w:kern w:val="0"/>
                <w:szCs w:val="21"/>
                <w:lang w:bidi="ar"/>
              </w:rPr>
              <w:t>6</w:t>
            </w:r>
            <w:r w:rsidRPr="00A12689">
              <w:rPr>
                <w:rFonts w:ascii="宋体" w:eastAsia="宋体" w:hAnsi="宋体" w:cs="宋体"/>
                <w:bCs/>
                <w:kern w:val="0"/>
                <w:szCs w:val="21"/>
                <w:lang w:bidi="ar"/>
              </w:rPr>
              <w:t>.</w:t>
            </w:r>
            <w:r w:rsidRPr="00A12689">
              <w:rPr>
                <w:rFonts w:ascii="宋体" w:eastAsia="宋体" w:hAnsi="宋体" w:cs="宋体" w:hint="eastAsia"/>
                <w:kern w:val="0"/>
                <w:szCs w:val="21"/>
              </w:rPr>
              <w:t xml:space="preserve">人民币大写字：壹、贰、叁、肆、伍、陆、柒、捌、玖、拾、佰、仟、万、亿、元、角 </w:t>
            </w:r>
            <w:r w:rsidRPr="00A12689">
              <w:rPr>
                <w:rFonts w:ascii="宋体" w:eastAsia="宋体" w:hAnsi="宋体" w:cs="宋体"/>
                <w:kern w:val="0"/>
                <w:szCs w:val="21"/>
              </w:rPr>
              <w:t xml:space="preserve"> </w:t>
            </w:r>
            <w:r w:rsidRPr="00A12689">
              <w:rPr>
                <w:rFonts w:ascii="宋体" w:eastAsia="宋体" w:hAnsi="宋体" w:cs="宋体" w:hint="eastAsia"/>
                <w:kern w:val="0"/>
                <w:szCs w:val="21"/>
              </w:rPr>
              <w:t>分、零、整（正）。</w:t>
            </w:r>
          </w:p>
        </w:tc>
      </w:tr>
    </w:tbl>
    <w:p w14:paraId="0A1BF34F" w14:textId="77777777" w:rsidR="00AA2B94" w:rsidRDefault="002E13F4" w:rsidP="00AA2B94">
      <w:pPr>
        <w:shd w:val="clear" w:color="auto" w:fill="FFFFFF"/>
        <w:spacing w:line="480" w:lineRule="exact"/>
        <w:ind w:rightChars="492" w:right="1033"/>
        <w:jc w:val="righ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 xml:space="preserve">　　　　　　　　　　　　 报价单位：（盖章）</w:t>
      </w:r>
    </w:p>
    <w:p w14:paraId="4633F9F4" w14:textId="5F4235EF" w:rsidR="0078149F" w:rsidRDefault="002E13F4" w:rsidP="00AA2B94">
      <w:pPr>
        <w:shd w:val="clear" w:color="auto" w:fill="FFFFFF"/>
        <w:spacing w:line="480" w:lineRule="exact"/>
        <w:ind w:rightChars="492" w:right="1033"/>
        <w:jc w:val="right"/>
        <w:rPr>
          <w:rFonts w:ascii="仿宋_GB2312" w:eastAsia="仿宋_GB2312" w:hAnsiTheme="minorEastAsia"/>
          <w:color w:val="000000" w:themeColor="text1"/>
          <w:sz w:val="28"/>
          <w:szCs w:val="28"/>
        </w:rPr>
      </w:pPr>
      <w:r>
        <w:rPr>
          <w:rFonts w:ascii="仿宋_GB2312" w:eastAsia="仿宋_GB2312" w:hAnsiTheme="minorEastAsia" w:hint="eastAsia"/>
          <w:color w:val="000000" w:themeColor="text1"/>
          <w:sz w:val="28"/>
          <w:szCs w:val="28"/>
        </w:rPr>
        <w:t>年　 月　 日</w:t>
      </w:r>
    </w:p>
    <w:p w14:paraId="11FF6F90" w14:textId="77777777" w:rsidR="0078149F" w:rsidRDefault="0078149F"/>
    <w:sectPr w:rsidR="0078149F">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F0019" w14:textId="77777777" w:rsidR="003B3014" w:rsidRDefault="003B3014">
      <w:pPr>
        <w:spacing w:line="240" w:lineRule="auto"/>
      </w:pPr>
      <w:r>
        <w:separator/>
      </w:r>
    </w:p>
  </w:endnote>
  <w:endnote w:type="continuationSeparator" w:id="0">
    <w:p w14:paraId="42494F8E" w14:textId="77777777" w:rsidR="003B3014" w:rsidRDefault="003B30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831645"/>
    </w:sdtPr>
    <w:sdtEndPr/>
    <w:sdtContent>
      <w:sdt>
        <w:sdtPr>
          <w:id w:val="1728636285"/>
        </w:sdtPr>
        <w:sdtEndPr/>
        <w:sdtContent>
          <w:p w14:paraId="42E5A65D" w14:textId="77777777" w:rsidR="0078149F" w:rsidRDefault="002E13F4">
            <w:pPr>
              <w:pStyle w:val="af"/>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29C15BDE" w14:textId="77777777" w:rsidR="0078149F" w:rsidRDefault="0078149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D04DF" w14:textId="77777777" w:rsidR="003B3014" w:rsidRDefault="003B3014">
      <w:pPr>
        <w:spacing w:line="240" w:lineRule="auto"/>
      </w:pPr>
      <w:r>
        <w:separator/>
      </w:r>
    </w:p>
  </w:footnote>
  <w:footnote w:type="continuationSeparator" w:id="0">
    <w:p w14:paraId="50D9D86E" w14:textId="77777777" w:rsidR="003B3014" w:rsidRDefault="003B30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3"/>
    <w:multiLevelType w:val="multilevel"/>
    <w:tmpl w:val="4FE4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17718A"/>
    <w:multiLevelType w:val="multilevel"/>
    <w:tmpl w:val="2D1E5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F539C"/>
    <w:multiLevelType w:val="multilevel"/>
    <w:tmpl w:val="C102E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E03CDA"/>
    <w:multiLevelType w:val="hybridMultilevel"/>
    <w:tmpl w:val="9072E600"/>
    <w:lvl w:ilvl="0" w:tplc="9B96357E">
      <w:start w:val="3"/>
      <w:numFmt w:val="decimal"/>
      <w:lvlText w:val="第%1条、"/>
      <w:lvlJc w:val="left"/>
      <w:pPr>
        <w:ind w:left="1080" w:hanging="1080"/>
      </w:pPr>
      <w:rPr>
        <w:rFonts w:cs="宋体" w:hint="default"/>
        <w:b w:val="0"/>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7F624E"/>
    <w:multiLevelType w:val="multilevel"/>
    <w:tmpl w:val="476084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854AB4"/>
    <w:multiLevelType w:val="multilevel"/>
    <w:tmpl w:val="2C5C0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707F7"/>
    <w:multiLevelType w:val="multilevel"/>
    <w:tmpl w:val="5BA2C526"/>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8C7D21"/>
    <w:multiLevelType w:val="multilevel"/>
    <w:tmpl w:val="4FEA5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756F10"/>
    <w:multiLevelType w:val="hybridMultilevel"/>
    <w:tmpl w:val="28722568"/>
    <w:lvl w:ilvl="0" w:tplc="D79E55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A206CB"/>
    <w:multiLevelType w:val="multilevel"/>
    <w:tmpl w:val="8B12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E13D5"/>
    <w:multiLevelType w:val="multilevel"/>
    <w:tmpl w:val="204C5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0"/>
  </w:num>
  <w:num w:numId="4">
    <w:abstractNumId w:val="2"/>
  </w:num>
  <w:num w:numId="5">
    <w:abstractNumId w:val="4"/>
  </w:num>
  <w:num w:numId="6">
    <w:abstractNumId w:val="7"/>
  </w:num>
  <w:num w:numId="7">
    <w:abstractNumId w:val="6"/>
  </w:num>
  <w:num w:numId="8">
    <w:abstractNumId w:val="8"/>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D48"/>
    <w:rsid w:val="0001205F"/>
    <w:rsid w:val="000121F8"/>
    <w:rsid w:val="000125C2"/>
    <w:rsid w:val="000140B7"/>
    <w:rsid w:val="00014418"/>
    <w:rsid w:val="000146F2"/>
    <w:rsid w:val="00014EC7"/>
    <w:rsid w:val="00015FB8"/>
    <w:rsid w:val="0001793C"/>
    <w:rsid w:val="00020714"/>
    <w:rsid w:val="00021AF4"/>
    <w:rsid w:val="000305F2"/>
    <w:rsid w:val="00031CB2"/>
    <w:rsid w:val="00031CE7"/>
    <w:rsid w:val="0003416B"/>
    <w:rsid w:val="000345D4"/>
    <w:rsid w:val="0004319B"/>
    <w:rsid w:val="000435E3"/>
    <w:rsid w:val="00043EE9"/>
    <w:rsid w:val="00045478"/>
    <w:rsid w:val="0004730E"/>
    <w:rsid w:val="0004749F"/>
    <w:rsid w:val="0005158B"/>
    <w:rsid w:val="000531D6"/>
    <w:rsid w:val="00056C9A"/>
    <w:rsid w:val="00057B12"/>
    <w:rsid w:val="000649F5"/>
    <w:rsid w:val="00065240"/>
    <w:rsid w:val="000671D1"/>
    <w:rsid w:val="000733DB"/>
    <w:rsid w:val="00075095"/>
    <w:rsid w:val="0007657B"/>
    <w:rsid w:val="000769F5"/>
    <w:rsid w:val="00076FC1"/>
    <w:rsid w:val="00080A4A"/>
    <w:rsid w:val="00080E6B"/>
    <w:rsid w:val="00083F6F"/>
    <w:rsid w:val="00086292"/>
    <w:rsid w:val="000877BC"/>
    <w:rsid w:val="000900E9"/>
    <w:rsid w:val="00096024"/>
    <w:rsid w:val="00097746"/>
    <w:rsid w:val="00097C70"/>
    <w:rsid w:val="000A0EA8"/>
    <w:rsid w:val="000A0F9B"/>
    <w:rsid w:val="000A1143"/>
    <w:rsid w:val="000B34C8"/>
    <w:rsid w:val="000B4210"/>
    <w:rsid w:val="000B54FD"/>
    <w:rsid w:val="000B58DF"/>
    <w:rsid w:val="000B69B2"/>
    <w:rsid w:val="000B7BFE"/>
    <w:rsid w:val="000C12A9"/>
    <w:rsid w:val="000C1CA0"/>
    <w:rsid w:val="000C33A2"/>
    <w:rsid w:val="000C3693"/>
    <w:rsid w:val="000C3FE3"/>
    <w:rsid w:val="000C5380"/>
    <w:rsid w:val="000C59C3"/>
    <w:rsid w:val="000D06E2"/>
    <w:rsid w:val="000D4A5C"/>
    <w:rsid w:val="000E226F"/>
    <w:rsid w:val="000E26C0"/>
    <w:rsid w:val="000E2F7C"/>
    <w:rsid w:val="000E48A2"/>
    <w:rsid w:val="000E530C"/>
    <w:rsid w:val="000E5609"/>
    <w:rsid w:val="000E65DC"/>
    <w:rsid w:val="000F203A"/>
    <w:rsid w:val="000F4251"/>
    <w:rsid w:val="000F47E2"/>
    <w:rsid w:val="000F5A62"/>
    <w:rsid w:val="00101249"/>
    <w:rsid w:val="001027AC"/>
    <w:rsid w:val="00102E88"/>
    <w:rsid w:val="0010338E"/>
    <w:rsid w:val="00107BA6"/>
    <w:rsid w:val="00107EFF"/>
    <w:rsid w:val="0011001A"/>
    <w:rsid w:val="001137EC"/>
    <w:rsid w:val="001143BD"/>
    <w:rsid w:val="001146E4"/>
    <w:rsid w:val="001149C4"/>
    <w:rsid w:val="00115227"/>
    <w:rsid w:val="001213E1"/>
    <w:rsid w:val="00122839"/>
    <w:rsid w:val="00124EC6"/>
    <w:rsid w:val="001251FA"/>
    <w:rsid w:val="001260B7"/>
    <w:rsid w:val="00130A3D"/>
    <w:rsid w:val="00131E47"/>
    <w:rsid w:val="00140821"/>
    <w:rsid w:val="00141764"/>
    <w:rsid w:val="00143DF7"/>
    <w:rsid w:val="00145E7B"/>
    <w:rsid w:val="00146C2A"/>
    <w:rsid w:val="00150799"/>
    <w:rsid w:val="00151478"/>
    <w:rsid w:val="001529BC"/>
    <w:rsid w:val="00152DA8"/>
    <w:rsid w:val="00154367"/>
    <w:rsid w:val="0015483C"/>
    <w:rsid w:val="00154A1E"/>
    <w:rsid w:val="00154A61"/>
    <w:rsid w:val="00156017"/>
    <w:rsid w:val="00156CC5"/>
    <w:rsid w:val="00157039"/>
    <w:rsid w:val="00160237"/>
    <w:rsid w:val="00161902"/>
    <w:rsid w:val="00163E35"/>
    <w:rsid w:val="001702D2"/>
    <w:rsid w:val="00170794"/>
    <w:rsid w:val="00171E11"/>
    <w:rsid w:val="00172A27"/>
    <w:rsid w:val="0017487C"/>
    <w:rsid w:val="001760FF"/>
    <w:rsid w:val="00176600"/>
    <w:rsid w:val="00177439"/>
    <w:rsid w:val="00182317"/>
    <w:rsid w:val="00191104"/>
    <w:rsid w:val="0019243A"/>
    <w:rsid w:val="001943DC"/>
    <w:rsid w:val="00194EA3"/>
    <w:rsid w:val="0019546C"/>
    <w:rsid w:val="00196294"/>
    <w:rsid w:val="00196E48"/>
    <w:rsid w:val="0019735B"/>
    <w:rsid w:val="0019738F"/>
    <w:rsid w:val="00197C9C"/>
    <w:rsid w:val="00197FD2"/>
    <w:rsid w:val="001A0371"/>
    <w:rsid w:val="001A05ED"/>
    <w:rsid w:val="001A0BBF"/>
    <w:rsid w:val="001A28BB"/>
    <w:rsid w:val="001A3AB9"/>
    <w:rsid w:val="001A5AC2"/>
    <w:rsid w:val="001A64DB"/>
    <w:rsid w:val="001A7662"/>
    <w:rsid w:val="001B4ABB"/>
    <w:rsid w:val="001B4E56"/>
    <w:rsid w:val="001B7433"/>
    <w:rsid w:val="001C2B86"/>
    <w:rsid w:val="001C2EF8"/>
    <w:rsid w:val="001C3710"/>
    <w:rsid w:val="001C4A67"/>
    <w:rsid w:val="001C621B"/>
    <w:rsid w:val="001C64B6"/>
    <w:rsid w:val="001C7A1C"/>
    <w:rsid w:val="001C7F90"/>
    <w:rsid w:val="001D017E"/>
    <w:rsid w:val="001D0F0E"/>
    <w:rsid w:val="001D2AFF"/>
    <w:rsid w:val="001D5914"/>
    <w:rsid w:val="001D66C9"/>
    <w:rsid w:val="001D7769"/>
    <w:rsid w:val="001E32A0"/>
    <w:rsid w:val="001E36E3"/>
    <w:rsid w:val="001E3AF2"/>
    <w:rsid w:val="001E791F"/>
    <w:rsid w:val="001F04CE"/>
    <w:rsid w:val="001F1617"/>
    <w:rsid w:val="001F2109"/>
    <w:rsid w:val="001F403F"/>
    <w:rsid w:val="001F4B1A"/>
    <w:rsid w:val="001F614E"/>
    <w:rsid w:val="00200EF6"/>
    <w:rsid w:val="00204100"/>
    <w:rsid w:val="002053A6"/>
    <w:rsid w:val="0020542A"/>
    <w:rsid w:val="002054A1"/>
    <w:rsid w:val="00206808"/>
    <w:rsid w:val="00206BDC"/>
    <w:rsid w:val="00211B52"/>
    <w:rsid w:val="002143C6"/>
    <w:rsid w:val="00214BFF"/>
    <w:rsid w:val="00214F72"/>
    <w:rsid w:val="002157F1"/>
    <w:rsid w:val="0022156F"/>
    <w:rsid w:val="002250C4"/>
    <w:rsid w:val="002251D9"/>
    <w:rsid w:val="002275D5"/>
    <w:rsid w:val="00227E43"/>
    <w:rsid w:val="00231789"/>
    <w:rsid w:val="002318F3"/>
    <w:rsid w:val="002327E2"/>
    <w:rsid w:val="0023294A"/>
    <w:rsid w:val="002376AF"/>
    <w:rsid w:val="0023770D"/>
    <w:rsid w:val="00240C3B"/>
    <w:rsid w:val="00241530"/>
    <w:rsid w:val="002440A6"/>
    <w:rsid w:val="00244B7B"/>
    <w:rsid w:val="0024592C"/>
    <w:rsid w:val="00245CA2"/>
    <w:rsid w:val="002464A2"/>
    <w:rsid w:val="00250FC0"/>
    <w:rsid w:val="00251263"/>
    <w:rsid w:val="002535FF"/>
    <w:rsid w:val="00262BF1"/>
    <w:rsid w:val="0026320A"/>
    <w:rsid w:val="00263B04"/>
    <w:rsid w:val="00264644"/>
    <w:rsid w:val="00265D05"/>
    <w:rsid w:val="00266909"/>
    <w:rsid w:val="00266AA8"/>
    <w:rsid w:val="00267E02"/>
    <w:rsid w:val="00274977"/>
    <w:rsid w:val="002774CE"/>
    <w:rsid w:val="00280485"/>
    <w:rsid w:val="00281808"/>
    <w:rsid w:val="00282936"/>
    <w:rsid w:val="00282C25"/>
    <w:rsid w:val="00282F7E"/>
    <w:rsid w:val="00284791"/>
    <w:rsid w:val="002855CA"/>
    <w:rsid w:val="00292D70"/>
    <w:rsid w:val="00296A19"/>
    <w:rsid w:val="002A1663"/>
    <w:rsid w:val="002A2AA7"/>
    <w:rsid w:val="002A7A07"/>
    <w:rsid w:val="002A7F84"/>
    <w:rsid w:val="002B10B8"/>
    <w:rsid w:val="002B35AE"/>
    <w:rsid w:val="002B4CCC"/>
    <w:rsid w:val="002B6074"/>
    <w:rsid w:val="002C29C0"/>
    <w:rsid w:val="002C2F55"/>
    <w:rsid w:val="002C3D1B"/>
    <w:rsid w:val="002C6757"/>
    <w:rsid w:val="002C7A91"/>
    <w:rsid w:val="002D07D7"/>
    <w:rsid w:val="002D1127"/>
    <w:rsid w:val="002D141A"/>
    <w:rsid w:val="002D1B1C"/>
    <w:rsid w:val="002D2912"/>
    <w:rsid w:val="002D3BB3"/>
    <w:rsid w:val="002D4023"/>
    <w:rsid w:val="002D7C08"/>
    <w:rsid w:val="002E0D5D"/>
    <w:rsid w:val="002E13F4"/>
    <w:rsid w:val="002E23CD"/>
    <w:rsid w:val="002E52C9"/>
    <w:rsid w:val="002E5C98"/>
    <w:rsid w:val="002E74DB"/>
    <w:rsid w:val="002F014F"/>
    <w:rsid w:val="002F04EF"/>
    <w:rsid w:val="002F113F"/>
    <w:rsid w:val="002F2A7A"/>
    <w:rsid w:val="002F4E85"/>
    <w:rsid w:val="002F5702"/>
    <w:rsid w:val="002F69E4"/>
    <w:rsid w:val="002F6EC3"/>
    <w:rsid w:val="003002EC"/>
    <w:rsid w:val="00306390"/>
    <w:rsid w:val="00306D5E"/>
    <w:rsid w:val="00306EAA"/>
    <w:rsid w:val="003079A3"/>
    <w:rsid w:val="00312157"/>
    <w:rsid w:val="003127B2"/>
    <w:rsid w:val="00312C44"/>
    <w:rsid w:val="00314519"/>
    <w:rsid w:val="00314958"/>
    <w:rsid w:val="0031727B"/>
    <w:rsid w:val="0032009C"/>
    <w:rsid w:val="003276E7"/>
    <w:rsid w:val="00327B81"/>
    <w:rsid w:val="0033001E"/>
    <w:rsid w:val="00331247"/>
    <w:rsid w:val="00332B3E"/>
    <w:rsid w:val="00335C0E"/>
    <w:rsid w:val="00341459"/>
    <w:rsid w:val="00342CE8"/>
    <w:rsid w:val="00343607"/>
    <w:rsid w:val="0034631E"/>
    <w:rsid w:val="00346929"/>
    <w:rsid w:val="00346CA2"/>
    <w:rsid w:val="00347DAB"/>
    <w:rsid w:val="00350EFC"/>
    <w:rsid w:val="00353654"/>
    <w:rsid w:val="00354580"/>
    <w:rsid w:val="00355430"/>
    <w:rsid w:val="00355E1F"/>
    <w:rsid w:val="00356EE4"/>
    <w:rsid w:val="0035770C"/>
    <w:rsid w:val="003643B6"/>
    <w:rsid w:val="00365E4E"/>
    <w:rsid w:val="003667C2"/>
    <w:rsid w:val="00367683"/>
    <w:rsid w:val="003676AC"/>
    <w:rsid w:val="00367F97"/>
    <w:rsid w:val="00373B0D"/>
    <w:rsid w:val="0037517B"/>
    <w:rsid w:val="003758A0"/>
    <w:rsid w:val="0038258A"/>
    <w:rsid w:val="00382C79"/>
    <w:rsid w:val="00384F5A"/>
    <w:rsid w:val="00385C8C"/>
    <w:rsid w:val="00385EB1"/>
    <w:rsid w:val="00390673"/>
    <w:rsid w:val="00391AD6"/>
    <w:rsid w:val="003924B1"/>
    <w:rsid w:val="00393C44"/>
    <w:rsid w:val="00393D53"/>
    <w:rsid w:val="003A040A"/>
    <w:rsid w:val="003A36A1"/>
    <w:rsid w:val="003A427F"/>
    <w:rsid w:val="003A4489"/>
    <w:rsid w:val="003A516C"/>
    <w:rsid w:val="003A6308"/>
    <w:rsid w:val="003A7FBD"/>
    <w:rsid w:val="003B0BEE"/>
    <w:rsid w:val="003B1B26"/>
    <w:rsid w:val="003B3014"/>
    <w:rsid w:val="003B4E11"/>
    <w:rsid w:val="003B5781"/>
    <w:rsid w:val="003B579B"/>
    <w:rsid w:val="003B6CC6"/>
    <w:rsid w:val="003C2BB6"/>
    <w:rsid w:val="003C3EBD"/>
    <w:rsid w:val="003C5A41"/>
    <w:rsid w:val="003C63AB"/>
    <w:rsid w:val="003C717E"/>
    <w:rsid w:val="003D0BE4"/>
    <w:rsid w:val="003D46EB"/>
    <w:rsid w:val="003D5D06"/>
    <w:rsid w:val="003D66C5"/>
    <w:rsid w:val="003E032E"/>
    <w:rsid w:val="003E08F1"/>
    <w:rsid w:val="003E1485"/>
    <w:rsid w:val="003E4887"/>
    <w:rsid w:val="003E599C"/>
    <w:rsid w:val="003E5A30"/>
    <w:rsid w:val="003E7947"/>
    <w:rsid w:val="003F04E3"/>
    <w:rsid w:val="003F27BE"/>
    <w:rsid w:val="003F29AF"/>
    <w:rsid w:val="003F5564"/>
    <w:rsid w:val="004004F1"/>
    <w:rsid w:val="00400BA2"/>
    <w:rsid w:val="004013A3"/>
    <w:rsid w:val="004021AF"/>
    <w:rsid w:val="00402DD5"/>
    <w:rsid w:val="00403DB3"/>
    <w:rsid w:val="00405C7D"/>
    <w:rsid w:val="00410045"/>
    <w:rsid w:val="0041181F"/>
    <w:rsid w:val="0041224F"/>
    <w:rsid w:val="0041547E"/>
    <w:rsid w:val="00416358"/>
    <w:rsid w:val="004163AA"/>
    <w:rsid w:val="00417626"/>
    <w:rsid w:val="0042414A"/>
    <w:rsid w:val="00424AE9"/>
    <w:rsid w:val="00426EDB"/>
    <w:rsid w:val="00427B24"/>
    <w:rsid w:val="004302A8"/>
    <w:rsid w:val="00430DCA"/>
    <w:rsid w:val="00432899"/>
    <w:rsid w:val="00432EEE"/>
    <w:rsid w:val="0043471F"/>
    <w:rsid w:val="00435A99"/>
    <w:rsid w:val="00436750"/>
    <w:rsid w:val="00436A37"/>
    <w:rsid w:val="00441AFD"/>
    <w:rsid w:val="0044660D"/>
    <w:rsid w:val="00447CC2"/>
    <w:rsid w:val="004539C8"/>
    <w:rsid w:val="004619E0"/>
    <w:rsid w:val="004629F6"/>
    <w:rsid w:val="00465C1E"/>
    <w:rsid w:val="0046624B"/>
    <w:rsid w:val="004662FA"/>
    <w:rsid w:val="004670A4"/>
    <w:rsid w:val="00470176"/>
    <w:rsid w:val="004701CB"/>
    <w:rsid w:val="00470271"/>
    <w:rsid w:val="00473EE8"/>
    <w:rsid w:val="004748EC"/>
    <w:rsid w:val="00474998"/>
    <w:rsid w:val="00475AB1"/>
    <w:rsid w:val="004767A2"/>
    <w:rsid w:val="004779FF"/>
    <w:rsid w:val="00483A9E"/>
    <w:rsid w:val="0048436A"/>
    <w:rsid w:val="004866A0"/>
    <w:rsid w:val="004868B6"/>
    <w:rsid w:val="004869E4"/>
    <w:rsid w:val="0048755D"/>
    <w:rsid w:val="00491009"/>
    <w:rsid w:val="00491747"/>
    <w:rsid w:val="0049229E"/>
    <w:rsid w:val="004936EF"/>
    <w:rsid w:val="00493F5B"/>
    <w:rsid w:val="00494223"/>
    <w:rsid w:val="004946E9"/>
    <w:rsid w:val="00494DD3"/>
    <w:rsid w:val="00494EAC"/>
    <w:rsid w:val="00496C40"/>
    <w:rsid w:val="00496E22"/>
    <w:rsid w:val="004970AA"/>
    <w:rsid w:val="004A17D4"/>
    <w:rsid w:val="004A2CD5"/>
    <w:rsid w:val="004A2FCE"/>
    <w:rsid w:val="004A626B"/>
    <w:rsid w:val="004A7AA5"/>
    <w:rsid w:val="004B1651"/>
    <w:rsid w:val="004B23F7"/>
    <w:rsid w:val="004B2C07"/>
    <w:rsid w:val="004B3081"/>
    <w:rsid w:val="004B5E82"/>
    <w:rsid w:val="004C05C9"/>
    <w:rsid w:val="004C1C49"/>
    <w:rsid w:val="004C437E"/>
    <w:rsid w:val="004C4DE8"/>
    <w:rsid w:val="004C5062"/>
    <w:rsid w:val="004D0CC2"/>
    <w:rsid w:val="004D0D47"/>
    <w:rsid w:val="004D144B"/>
    <w:rsid w:val="004D2944"/>
    <w:rsid w:val="004D370A"/>
    <w:rsid w:val="004D3B72"/>
    <w:rsid w:val="004D402D"/>
    <w:rsid w:val="004D52C0"/>
    <w:rsid w:val="004E00B4"/>
    <w:rsid w:val="004E01F9"/>
    <w:rsid w:val="004E1B96"/>
    <w:rsid w:val="004E3171"/>
    <w:rsid w:val="004E3172"/>
    <w:rsid w:val="004E3C01"/>
    <w:rsid w:val="004E3C07"/>
    <w:rsid w:val="004E4C14"/>
    <w:rsid w:val="004E680C"/>
    <w:rsid w:val="004E7845"/>
    <w:rsid w:val="004F53E0"/>
    <w:rsid w:val="004F71E8"/>
    <w:rsid w:val="00500331"/>
    <w:rsid w:val="0050225E"/>
    <w:rsid w:val="00507D24"/>
    <w:rsid w:val="00510FC1"/>
    <w:rsid w:val="0051629D"/>
    <w:rsid w:val="00516506"/>
    <w:rsid w:val="00516DDC"/>
    <w:rsid w:val="00520E60"/>
    <w:rsid w:val="00522889"/>
    <w:rsid w:val="005238CD"/>
    <w:rsid w:val="005248BA"/>
    <w:rsid w:val="00526FF0"/>
    <w:rsid w:val="005275D4"/>
    <w:rsid w:val="0053149B"/>
    <w:rsid w:val="0053342A"/>
    <w:rsid w:val="005337BD"/>
    <w:rsid w:val="00535A7D"/>
    <w:rsid w:val="0053706B"/>
    <w:rsid w:val="005376A3"/>
    <w:rsid w:val="00540EE3"/>
    <w:rsid w:val="005419BD"/>
    <w:rsid w:val="00542E60"/>
    <w:rsid w:val="005522E9"/>
    <w:rsid w:val="005527D3"/>
    <w:rsid w:val="00553ECB"/>
    <w:rsid w:val="0055523E"/>
    <w:rsid w:val="00555C3A"/>
    <w:rsid w:val="005602C0"/>
    <w:rsid w:val="0056134C"/>
    <w:rsid w:val="00562506"/>
    <w:rsid w:val="00563699"/>
    <w:rsid w:val="00563888"/>
    <w:rsid w:val="00563A5B"/>
    <w:rsid w:val="00564148"/>
    <w:rsid w:val="00565E93"/>
    <w:rsid w:val="00566918"/>
    <w:rsid w:val="00566E1B"/>
    <w:rsid w:val="0057174B"/>
    <w:rsid w:val="00572B22"/>
    <w:rsid w:val="005768CF"/>
    <w:rsid w:val="00576AA6"/>
    <w:rsid w:val="0058241C"/>
    <w:rsid w:val="005843C7"/>
    <w:rsid w:val="00584DDF"/>
    <w:rsid w:val="00584FF3"/>
    <w:rsid w:val="0058628D"/>
    <w:rsid w:val="005919D8"/>
    <w:rsid w:val="00592D57"/>
    <w:rsid w:val="00593E61"/>
    <w:rsid w:val="0059453D"/>
    <w:rsid w:val="00594C36"/>
    <w:rsid w:val="0059511F"/>
    <w:rsid w:val="0059554C"/>
    <w:rsid w:val="005958D7"/>
    <w:rsid w:val="00597D74"/>
    <w:rsid w:val="005A02EC"/>
    <w:rsid w:val="005A0566"/>
    <w:rsid w:val="005A2C1D"/>
    <w:rsid w:val="005A47B4"/>
    <w:rsid w:val="005A5065"/>
    <w:rsid w:val="005A59F9"/>
    <w:rsid w:val="005B0773"/>
    <w:rsid w:val="005B2D5A"/>
    <w:rsid w:val="005B3328"/>
    <w:rsid w:val="005B5975"/>
    <w:rsid w:val="005B60EA"/>
    <w:rsid w:val="005B6A09"/>
    <w:rsid w:val="005C1BDA"/>
    <w:rsid w:val="005C1E3B"/>
    <w:rsid w:val="005C4A7D"/>
    <w:rsid w:val="005C5B7F"/>
    <w:rsid w:val="005D0278"/>
    <w:rsid w:val="005D090B"/>
    <w:rsid w:val="005D1110"/>
    <w:rsid w:val="005D2605"/>
    <w:rsid w:val="005D41BE"/>
    <w:rsid w:val="005D4B3C"/>
    <w:rsid w:val="005D4F5B"/>
    <w:rsid w:val="005D64A0"/>
    <w:rsid w:val="005E0B87"/>
    <w:rsid w:val="005E1158"/>
    <w:rsid w:val="005E1495"/>
    <w:rsid w:val="005E2767"/>
    <w:rsid w:val="005E4B3D"/>
    <w:rsid w:val="005E51D0"/>
    <w:rsid w:val="005E6430"/>
    <w:rsid w:val="005E75DF"/>
    <w:rsid w:val="005F1195"/>
    <w:rsid w:val="005F37AA"/>
    <w:rsid w:val="005F3AA5"/>
    <w:rsid w:val="005F3F78"/>
    <w:rsid w:val="00600E1E"/>
    <w:rsid w:val="006064CF"/>
    <w:rsid w:val="00606E87"/>
    <w:rsid w:val="006112AE"/>
    <w:rsid w:val="00611A74"/>
    <w:rsid w:val="006134A8"/>
    <w:rsid w:val="00613A21"/>
    <w:rsid w:val="00616B8E"/>
    <w:rsid w:val="006178FD"/>
    <w:rsid w:val="00621205"/>
    <w:rsid w:val="00622B98"/>
    <w:rsid w:val="00624092"/>
    <w:rsid w:val="00624167"/>
    <w:rsid w:val="0062623F"/>
    <w:rsid w:val="00631FAE"/>
    <w:rsid w:val="006321C2"/>
    <w:rsid w:val="00632D6A"/>
    <w:rsid w:val="00633B61"/>
    <w:rsid w:val="0063483B"/>
    <w:rsid w:val="00634C07"/>
    <w:rsid w:val="00635364"/>
    <w:rsid w:val="00635B56"/>
    <w:rsid w:val="00642F84"/>
    <w:rsid w:val="006435E0"/>
    <w:rsid w:val="0064486B"/>
    <w:rsid w:val="00645543"/>
    <w:rsid w:val="00646775"/>
    <w:rsid w:val="006474D7"/>
    <w:rsid w:val="0064783D"/>
    <w:rsid w:val="006503E7"/>
    <w:rsid w:val="00651B51"/>
    <w:rsid w:val="006532B0"/>
    <w:rsid w:val="00654DD4"/>
    <w:rsid w:val="0065504D"/>
    <w:rsid w:val="0066031A"/>
    <w:rsid w:val="0066090B"/>
    <w:rsid w:val="006616EA"/>
    <w:rsid w:val="00670A14"/>
    <w:rsid w:val="00671AF2"/>
    <w:rsid w:val="00671B59"/>
    <w:rsid w:val="0067329F"/>
    <w:rsid w:val="00676F01"/>
    <w:rsid w:val="006807AB"/>
    <w:rsid w:val="006826F4"/>
    <w:rsid w:val="0068398C"/>
    <w:rsid w:val="00684CEB"/>
    <w:rsid w:val="0068574D"/>
    <w:rsid w:val="00685B31"/>
    <w:rsid w:val="00686CFA"/>
    <w:rsid w:val="00692324"/>
    <w:rsid w:val="006926E6"/>
    <w:rsid w:val="00692951"/>
    <w:rsid w:val="00695726"/>
    <w:rsid w:val="0069772A"/>
    <w:rsid w:val="006A085A"/>
    <w:rsid w:val="006A1B1C"/>
    <w:rsid w:val="006A4C3F"/>
    <w:rsid w:val="006A56B8"/>
    <w:rsid w:val="006A6369"/>
    <w:rsid w:val="006B1C61"/>
    <w:rsid w:val="006B23D1"/>
    <w:rsid w:val="006B2AD7"/>
    <w:rsid w:val="006B3461"/>
    <w:rsid w:val="006B53AF"/>
    <w:rsid w:val="006C164F"/>
    <w:rsid w:val="006C5C1A"/>
    <w:rsid w:val="006D1E0E"/>
    <w:rsid w:val="006D3591"/>
    <w:rsid w:val="006D35A0"/>
    <w:rsid w:val="006D5497"/>
    <w:rsid w:val="006D5775"/>
    <w:rsid w:val="006D5F80"/>
    <w:rsid w:val="006D66FA"/>
    <w:rsid w:val="006D742E"/>
    <w:rsid w:val="006E1F0D"/>
    <w:rsid w:val="006E341E"/>
    <w:rsid w:val="006E44F2"/>
    <w:rsid w:val="006E45FF"/>
    <w:rsid w:val="006E4A59"/>
    <w:rsid w:val="006E5029"/>
    <w:rsid w:val="006E505E"/>
    <w:rsid w:val="006E67D5"/>
    <w:rsid w:val="006E7498"/>
    <w:rsid w:val="006E7A0B"/>
    <w:rsid w:val="006F0EBC"/>
    <w:rsid w:val="006F2C55"/>
    <w:rsid w:val="006F4ED0"/>
    <w:rsid w:val="006F59AE"/>
    <w:rsid w:val="00700DDA"/>
    <w:rsid w:val="00701E64"/>
    <w:rsid w:val="007022BA"/>
    <w:rsid w:val="0070319C"/>
    <w:rsid w:val="00703460"/>
    <w:rsid w:val="00705941"/>
    <w:rsid w:val="00707AF4"/>
    <w:rsid w:val="00707FF2"/>
    <w:rsid w:val="00710F15"/>
    <w:rsid w:val="00711640"/>
    <w:rsid w:val="00720279"/>
    <w:rsid w:val="007220A4"/>
    <w:rsid w:val="0072282D"/>
    <w:rsid w:val="00723C2D"/>
    <w:rsid w:val="00724202"/>
    <w:rsid w:val="0072437B"/>
    <w:rsid w:val="00725161"/>
    <w:rsid w:val="00725E09"/>
    <w:rsid w:val="00727CBC"/>
    <w:rsid w:val="00732E7F"/>
    <w:rsid w:val="0073362B"/>
    <w:rsid w:val="00734589"/>
    <w:rsid w:val="007348D6"/>
    <w:rsid w:val="00734F13"/>
    <w:rsid w:val="00735745"/>
    <w:rsid w:val="00735B86"/>
    <w:rsid w:val="00736199"/>
    <w:rsid w:val="00740CB7"/>
    <w:rsid w:val="00741128"/>
    <w:rsid w:val="00741812"/>
    <w:rsid w:val="007441C6"/>
    <w:rsid w:val="00745CC3"/>
    <w:rsid w:val="00745FB9"/>
    <w:rsid w:val="00746425"/>
    <w:rsid w:val="00747B93"/>
    <w:rsid w:val="0075227B"/>
    <w:rsid w:val="00752EE6"/>
    <w:rsid w:val="0075670C"/>
    <w:rsid w:val="00756CF3"/>
    <w:rsid w:val="007616A7"/>
    <w:rsid w:val="00763621"/>
    <w:rsid w:val="007644B7"/>
    <w:rsid w:val="00770FAE"/>
    <w:rsid w:val="00771C98"/>
    <w:rsid w:val="007721E1"/>
    <w:rsid w:val="00773D99"/>
    <w:rsid w:val="00773E71"/>
    <w:rsid w:val="00777421"/>
    <w:rsid w:val="0078149F"/>
    <w:rsid w:val="00781535"/>
    <w:rsid w:val="0078156E"/>
    <w:rsid w:val="007824B4"/>
    <w:rsid w:val="00782EB2"/>
    <w:rsid w:val="00784C49"/>
    <w:rsid w:val="007855E9"/>
    <w:rsid w:val="0078610E"/>
    <w:rsid w:val="00786436"/>
    <w:rsid w:val="00794963"/>
    <w:rsid w:val="007953E4"/>
    <w:rsid w:val="00795E26"/>
    <w:rsid w:val="0079694B"/>
    <w:rsid w:val="00796A61"/>
    <w:rsid w:val="00797476"/>
    <w:rsid w:val="007A0CB8"/>
    <w:rsid w:val="007A0D90"/>
    <w:rsid w:val="007A14D8"/>
    <w:rsid w:val="007A218E"/>
    <w:rsid w:val="007A23C6"/>
    <w:rsid w:val="007A2874"/>
    <w:rsid w:val="007A3171"/>
    <w:rsid w:val="007A32A0"/>
    <w:rsid w:val="007A3657"/>
    <w:rsid w:val="007A7190"/>
    <w:rsid w:val="007A7E28"/>
    <w:rsid w:val="007B0F1E"/>
    <w:rsid w:val="007B3419"/>
    <w:rsid w:val="007B7698"/>
    <w:rsid w:val="007C01D4"/>
    <w:rsid w:val="007C074B"/>
    <w:rsid w:val="007D017A"/>
    <w:rsid w:val="007D181C"/>
    <w:rsid w:val="007D1AF1"/>
    <w:rsid w:val="007D326E"/>
    <w:rsid w:val="007D49A1"/>
    <w:rsid w:val="007D7984"/>
    <w:rsid w:val="007E1F70"/>
    <w:rsid w:val="007E4B78"/>
    <w:rsid w:val="007F2078"/>
    <w:rsid w:val="007F2855"/>
    <w:rsid w:val="007F48EF"/>
    <w:rsid w:val="007F5E26"/>
    <w:rsid w:val="007F603B"/>
    <w:rsid w:val="007F68F7"/>
    <w:rsid w:val="00810F84"/>
    <w:rsid w:val="008122A7"/>
    <w:rsid w:val="008134EF"/>
    <w:rsid w:val="00814715"/>
    <w:rsid w:val="00814D98"/>
    <w:rsid w:val="00817228"/>
    <w:rsid w:val="0081765F"/>
    <w:rsid w:val="0082075A"/>
    <w:rsid w:val="008214CF"/>
    <w:rsid w:val="00822783"/>
    <w:rsid w:val="0082389D"/>
    <w:rsid w:val="0082577D"/>
    <w:rsid w:val="00826DEE"/>
    <w:rsid w:val="00831FBE"/>
    <w:rsid w:val="008343DA"/>
    <w:rsid w:val="00835815"/>
    <w:rsid w:val="0083776A"/>
    <w:rsid w:val="008406EF"/>
    <w:rsid w:val="00840C07"/>
    <w:rsid w:val="00840D55"/>
    <w:rsid w:val="00841B99"/>
    <w:rsid w:val="008423F9"/>
    <w:rsid w:val="0084241E"/>
    <w:rsid w:val="00844B14"/>
    <w:rsid w:val="00844E7F"/>
    <w:rsid w:val="008458EB"/>
    <w:rsid w:val="00846454"/>
    <w:rsid w:val="0084677C"/>
    <w:rsid w:val="00847540"/>
    <w:rsid w:val="00852843"/>
    <w:rsid w:val="00853130"/>
    <w:rsid w:val="0085320F"/>
    <w:rsid w:val="00855F1E"/>
    <w:rsid w:val="00857219"/>
    <w:rsid w:val="00861342"/>
    <w:rsid w:val="00861972"/>
    <w:rsid w:val="00863DC1"/>
    <w:rsid w:val="00863E0B"/>
    <w:rsid w:val="0086442A"/>
    <w:rsid w:val="00865B52"/>
    <w:rsid w:val="00871127"/>
    <w:rsid w:val="00871FE1"/>
    <w:rsid w:val="0087472C"/>
    <w:rsid w:val="00874F5D"/>
    <w:rsid w:val="00875AA3"/>
    <w:rsid w:val="00875B2D"/>
    <w:rsid w:val="00875E46"/>
    <w:rsid w:val="00876AA2"/>
    <w:rsid w:val="00876E7C"/>
    <w:rsid w:val="008770DB"/>
    <w:rsid w:val="00877815"/>
    <w:rsid w:val="008811CB"/>
    <w:rsid w:val="008835E9"/>
    <w:rsid w:val="008838F0"/>
    <w:rsid w:val="008853CA"/>
    <w:rsid w:val="008855B3"/>
    <w:rsid w:val="00885EBF"/>
    <w:rsid w:val="00886524"/>
    <w:rsid w:val="00886CAC"/>
    <w:rsid w:val="008871E6"/>
    <w:rsid w:val="008907A2"/>
    <w:rsid w:val="00890F20"/>
    <w:rsid w:val="00895956"/>
    <w:rsid w:val="00895DF2"/>
    <w:rsid w:val="00896154"/>
    <w:rsid w:val="0089684A"/>
    <w:rsid w:val="00897669"/>
    <w:rsid w:val="008A0D1C"/>
    <w:rsid w:val="008A319F"/>
    <w:rsid w:val="008A398F"/>
    <w:rsid w:val="008A5010"/>
    <w:rsid w:val="008A5115"/>
    <w:rsid w:val="008A6148"/>
    <w:rsid w:val="008B02A7"/>
    <w:rsid w:val="008B036A"/>
    <w:rsid w:val="008B1416"/>
    <w:rsid w:val="008C038A"/>
    <w:rsid w:val="008C0DCE"/>
    <w:rsid w:val="008C2809"/>
    <w:rsid w:val="008C6062"/>
    <w:rsid w:val="008D1AD3"/>
    <w:rsid w:val="008D2E58"/>
    <w:rsid w:val="008D4419"/>
    <w:rsid w:val="008D502A"/>
    <w:rsid w:val="008D5173"/>
    <w:rsid w:val="008D537B"/>
    <w:rsid w:val="008E0680"/>
    <w:rsid w:val="008E0721"/>
    <w:rsid w:val="008E1A44"/>
    <w:rsid w:val="008E3F1C"/>
    <w:rsid w:val="008E4B3A"/>
    <w:rsid w:val="008E4F4E"/>
    <w:rsid w:val="008E5633"/>
    <w:rsid w:val="008F0CBC"/>
    <w:rsid w:val="008F36C3"/>
    <w:rsid w:val="009048B2"/>
    <w:rsid w:val="0090572E"/>
    <w:rsid w:val="009079F6"/>
    <w:rsid w:val="0091012F"/>
    <w:rsid w:val="00915986"/>
    <w:rsid w:val="0091664A"/>
    <w:rsid w:val="00922208"/>
    <w:rsid w:val="00930750"/>
    <w:rsid w:val="00931163"/>
    <w:rsid w:val="00931740"/>
    <w:rsid w:val="00934B56"/>
    <w:rsid w:val="0093727B"/>
    <w:rsid w:val="009401A2"/>
    <w:rsid w:val="009468A1"/>
    <w:rsid w:val="00947ED9"/>
    <w:rsid w:val="00964C88"/>
    <w:rsid w:val="00967215"/>
    <w:rsid w:val="00971075"/>
    <w:rsid w:val="0097341A"/>
    <w:rsid w:val="00975065"/>
    <w:rsid w:val="009757B9"/>
    <w:rsid w:val="00976444"/>
    <w:rsid w:val="00980A1E"/>
    <w:rsid w:val="00981FEB"/>
    <w:rsid w:val="009828B9"/>
    <w:rsid w:val="009838E3"/>
    <w:rsid w:val="00985649"/>
    <w:rsid w:val="009867CF"/>
    <w:rsid w:val="00986F73"/>
    <w:rsid w:val="00987205"/>
    <w:rsid w:val="00987742"/>
    <w:rsid w:val="00991649"/>
    <w:rsid w:val="009927C4"/>
    <w:rsid w:val="00993DA5"/>
    <w:rsid w:val="00995C6D"/>
    <w:rsid w:val="009A1132"/>
    <w:rsid w:val="009A376B"/>
    <w:rsid w:val="009A72CD"/>
    <w:rsid w:val="009B3974"/>
    <w:rsid w:val="009B3EA3"/>
    <w:rsid w:val="009B6A95"/>
    <w:rsid w:val="009C292F"/>
    <w:rsid w:val="009C5199"/>
    <w:rsid w:val="009D09B6"/>
    <w:rsid w:val="009D0B7B"/>
    <w:rsid w:val="009D0F7E"/>
    <w:rsid w:val="009D21C5"/>
    <w:rsid w:val="009D2A2E"/>
    <w:rsid w:val="009D4EBB"/>
    <w:rsid w:val="009D5CD8"/>
    <w:rsid w:val="009D6E49"/>
    <w:rsid w:val="009D7437"/>
    <w:rsid w:val="009E286E"/>
    <w:rsid w:val="009E3FCF"/>
    <w:rsid w:val="009E53A3"/>
    <w:rsid w:val="009E715A"/>
    <w:rsid w:val="009E7A47"/>
    <w:rsid w:val="009F2F73"/>
    <w:rsid w:val="009F6D02"/>
    <w:rsid w:val="009F6E69"/>
    <w:rsid w:val="00A009AB"/>
    <w:rsid w:val="00A033BA"/>
    <w:rsid w:val="00A10955"/>
    <w:rsid w:val="00A12689"/>
    <w:rsid w:val="00A13308"/>
    <w:rsid w:val="00A15010"/>
    <w:rsid w:val="00A203B5"/>
    <w:rsid w:val="00A2455A"/>
    <w:rsid w:val="00A2760B"/>
    <w:rsid w:val="00A31B8A"/>
    <w:rsid w:val="00A31D3B"/>
    <w:rsid w:val="00A32069"/>
    <w:rsid w:val="00A32FF2"/>
    <w:rsid w:val="00A4227D"/>
    <w:rsid w:val="00A45AFE"/>
    <w:rsid w:val="00A51777"/>
    <w:rsid w:val="00A57121"/>
    <w:rsid w:val="00A578B7"/>
    <w:rsid w:val="00A6015A"/>
    <w:rsid w:val="00A62A7B"/>
    <w:rsid w:val="00A63E14"/>
    <w:rsid w:val="00A64DB7"/>
    <w:rsid w:val="00A67647"/>
    <w:rsid w:val="00A67C35"/>
    <w:rsid w:val="00A67E56"/>
    <w:rsid w:val="00A81530"/>
    <w:rsid w:val="00A81BB1"/>
    <w:rsid w:val="00A83375"/>
    <w:rsid w:val="00A87D95"/>
    <w:rsid w:val="00A90DAA"/>
    <w:rsid w:val="00A90FD8"/>
    <w:rsid w:val="00A93CAE"/>
    <w:rsid w:val="00AA2B94"/>
    <w:rsid w:val="00AA4C1A"/>
    <w:rsid w:val="00AA5B31"/>
    <w:rsid w:val="00AA6EED"/>
    <w:rsid w:val="00AA6FC7"/>
    <w:rsid w:val="00AA79C5"/>
    <w:rsid w:val="00AB0594"/>
    <w:rsid w:val="00AB0CDC"/>
    <w:rsid w:val="00AB515D"/>
    <w:rsid w:val="00AB7206"/>
    <w:rsid w:val="00AC0DC3"/>
    <w:rsid w:val="00AC13BC"/>
    <w:rsid w:val="00AC3529"/>
    <w:rsid w:val="00AC45E3"/>
    <w:rsid w:val="00AC5C03"/>
    <w:rsid w:val="00AC6455"/>
    <w:rsid w:val="00AC7C29"/>
    <w:rsid w:val="00AD03BF"/>
    <w:rsid w:val="00AD084C"/>
    <w:rsid w:val="00AD52BC"/>
    <w:rsid w:val="00AE0AA7"/>
    <w:rsid w:val="00AE1A45"/>
    <w:rsid w:val="00AE3541"/>
    <w:rsid w:val="00AE4023"/>
    <w:rsid w:val="00AF10C2"/>
    <w:rsid w:val="00AF3ED1"/>
    <w:rsid w:val="00AF4C4E"/>
    <w:rsid w:val="00AF4FD5"/>
    <w:rsid w:val="00AF53CB"/>
    <w:rsid w:val="00AF6648"/>
    <w:rsid w:val="00AF7BF6"/>
    <w:rsid w:val="00B01F8B"/>
    <w:rsid w:val="00B021F6"/>
    <w:rsid w:val="00B02BEF"/>
    <w:rsid w:val="00B04AED"/>
    <w:rsid w:val="00B07D61"/>
    <w:rsid w:val="00B10902"/>
    <w:rsid w:val="00B117B5"/>
    <w:rsid w:val="00B125CB"/>
    <w:rsid w:val="00B12775"/>
    <w:rsid w:val="00B15AA6"/>
    <w:rsid w:val="00B168A4"/>
    <w:rsid w:val="00B227F3"/>
    <w:rsid w:val="00B22B55"/>
    <w:rsid w:val="00B2518B"/>
    <w:rsid w:val="00B259A0"/>
    <w:rsid w:val="00B300CD"/>
    <w:rsid w:val="00B32092"/>
    <w:rsid w:val="00B32281"/>
    <w:rsid w:val="00B328E1"/>
    <w:rsid w:val="00B33C84"/>
    <w:rsid w:val="00B35E23"/>
    <w:rsid w:val="00B411F2"/>
    <w:rsid w:val="00B420D4"/>
    <w:rsid w:val="00B422AC"/>
    <w:rsid w:val="00B47AD0"/>
    <w:rsid w:val="00B51984"/>
    <w:rsid w:val="00B529A6"/>
    <w:rsid w:val="00B539FD"/>
    <w:rsid w:val="00B56269"/>
    <w:rsid w:val="00B56414"/>
    <w:rsid w:val="00B5796F"/>
    <w:rsid w:val="00B64D60"/>
    <w:rsid w:val="00B64F7C"/>
    <w:rsid w:val="00B65E00"/>
    <w:rsid w:val="00B668CA"/>
    <w:rsid w:val="00B71190"/>
    <w:rsid w:val="00B71E94"/>
    <w:rsid w:val="00B722F3"/>
    <w:rsid w:val="00B749F3"/>
    <w:rsid w:val="00B75CB0"/>
    <w:rsid w:val="00B8022B"/>
    <w:rsid w:val="00B85D23"/>
    <w:rsid w:val="00B8630B"/>
    <w:rsid w:val="00B86ED0"/>
    <w:rsid w:val="00B913C8"/>
    <w:rsid w:val="00B91E09"/>
    <w:rsid w:val="00BA039F"/>
    <w:rsid w:val="00BA1F68"/>
    <w:rsid w:val="00BA20E1"/>
    <w:rsid w:val="00BA242B"/>
    <w:rsid w:val="00BA3A2E"/>
    <w:rsid w:val="00BA460F"/>
    <w:rsid w:val="00BA7028"/>
    <w:rsid w:val="00BB2042"/>
    <w:rsid w:val="00BC0EA9"/>
    <w:rsid w:val="00BC1DE3"/>
    <w:rsid w:val="00BC2666"/>
    <w:rsid w:val="00BC400E"/>
    <w:rsid w:val="00BC557D"/>
    <w:rsid w:val="00BD0DA6"/>
    <w:rsid w:val="00BD2E21"/>
    <w:rsid w:val="00BE093D"/>
    <w:rsid w:val="00BE178D"/>
    <w:rsid w:val="00BE2EF9"/>
    <w:rsid w:val="00BE42F5"/>
    <w:rsid w:val="00BE4812"/>
    <w:rsid w:val="00BE788E"/>
    <w:rsid w:val="00BF056B"/>
    <w:rsid w:val="00BF2060"/>
    <w:rsid w:val="00BF2FE6"/>
    <w:rsid w:val="00BF6A5C"/>
    <w:rsid w:val="00C05CAC"/>
    <w:rsid w:val="00C060A0"/>
    <w:rsid w:val="00C07882"/>
    <w:rsid w:val="00C20AD0"/>
    <w:rsid w:val="00C217BD"/>
    <w:rsid w:val="00C26F36"/>
    <w:rsid w:val="00C31D39"/>
    <w:rsid w:val="00C31DEA"/>
    <w:rsid w:val="00C34C5D"/>
    <w:rsid w:val="00C35A60"/>
    <w:rsid w:val="00C408D8"/>
    <w:rsid w:val="00C43768"/>
    <w:rsid w:val="00C451BC"/>
    <w:rsid w:val="00C5510A"/>
    <w:rsid w:val="00C55263"/>
    <w:rsid w:val="00C609E8"/>
    <w:rsid w:val="00C60E11"/>
    <w:rsid w:val="00C61D8B"/>
    <w:rsid w:val="00C63FAD"/>
    <w:rsid w:val="00C67796"/>
    <w:rsid w:val="00C70493"/>
    <w:rsid w:val="00C708CA"/>
    <w:rsid w:val="00C70CD4"/>
    <w:rsid w:val="00C7154E"/>
    <w:rsid w:val="00C74E8F"/>
    <w:rsid w:val="00C751DE"/>
    <w:rsid w:val="00C75499"/>
    <w:rsid w:val="00C75CFC"/>
    <w:rsid w:val="00C76E3F"/>
    <w:rsid w:val="00C80B9C"/>
    <w:rsid w:val="00C820A4"/>
    <w:rsid w:val="00C83CEB"/>
    <w:rsid w:val="00C869DD"/>
    <w:rsid w:val="00C8750C"/>
    <w:rsid w:val="00C87BB1"/>
    <w:rsid w:val="00C90C53"/>
    <w:rsid w:val="00C9447B"/>
    <w:rsid w:val="00C951B2"/>
    <w:rsid w:val="00C95B7A"/>
    <w:rsid w:val="00CA12E1"/>
    <w:rsid w:val="00CA1404"/>
    <w:rsid w:val="00CA4411"/>
    <w:rsid w:val="00CA45BF"/>
    <w:rsid w:val="00CA5007"/>
    <w:rsid w:val="00CA63A1"/>
    <w:rsid w:val="00CA726B"/>
    <w:rsid w:val="00CA7D62"/>
    <w:rsid w:val="00CB1529"/>
    <w:rsid w:val="00CB4829"/>
    <w:rsid w:val="00CB6BB3"/>
    <w:rsid w:val="00CC0455"/>
    <w:rsid w:val="00CC11D4"/>
    <w:rsid w:val="00CC298F"/>
    <w:rsid w:val="00CC2E3A"/>
    <w:rsid w:val="00CC5273"/>
    <w:rsid w:val="00CC661B"/>
    <w:rsid w:val="00CC798F"/>
    <w:rsid w:val="00CD1ED7"/>
    <w:rsid w:val="00CD267D"/>
    <w:rsid w:val="00CD3D2F"/>
    <w:rsid w:val="00CD5BF2"/>
    <w:rsid w:val="00CD5D96"/>
    <w:rsid w:val="00CE034E"/>
    <w:rsid w:val="00CE1FA4"/>
    <w:rsid w:val="00CE2200"/>
    <w:rsid w:val="00CE2F0F"/>
    <w:rsid w:val="00CE36AF"/>
    <w:rsid w:val="00CE52C0"/>
    <w:rsid w:val="00CE6AA7"/>
    <w:rsid w:val="00CE6D65"/>
    <w:rsid w:val="00CF2963"/>
    <w:rsid w:val="00CF2E4B"/>
    <w:rsid w:val="00CF370B"/>
    <w:rsid w:val="00CF378D"/>
    <w:rsid w:val="00CF4A0C"/>
    <w:rsid w:val="00CF5532"/>
    <w:rsid w:val="00CF7D44"/>
    <w:rsid w:val="00D0018A"/>
    <w:rsid w:val="00D023D6"/>
    <w:rsid w:val="00D06837"/>
    <w:rsid w:val="00D1007E"/>
    <w:rsid w:val="00D1024D"/>
    <w:rsid w:val="00D11B43"/>
    <w:rsid w:val="00D12551"/>
    <w:rsid w:val="00D1489A"/>
    <w:rsid w:val="00D16FD3"/>
    <w:rsid w:val="00D2014B"/>
    <w:rsid w:val="00D2045C"/>
    <w:rsid w:val="00D2076A"/>
    <w:rsid w:val="00D222B3"/>
    <w:rsid w:val="00D32392"/>
    <w:rsid w:val="00D3624A"/>
    <w:rsid w:val="00D363BC"/>
    <w:rsid w:val="00D36DEF"/>
    <w:rsid w:val="00D36EBB"/>
    <w:rsid w:val="00D40AB8"/>
    <w:rsid w:val="00D45769"/>
    <w:rsid w:val="00D504E1"/>
    <w:rsid w:val="00D51AE0"/>
    <w:rsid w:val="00D546A4"/>
    <w:rsid w:val="00D57930"/>
    <w:rsid w:val="00D57DE4"/>
    <w:rsid w:val="00D603C1"/>
    <w:rsid w:val="00D6133B"/>
    <w:rsid w:val="00D64791"/>
    <w:rsid w:val="00D649DF"/>
    <w:rsid w:val="00D64FD0"/>
    <w:rsid w:val="00D65126"/>
    <w:rsid w:val="00D661A3"/>
    <w:rsid w:val="00D67901"/>
    <w:rsid w:val="00D70139"/>
    <w:rsid w:val="00D72378"/>
    <w:rsid w:val="00D731B7"/>
    <w:rsid w:val="00D73435"/>
    <w:rsid w:val="00D738FB"/>
    <w:rsid w:val="00D75999"/>
    <w:rsid w:val="00D764C5"/>
    <w:rsid w:val="00D7650E"/>
    <w:rsid w:val="00D77942"/>
    <w:rsid w:val="00D80EA3"/>
    <w:rsid w:val="00D813D9"/>
    <w:rsid w:val="00D81B7F"/>
    <w:rsid w:val="00D83F99"/>
    <w:rsid w:val="00D854CD"/>
    <w:rsid w:val="00D9043F"/>
    <w:rsid w:val="00D91CEF"/>
    <w:rsid w:val="00D9343B"/>
    <w:rsid w:val="00D9704E"/>
    <w:rsid w:val="00D9713E"/>
    <w:rsid w:val="00DA2F24"/>
    <w:rsid w:val="00DB1581"/>
    <w:rsid w:val="00DB1BFE"/>
    <w:rsid w:val="00DB2B37"/>
    <w:rsid w:val="00DB647F"/>
    <w:rsid w:val="00DB717D"/>
    <w:rsid w:val="00DC25E0"/>
    <w:rsid w:val="00DC73C3"/>
    <w:rsid w:val="00DD0D3A"/>
    <w:rsid w:val="00DD1483"/>
    <w:rsid w:val="00DD17C8"/>
    <w:rsid w:val="00DD245D"/>
    <w:rsid w:val="00DD2C88"/>
    <w:rsid w:val="00DD31CE"/>
    <w:rsid w:val="00DD37D7"/>
    <w:rsid w:val="00DD46DC"/>
    <w:rsid w:val="00DD4C76"/>
    <w:rsid w:val="00DD78D0"/>
    <w:rsid w:val="00DD7A2D"/>
    <w:rsid w:val="00DE0F6F"/>
    <w:rsid w:val="00DE1559"/>
    <w:rsid w:val="00DE3693"/>
    <w:rsid w:val="00DE3917"/>
    <w:rsid w:val="00DE3956"/>
    <w:rsid w:val="00DE3D57"/>
    <w:rsid w:val="00DE5247"/>
    <w:rsid w:val="00DE78D1"/>
    <w:rsid w:val="00DE7E73"/>
    <w:rsid w:val="00DF0033"/>
    <w:rsid w:val="00DF01BE"/>
    <w:rsid w:val="00DF151D"/>
    <w:rsid w:val="00DF533D"/>
    <w:rsid w:val="00DF7256"/>
    <w:rsid w:val="00DF7BDC"/>
    <w:rsid w:val="00E01BFB"/>
    <w:rsid w:val="00E01F1E"/>
    <w:rsid w:val="00E02562"/>
    <w:rsid w:val="00E05B5B"/>
    <w:rsid w:val="00E06B30"/>
    <w:rsid w:val="00E06B64"/>
    <w:rsid w:val="00E077FB"/>
    <w:rsid w:val="00E10081"/>
    <w:rsid w:val="00E100E3"/>
    <w:rsid w:val="00E10CBA"/>
    <w:rsid w:val="00E14DF5"/>
    <w:rsid w:val="00E15F72"/>
    <w:rsid w:val="00E16569"/>
    <w:rsid w:val="00E177BE"/>
    <w:rsid w:val="00E20D52"/>
    <w:rsid w:val="00E23811"/>
    <w:rsid w:val="00E27D07"/>
    <w:rsid w:val="00E313CD"/>
    <w:rsid w:val="00E3289A"/>
    <w:rsid w:val="00E330F6"/>
    <w:rsid w:val="00E33200"/>
    <w:rsid w:val="00E36907"/>
    <w:rsid w:val="00E371A8"/>
    <w:rsid w:val="00E4203D"/>
    <w:rsid w:val="00E45D75"/>
    <w:rsid w:val="00E46EFB"/>
    <w:rsid w:val="00E50D5A"/>
    <w:rsid w:val="00E50F5E"/>
    <w:rsid w:val="00E6269D"/>
    <w:rsid w:val="00E63460"/>
    <w:rsid w:val="00E635F0"/>
    <w:rsid w:val="00E66FA0"/>
    <w:rsid w:val="00E72472"/>
    <w:rsid w:val="00E746DC"/>
    <w:rsid w:val="00E7751D"/>
    <w:rsid w:val="00E77F57"/>
    <w:rsid w:val="00E831A7"/>
    <w:rsid w:val="00E84B69"/>
    <w:rsid w:val="00E8551F"/>
    <w:rsid w:val="00E85882"/>
    <w:rsid w:val="00E86AA5"/>
    <w:rsid w:val="00E903C1"/>
    <w:rsid w:val="00E94221"/>
    <w:rsid w:val="00E95294"/>
    <w:rsid w:val="00E95AEC"/>
    <w:rsid w:val="00E95F18"/>
    <w:rsid w:val="00E96A56"/>
    <w:rsid w:val="00E97AF6"/>
    <w:rsid w:val="00EA097B"/>
    <w:rsid w:val="00EA0AC5"/>
    <w:rsid w:val="00EA0B3C"/>
    <w:rsid w:val="00EA1D45"/>
    <w:rsid w:val="00EA303D"/>
    <w:rsid w:val="00EA3A32"/>
    <w:rsid w:val="00EA3F8D"/>
    <w:rsid w:val="00EA7F62"/>
    <w:rsid w:val="00EA7FE0"/>
    <w:rsid w:val="00EB0086"/>
    <w:rsid w:val="00EB188E"/>
    <w:rsid w:val="00EB1C06"/>
    <w:rsid w:val="00EB37A5"/>
    <w:rsid w:val="00EB530F"/>
    <w:rsid w:val="00EB594C"/>
    <w:rsid w:val="00EB5C75"/>
    <w:rsid w:val="00EB6954"/>
    <w:rsid w:val="00EC055C"/>
    <w:rsid w:val="00EC0C01"/>
    <w:rsid w:val="00EC1388"/>
    <w:rsid w:val="00EC4AEB"/>
    <w:rsid w:val="00EC4C5F"/>
    <w:rsid w:val="00EC5D06"/>
    <w:rsid w:val="00EC6A0B"/>
    <w:rsid w:val="00ED1D46"/>
    <w:rsid w:val="00ED3629"/>
    <w:rsid w:val="00ED3CA1"/>
    <w:rsid w:val="00ED4818"/>
    <w:rsid w:val="00ED55D8"/>
    <w:rsid w:val="00ED73DF"/>
    <w:rsid w:val="00EE0034"/>
    <w:rsid w:val="00EE1248"/>
    <w:rsid w:val="00EE4ED4"/>
    <w:rsid w:val="00EF0FE8"/>
    <w:rsid w:val="00EF118C"/>
    <w:rsid w:val="00EF2BE9"/>
    <w:rsid w:val="00EF39A8"/>
    <w:rsid w:val="00EF4E06"/>
    <w:rsid w:val="00EF5013"/>
    <w:rsid w:val="00EF523C"/>
    <w:rsid w:val="00EF6383"/>
    <w:rsid w:val="00F0223D"/>
    <w:rsid w:val="00F03926"/>
    <w:rsid w:val="00F05C98"/>
    <w:rsid w:val="00F07B54"/>
    <w:rsid w:val="00F10371"/>
    <w:rsid w:val="00F10A66"/>
    <w:rsid w:val="00F11752"/>
    <w:rsid w:val="00F11D14"/>
    <w:rsid w:val="00F133C6"/>
    <w:rsid w:val="00F13D16"/>
    <w:rsid w:val="00F17F31"/>
    <w:rsid w:val="00F212D1"/>
    <w:rsid w:val="00F308DF"/>
    <w:rsid w:val="00F32C6E"/>
    <w:rsid w:val="00F33AC2"/>
    <w:rsid w:val="00F33ACB"/>
    <w:rsid w:val="00F3411E"/>
    <w:rsid w:val="00F351F9"/>
    <w:rsid w:val="00F3523F"/>
    <w:rsid w:val="00F360CA"/>
    <w:rsid w:val="00F36F4D"/>
    <w:rsid w:val="00F412D7"/>
    <w:rsid w:val="00F43FAD"/>
    <w:rsid w:val="00F44B4E"/>
    <w:rsid w:val="00F452F2"/>
    <w:rsid w:val="00F5008F"/>
    <w:rsid w:val="00F52DA4"/>
    <w:rsid w:val="00F5540C"/>
    <w:rsid w:val="00F56C6F"/>
    <w:rsid w:val="00F57B11"/>
    <w:rsid w:val="00F6220A"/>
    <w:rsid w:val="00F647E5"/>
    <w:rsid w:val="00F6660A"/>
    <w:rsid w:val="00F66B71"/>
    <w:rsid w:val="00F67C45"/>
    <w:rsid w:val="00F701E3"/>
    <w:rsid w:val="00F72550"/>
    <w:rsid w:val="00F74CF1"/>
    <w:rsid w:val="00F75D64"/>
    <w:rsid w:val="00F775A3"/>
    <w:rsid w:val="00F80943"/>
    <w:rsid w:val="00F8101F"/>
    <w:rsid w:val="00F85DDC"/>
    <w:rsid w:val="00F85F1E"/>
    <w:rsid w:val="00F903D9"/>
    <w:rsid w:val="00F928BF"/>
    <w:rsid w:val="00F92F30"/>
    <w:rsid w:val="00FA04E9"/>
    <w:rsid w:val="00FA6AF9"/>
    <w:rsid w:val="00FB2F46"/>
    <w:rsid w:val="00FB4217"/>
    <w:rsid w:val="00FB58C7"/>
    <w:rsid w:val="00FB67D3"/>
    <w:rsid w:val="00FB6A92"/>
    <w:rsid w:val="00FB70F1"/>
    <w:rsid w:val="00FC0632"/>
    <w:rsid w:val="00FC2CA7"/>
    <w:rsid w:val="00FC356A"/>
    <w:rsid w:val="00FC4C5B"/>
    <w:rsid w:val="00FC630A"/>
    <w:rsid w:val="00FD2CB2"/>
    <w:rsid w:val="00FD2CC2"/>
    <w:rsid w:val="00FD312B"/>
    <w:rsid w:val="00FD5A7D"/>
    <w:rsid w:val="00FD7830"/>
    <w:rsid w:val="00FE0260"/>
    <w:rsid w:val="00FE2A32"/>
    <w:rsid w:val="00FE3598"/>
    <w:rsid w:val="00FE449E"/>
    <w:rsid w:val="00FE6AED"/>
    <w:rsid w:val="00FF0205"/>
    <w:rsid w:val="00FF2C2E"/>
    <w:rsid w:val="00FF404E"/>
    <w:rsid w:val="00FF5288"/>
    <w:rsid w:val="00FF5F21"/>
    <w:rsid w:val="00FF65B5"/>
    <w:rsid w:val="00FF71A1"/>
    <w:rsid w:val="00FF7EF0"/>
    <w:rsid w:val="016D313C"/>
    <w:rsid w:val="016F0A91"/>
    <w:rsid w:val="01F176F8"/>
    <w:rsid w:val="1CA30B56"/>
    <w:rsid w:val="25F1020E"/>
    <w:rsid w:val="277871E9"/>
    <w:rsid w:val="28891AB2"/>
    <w:rsid w:val="2DA762CD"/>
    <w:rsid w:val="2F734210"/>
    <w:rsid w:val="38FD0155"/>
    <w:rsid w:val="39671A73"/>
    <w:rsid w:val="3C937993"/>
    <w:rsid w:val="47D950E4"/>
    <w:rsid w:val="4A743FEF"/>
    <w:rsid w:val="4F7F44DF"/>
    <w:rsid w:val="5D287798"/>
    <w:rsid w:val="65E47E23"/>
    <w:rsid w:val="67136C12"/>
    <w:rsid w:val="6FAB550E"/>
    <w:rsid w:val="703C3A24"/>
    <w:rsid w:val="713C6D66"/>
    <w:rsid w:val="75370B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6E6D"/>
  <w15:docId w15:val="{15E477F8-548C-4518-B0CB-425FBAB6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260" w:lineRule="exact"/>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8" w:lineRule="auto"/>
      <w:ind w:firstLine="425"/>
      <w:outlineLvl w:val="0"/>
    </w:pPr>
    <w:rPr>
      <w:rFonts w:ascii="Calibri" w:eastAsia="宋体" w:hAnsi="Calibri" w:cs="Times New Roman"/>
      <w:b/>
      <w:bCs/>
      <w:kern w:val="44"/>
      <w:sz w:val="44"/>
      <w:szCs w:val="44"/>
    </w:rPr>
  </w:style>
  <w:style w:type="paragraph" w:styleId="2">
    <w:name w:val="heading 2"/>
    <w:basedOn w:val="a"/>
    <w:next w:val="a"/>
    <w:link w:val="20"/>
    <w:qFormat/>
    <w:pPr>
      <w:keepNext/>
      <w:keepLines/>
      <w:spacing w:before="260" w:after="260" w:line="416" w:lineRule="auto"/>
      <w:ind w:firstLine="425"/>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ind w:firstLine="425"/>
      <w:outlineLvl w:val="2"/>
    </w:pPr>
    <w:rPr>
      <w:rFonts w:ascii="Times New Roman" w:eastAsia="宋体" w:hAnsi="Times New Roman" w:cs="Times New Roman"/>
      <w:b/>
      <w:bCs/>
      <w:sz w:val="32"/>
      <w:szCs w:val="32"/>
    </w:rPr>
  </w:style>
  <w:style w:type="paragraph" w:styleId="4">
    <w:name w:val="heading 4"/>
    <w:basedOn w:val="a"/>
    <w:next w:val="a"/>
    <w:link w:val="40"/>
    <w:uiPriority w:val="9"/>
    <w:semiHidden/>
    <w:unhideWhenUsed/>
    <w:qFormat/>
    <w:rsid w:val="003127B2"/>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unhideWhenUsed/>
    <w:qFormat/>
    <w:pPr>
      <w:spacing w:after="120"/>
    </w:pPr>
  </w:style>
  <w:style w:type="paragraph" w:styleId="a5">
    <w:name w:val="Document Map"/>
    <w:basedOn w:val="a"/>
    <w:link w:val="a6"/>
    <w:uiPriority w:val="99"/>
    <w:unhideWhenUsed/>
    <w:qFormat/>
    <w:pPr>
      <w:spacing w:line="360" w:lineRule="auto"/>
      <w:ind w:firstLine="425"/>
    </w:pPr>
    <w:rPr>
      <w:rFonts w:ascii="宋体" w:eastAsia="宋体" w:hAnsi="Times New Roman" w:cs="Times New Roman"/>
      <w:sz w:val="18"/>
      <w:szCs w:val="18"/>
    </w:rPr>
  </w:style>
  <w:style w:type="paragraph" w:styleId="a7">
    <w:name w:val="annotation text"/>
    <w:basedOn w:val="a"/>
    <w:link w:val="a8"/>
    <w:uiPriority w:val="99"/>
    <w:unhideWhenUsed/>
    <w:qFormat/>
    <w:pPr>
      <w:jc w:val="left"/>
    </w:pPr>
  </w:style>
  <w:style w:type="paragraph" w:styleId="TOC3">
    <w:name w:val="toc 3"/>
    <w:basedOn w:val="a"/>
    <w:next w:val="a"/>
    <w:uiPriority w:val="39"/>
    <w:qFormat/>
    <w:pPr>
      <w:spacing w:line="360" w:lineRule="auto"/>
      <w:ind w:leftChars="400" w:left="840" w:firstLine="425"/>
    </w:pPr>
    <w:rPr>
      <w:rFonts w:ascii="Times New Roman" w:eastAsia="宋体" w:hAnsi="Times New Roman" w:cs="Times New Roman"/>
      <w:szCs w:val="20"/>
    </w:rPr>
  </w:style>
  <w:style w:type="paragraph" w:styleId="a9">
    <w:name w:val="Plain Text"/>
    <w:basedOn w:val="a"/>
    <w:link w:val="aa"/>
    <w:qFormat/>
    <w:pPr>
      <w:spacing w:line="240" w:lineRule="auto"/>
    </w:pPr>
    <w:rPr>
      <w:rFonts w:ascii="宋体" w:eastAsia="宋体" w:hAnsi="Courier New" w:cs="Courier New"/>
      <w:szCs w:val="21"/>
    </w:rPr>
  </w:style>
  <w:style w:type="paragraph" w:styleId="ab">
    <w:name w:val="Date"/>
    <w:basedOn w:val="a"/>
    <w:next w:val="a"/>
    <w:link w:val="ac"/>
    <w:uiPriority w:val="99"/>
    <w:unhideWhenUsed/>
    <w:qFormat/>
    <w:pPr>
      <w:spacing w:line="240" w:lineRule="auto"/>
      <w:ind w:leftChars="2500" w:left="100"/>
    </w:pPr>
  </w:style>
  <w:style w:type="paragraph" w:styleId="ad">
    <w:name w:val="Balloon Text"/>
    <w:basedOn w:val="a"/>
    <w:link w:val="ae"/>
    <w:uiPriority w:val="99"/>
    <w:unhideWhenUsed/>
    <w:qFormat/>
    <w:pPr>
      <w:spacing w:line="240" w:lineRule="auto"/>
    </w:pPr>
    <w:rPr>
      <w:sz w:val="18"/>
      <w:szCs w:val="18"/>
    </w:rPr>
  </w:style>
  <w:style w:type="paragraph" w:styleId="af">
    <w:name w:val="footer"/>
    <w:basedOn w:val="a"/>
    <w:link w:val="af0"/>
    <w:uiPriority w:val="99"/>
    <w:unhideWhenUsed/>
    <w:qFormat/>
    <w:pPr>
      <w:tabs>
        <w:tab w:val="center" w:pos="4153"/>
        <w:tab w:val="right" w:pos="8306"/>
      </w:tabs>
      <w:snapToGrid w:val="0"/>
      <w:spacing w:line="240" w:lineRule="atLeast"/>
      <w:jc w:val="left"/>
    </w:pPr>
    <w:rPr>
      <w:sz w:val="18"/>
      <w:szCs w:val="18"/>
    </w:rPr>
  </w:style>
  <w:style w:type="paragraph" w:styleId="af1">
    <w:name w:val="header"/>
    <w:basedOn w:val="a"/>
    <w:link w:val="af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qFormat/>
    <w:pPr>
      <w:spacing w:line="240" w:lineRule="auto"/>
      <w:ind w:firstLine="425"/>
    </w:pPr>
    <w:rPr>
      <w:rFonts w:ascii="Calibri" w:eastAsia="宋体" w:hAnsi="Calibri" w:cs="Times New Roman"/>
    </w:rPr>
  </w:style>
  <w:style w:type="paragraph" w:styleId="TOC2">
    <w:name w:val="toc 2"/>
    <w:basedOn w:val="a"/>
    <w:next w:val="a"/>
    <w:uiPriority w:val="39"/>
    <w:unhideWhenUsed/>
    <w:qFormat/>
    <w:pPr>
      <w:spacing w:line="240" w:lineRule="auto"/>
      <w:ind w:leftChars="200" w:left="420"/>
    </w:pPr>
    <w:rPr>
      <w:rFonts w:ascii="Calibri" w:eastAsia="宋体" w:hAnsi="Calibri" w:cs="Times New Roman"/>
    </w:rPr>
  </w:style>
  <w:style w:type="paragraph" w:styleId="af3">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rPr>
  </w:style>
  <w:style w:type="paragraph" w:styleId="af4">
    <w:name w:val="annotation subject"/>
    <w:basedOn w:val="a7"/>
    <w:next w:val="a7"/>
    <w:link w:val="af5"/>
    <w:uiPriority w:val="99"/>
    <w:unhideWhenUsed/>
    <w:qFormat/>
    <w:rPr>
      <w:b/>
      <w:bCs/>
    </w:rPr>
  </w:style>
  <w:style w:type="paragraph" w:styleId="af6">
    <w:name w:val="Body Text First Indent"/>
    <w:basedOn w:val="a0"/>
    <w:link w:val="af7"/>
    <w:uiPriority w:val="99"/>
    <w:unhideWhenUsed/>
    <w:qFormat/>
    <w:pPr>
      <w:spacing w:line="440" w:lineRule="exact"/>
      <w:ind w:firstLineChars="100" w:firstLine="420"/>
    </w:pPr>
    <w:rPr>
      <w:rFonts w:ascii="Calibri" w:eastAsia="宋体" w:hAnsi="Calibri" w:cs="Times New Roman"/>
      <w:kern w:val="0"/>
      <w:szCs w:val="24"/>
    </w:rPr>
  </w:style>
  <w:style w:type="table" w:styleId="af8">
    <w:name w:val="Table Grid"/>
    <w:basedOn w:val="a2"/>
    <w:uiPriority w:val="59"/>
    <w:qFormat/>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Strong"/>
    <w:basedOn w:val="a1"/>
    <w:uiPriority w:val="22"/>
    <w:qFormat/>
    <w:rPr>
      <w:b/>
      <w:bCs/>
    </w:rPr>
  </w:style>
  <w:style w:type="character" w:styleId="afa">
    <w:name w:val="page number"/>
    <w:basedOn w:val="a1"/>
    <w:qFormat/>
  </w:style>
  <w:style w:type="character" w:styleId="afb">
    <w:name w:val="FollowedHyperlink"/>
    <w:basedOn w:val="a1"/>
    <w:uiPriority w:val="99"/>
    <w:semiHidden/>
    <w:unhideWhenUsed/>
    <w:qFormat/>
    <w:rPr>
      <w:color w:val="800080" w:themeColor="followedHyperlink"/>
      <w:u w:val="single"/>
    </w:rPr>
  </w:style>
  <w:style w:type="character" w:styleId="afc">
    <w:name w:val="Emphasis"/>
    <w:basedOn w:val="a1"/>
    <w:uiPriority w:val="20"/>
    <w:qFormat/>
    <w:rPr>
      <w:i/>
      <w:iCs/>
    </w:rPr>
  </w:style>
  <w:style w:type="character" w:styleId="afd">
    <w:name w:val="Hyperlink"/>
    <w:basedOn w:val="a1"/>
    <w:uiPriority w:val="99"/>
    <w:unhideWhenUsed/>
    <w:qFormat/>
    <w:rPr>
      <w:color w:val="3D464B"/>
      <w:u w:val="none"/>
    </w:rPr>
  </w:style>
  <w:style w:type="character" w:styleId="afe">
    <w:name w:val="annotation reference"/>
    <w:basedOn w:val="a1"/>
    <w:uiPriority w:val="99"/>
    <w:semiHidden/>
    <w:unhideWhenUsed/>
    <w:qFormat/>
    <w:rPr>
      <w:sz w:val="21"/>
      <w:szCs w:val="21"/>
    </w:rPr>
  </w:style>
  <w:style w:type="character" w:customStyle="1" w:styleId="af2">
    <w:name w:val="页眉 字符"/>
    <w:basedOn w:val="a1"/>
    <w:link w:val="af1"/>
    <w:uiPriority w:val="99"/>
    <w:qFormat/>
    <w:rPr>
      <w:sz w:val="18"/>
      <w:szCs w:val="18"/>
    </w:rPr>
  </w:style>
  <w:style w:type="character" w:customStyle="1" w:styleId="af0">
    <w:name w:val="页脚 字符"/>
    <w:basedOn w:val="a1"/>
    <w:link w:val="af"/>
    <w:uiPriority w:val="99"/>
    <w:qFormat/>
    <w:rPr>
      <w:sz w:val="18"/>
      <w:szCs w:val="18"/>
    </w:rPr>
  </w:style>
  <w:style w:type="character" w:customStyle="1" w:styleId="ae">
    <w:name w:val="批注框文本 字符"/>
    <w:basedOn w:val="a1"/>
    <w:link w:val="ad"/>
    <w:uiPriority w:val="99"/>
    <w:qFormat/>
    <w:rPr>
      <w:sz w:val="18"/>
      <w:szCs w:val="18"/>
    </w:rPr>
  </w:style>
  <w:style w:type="paragraph" w:styleId="aff">
    <w:name w:val="List Paragraph"/>
    <w:basedOn w:val="a"/>
    <w:link w:val="aff0"/>
    <w:uiPriority w:val="99"/>
    <w:qFormat/>
    <w:pPr>
      <w:spacing w:line="240" w:lineRule="auto"/>
      <w:ind w:firstLineChars="200" w:firstLine="420"/>
    </w:pPr>
    <w:rPr>
      <w:rFonts w:ascii="Times New Roman" w:eastAsia="宋体" w:hAnsi="Times New Roman" w:cs="Times New Roman"/>
      <w:szCs w:val="24"/>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customStyle="1" w:styleId="p0">
    <w:name w:val="p0"/>
    <w:basedOn w:val="a"/>
    <w:uiPriority w:val="99"/>
    <w:qFormat/>
    <w:pPr>
      <w:widowControl/>
      <w:spacing w:line="240" w:lineRule="auto"/>
    </w:pPr>
    <w:rPr>
      <w:rFonts w:ascii="Times New Roman" w:eastAsia="宋体" w:hAnsi="Times New Roman" w:cs="Times New Roman"/>
      <w:kern w:val="0"/>
      <w:szCs w:val="21"/>
    </w:rPr>
  </w:style>
  <w:style w:type="paragraph" w:customStyle="1" w:styleId="New">
    <w:name w:val="正文 New"/>
    <w:qFormat/>
    <w:pPr>
      <w:widowControl w:val="0"/>
      <w:jc w:val="both"/>
    </w:pPr>
    <w:rPr>
      <w:rFonts w:ascii="Calibri" w:hAnsi="Calibri"/>
      <w:kern w:val="2"/>
      <w:sz w:val="24"/>
      <w:szCs w:val="24"/>
    </w:rPr>
  </w:style>
  <w:style w:type="character" w:customStyle="1" w:styleId="apple-converted-space">
    <w:name w:val="apple-converted-space"/>
    <w:basedOn w:val="a1"/>
    <w:qFormat/>
  </w:style>
  <w:style w:type="paragraph" w:styleId="aff1">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ac">
    <w:name w:val="日期 字符"/>
    <w:basedOn w:val="a1"/>
    <w:link w:val="ab"/>
    <w:uiPriority w:val="99"/>
    <w:semiHidden/>
    <w:qFormat/>
  </w:style>
  <w:style w:type="paragraph" w:customStyle="1" w:styleId="aff2">
    <w:name w:val="表格文字"/>
    <w:basedOn w:val="a"/>
    <w:link w:val="Char"/>
    <w:qFormat/>
    <w:pPr>
      <w:spacing w:before="25" w:after="25" w:line="240" w:lineRule="auto"/>
      <w:jc w:val="left"/>
    </w:pPr>
    <w:rPr>
      <w:rFonts w:ascii="Times New Roman" w:eastAsia="宋体" w:hAnsi="Times New Roman" w:cs="Times New Roman"/>
      <w:bCs/>
      <w:spacing w:val="10"/>
      <w:kern w:val="0"/>
      <w:sz w:val="24"/>
      <w:szCs w:val="20"/>
    </w:rPr>
  </w:style>
  <w:style w:type="character" w:customStyle="1" w:styleId="Char">
    <w:name w:val="表格文字 Char"/>
    <w:link w:val="aff2"/>
    <w:qFormat/>
    <w:locked/>
    <w:rPr>
      <w:rFonts w:ascii="Times New Roman" w:eastAsia="宋体" w:hAnsi="Times New Roman" w:cs="Times New Roman"/>
      <w:bCs/>
      <w:spacing w:val="10"/>
      <w:kern w:val="0"/>
      <w:sz w:val="24"/>
      <w:szCs w:val="20"/>
    </w:rPr>
  </w:style>
  <w:style w:type="paragraph" w:customStyle="1" w:styleId="reader-word-layer">
    <w:name w:val="reader-word-layer"/>
    <w:basedOn w:val="a"/>
    <w:qFormat/>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a4">
    <w:name w:val="正文文本 字符"/>
    <w:basedOn w:val="a1"/>
    <w:link w:val="a0"/>
    <w:uiPriority w:val="99"/>
    <w:qFormat/>
  </w:style>
  <w:style w:type="character" w:customStyle="1" w:styleId="af7">
    <w:name w:val="正文文本首行缩进 字符"/>
    <w:basedOn w:val="a4"/>
    <w:link w:val="af6"/>
    <w:uiPriority w:val="99"/>
    <w:semiHidden/>
    <w:qFormat/>
    <w:rPr>
      <w:rFonts w:ascii="Calibri" w:eastAsia="宋体" w:hAnsi="Calibri" w:cs="Times New Roman"/>
      <w:kern w:val="0"/>
      <w:szCs w:val="24"/>
    </w:rPr>
  </w:style>
  <w:style w:type="character" w:customStyle="1" w:styleId="a8">
    <w:name w:val="批注文字 字符"/>
    <w:basedOn w:val="a1"/>
    <w:link w:val="a7"/>
    <w:uiPriority w:val="99"/>
    <w:semiHidden/>
    <w:qFormat/>
  </w:style>
  <w:style w:type="character" w:customStyle="1" w:styleId="af5">
    <w:name w:val="批注主题 字符"/>
    <w:basedOn w:val="a8"/>
    <w:link w:val="af4"/>
    <w:uiPriority w:val="99"/>
    <w:semiHidden/>
    <w:qFormat/>
    <w:rPr>
      <w:b/>
      <w:bCs/>
    </w:rPr>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ff0">
    <w:name w:val="列表段落 字符"/>
    <w:link w:val="aff"/>
    <w:uiPriority w:val="34"/>
    <w:qFormat/>
    <w:rPr>
      <w:rFonts w:ascii="Times New Roman" w:eastAsia="宋体" w:hAnsi="Times New Roman" w:cs="Times New Roman"/>
      <w:szCs w:val="24"/>
    </w:rPr>
  </w:style>
  <w:style w:type="character" w:customStyle="1" w:styleId="aa">
    <w:name w:val="纯文本 字符"/>
    <w:basedOn w:val="a1"/>
    <w:link w:val="a9"/>
    <w:qFormat/>
    <w:rPr>
      <w:rFonts w:ascii="宋体" w:eastAsia="宋体" w:hAnsi="Courier New" w:cs="Courier New"/>
      <w:szCs w:val="21"/>
    </w:rPr>
  </w:style>
  <w:style w:type="paragraph" w:customStyle="1" w:styleId="aff3">
    <w:name w:val="规范"/>
    <w:basedOn w:val="a"/>
    <w:next w:val="a"/>
    <w:qFormat/>
    <w:pPr>
      <w:widowControl/>
      <w:tabs>
        <w:tab w:val="left" w:pos="420"/>
      </w:tabs>
      <w:spacing w:line="288" w:lineRule="auto"/>
      <w:ind w:left="420" w:hanging="420"/>
      <w:jc w:val="left"/>
    </w:pPr>
    <w:rPr>
      <w:rFonts w:ascii="宋体" w:eastAsia="宋体" w:hAnsi="宋体" w:cs="宋体"/>
      <w:kern w:val="0"/>
      <w:sz w:val="24"/>
      <w:szCs w:val="24"/>
    </w:rPr>
  </w:style>
  <w:style w:type="character" w:customStyle="1" w:styleId="font11">
    <w:name w:val="font1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rPr>
  </w:style>
  <w:style w:type="character" w:customStyle="1" w:styleId="10">
    <w:name w:val="标题 1 字符"/>
    <w:basedOn w:val="a1"/>
    <w:link w:val="1"/>
    <w:qFormat/>
    <w:rPr>
      <w:rFonts w:ascii="Calibri" w:eastAsia="宋体" w:hAnsi="Calibri" w:cs="Times New Roman"/>
      <w:b/>
      <w:bCs/>
      <w:kern w:val="44"/>
      <w:sz w:val="44"/>
      <w:szCs w:val="44"/>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a6">
    <w:name w:val="文档结构图 字符"/>
    <w:basedOn w:val="a1"/>
    <w:link w:val="a5"/>
    <w:uiPriority w:val="99"/>
    <w:qFormat/>
    <w:rPr>
      <w:rFonts w:ascii="宋体" w:eastAsia="宋体" w:hAnsi="Times New Roman" w:cs="Times New Roman"/>
      <w:sz w:val="18"/>
      <w:szCs w:val="18"/>
    </w:rPr>
  </w:style>
  <w:style w:type="table" w:customStyle="1" w:styleId="12">
    <w:name w:val="网格型1"/>
    <w:basedOn w:val="a2"/>
    <w:uiPriority w:val="59"/>
    <w:qFormat/>
    <w:pPr>
      <w:widowControl w:val="0"/>
      <w:spacing w:after="200" w:line="276" w:lineRule="auto"/>
      <w:jc w:val="both"/>
    </w:pPr>
    <w:rPr>
      <w:rFonts w:ascii="Calibri" w:hAnsi="Calibri"/>
      <w:sz w:val="22"/>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日期 Char1"/>
    <w:basedOn w:val="a1"/>
    <w:uiPriority w:val="99"/>
    <w:semiHidden/>
    <w:qFormat/>
    <w:rPr>
      <w:kern w:val="2"/>
      <w:sz w:val="21"/>
    </w:rPr>
  </w:style>
  <w:style w:type="paragraph" w:customStyle="1" w:styleId="2New">
    <w:name w:val="正文文本 2 New"/>
    <w:basedOn w:val="New"/>
    <w:qFormat/>
    <w:pPr>
      <w:spacing w:after="120" w:line="480" w:lineRule="auto"/>
    </w:pPr>
    <w:rPr>
      <w:rFonts w:ascii="Times New Roman" w:eastAsia="仿宋_GB2312" w:hAnsi="Times New Roman"/>
      <w:sz w:val="32"/>
      <w:szCs w:val="32"/>
    </w:rPr>
  </w:style>
  <w:style w:type="paragraph" w:customStyle="1" w:styleId="13">
    <w:name w:val="列出段落1"/>
    <w:basedOn w:val="a"/>
    <w:qFormat/>
    <w:pPr>
      <w:spacing w:line="360" w:lineRule="auto"/>
      <w:ind w:firstLineChars="200" w:firstLine="420"/>
    </w:pPr>
    <w:rPr>
      <w:rFonts w:ascii="Times New Roman" w:eastAsia="宋体" w:hAnsi="Times New Roman" w:cs="Times New Roman"/>
      <w:szCs w:val="20"/>
    </w:rPr>
  </w:style>
  <w:style w:type="character" w:customStyle="1" w:styleId="font41">
    <w:name w:val="font41"/>
    <w:basedOn w:val="a1"/>
    <w:qFormat/>
    <w:rPr>
      <w:rFonts w:ascii="宋体" w:eastAsia="宋体" w:hAnsi="宋体" w:cs="宋体" w:hint="eastAsia"/>
      <w:color w:val="000000"/>
      <w:sz w:val="22"/>
      <w:szCs w:val="22"/>
      <w:u w:val="none"/>
    </w:rPr>
  </w:style>
  <w:style w:type="paragraph" w:customStyle="1" w:styleId="ds-markdown-paragraph">
    <w:name w:val="ds-markdown-paragraph"/>
    <w:basedOn w:val="a"/>
    <w:qFormat/>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14">
    <w:name w:val="未处理的提及1"/>
    <w:basedOn w:val="a1"/>
    <w:uiPriority w:val="99"/>
    <w:semiHidden/>
    <w:unhideWhenUsed/>
    <w:qFormat/>
    <w:rPr>
      <w:color w:val="605E5C"/>
      <w:shd w:val="clear" w:color="auto" w:fill="E1DFDD"/>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table" w:customStyle="1" w:styleId="22">
    <w:name w:val="网格型2"/>
    <w:basedOn w:val="a2"/>
    <w:uiPriority w:val="39"/>
    <w:qFormat/>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line="240" w:lineRule="auto"/>
      <w:jc w:val="left"/>
    </w:pPr>
    <w:rPr>
      <w:rFonts w:ascii="宋体" w:eastAsia="宋体" w:hAnsi="宋体" w:cs="宋体"/>
      <w:color w:val="000000"/>
      <w:kern w:val="0"/>
      <w:szCs w:val="21"/>
    </w:rPr>
  </w:style>
  <w:style w:type="paragraph" w:customStyle="1" w:styleId="font6">
    <w:name w:val="font6"/>
    <w:basedOn w:val="a"/>
    <w:qFormat/>
    <w:pPr>
      <w:widowControl/>
      <w:spacing w:before="100" w:beforeAutospacing="1" w:after="100" w:afterAutospacing="1" w:line="240" w:lineRule="auto"/>
      <w:jc w:val="left"/>
    </w:pPr>
    <w:rPr>
      <w:rFonts w:ascii="Calibri" w:eastAsia="宋体" w:hAnsi="Calibri" w:cs="Calibri"/>
      <w:color w:val="000000"/>
      <w:kern w:val="0"/>
      <w:szCs w:val="21"/>
    </w:rPr>
  </w:style>
  <w:style w:type="paragraph" w:customStyle="1" w:styleId="font7">
    <w:name w:val="font7"/>
    <w:basedOn w:val="a"/>
    <w:qFormat/>
    <w:pPr>
      <w:widowControl/>
      <w:spacing w:before="100" w:beforeAutospacing="1" w:after="100" w:afterAutospacing="1" w:line="240" w:lineRule="auto"/>
      <w:jc w:val="left"/>
    </w:pPr>
    <w:rPr>
      <w:rFonts w:ascii="宋体" w:eastAsia="宋体" w:hAnsi="宋体" w:cs="宋体"/>
      <w:b/>
      <w:bCs/>
      <w:color w:val="FF0000"/>
      <w:kern w:val="0"/>
      <w:szCs w:val="21"/>
    </w:rPr>
  </w:style>
  <w:style w:type="paragraph" w:customStyle="1" w:styleId="font8">
    <w:name w:val="font8"/>
    <w:basedOn w:val="a"/>
    <w:qFormat/>
    <w:pPr>
      <w:widowControl/>
      <w:spacing w:before="100" w:beforeAutospacing="1" w:after="100" w:afterAutospacing="1" w:line="240" w:lineRule="auto"/>
      <w:jc w:val="left"/>
    </w:pPr>
    <w:rPr>
      <w:rFonts w:ascii="Calibri" w:eastAsia="宋体" w:hAnsi="Calibri" w:cs="Calibri"/>
      <w:b/>
      <w:bCs/>
      <w:color w:val="FF0000"/>
      <w:kern w:val="0"/>
      <w:szCs w:val="21"/>
    </w:rPr>
  </w:style>
  <w:style w:type="paragraph" w:customStyle="1" w:styleId="font9">
    <w:name w:val="font9"/>
    <w:basedOn w:val="a"/>
    <w:qFormat/>
    <w:pPr>
      <w:widowControl/>
      <w:spacing w:before="100" w:beforeAutospacing="1" w:after="100" w:afterAutospacing="1" w:line="240" w:lineRule="auto"/>
      <w:jc w:val="left"/>
    </w:pPr>
    <w:rPr>
      <w:rFonts w:ascii="宋体" w:eastAsia="宋体" w:hAnsi="宋体" w:cs="宋体"/>
      <w:kern w:val="0"/>
      <w:sz w:val="18"/>
      <w:szCs w:val="18"/>
    </w:rPr>
  </w:style>
  <w:style w:type="paragraph" w:customStyle="1" w:styleId="xl63">
    <w:name w:val="xl63"/>
    <w:basedOn w:val="a"/>
    <w:qFormat/>
    <w:pPr>
      <w:widowControl/>
      <w:spacing w:before="100" w:beforeAutospacing="1" w:after="100" w:afterAutospacing="1" w:line="240" w:lineRule="auto"/>
      <w:jc w:val="center"/>
    </w:pPr>
    <w:rPr>
      <w:rFonts w:ascii="宋体" w:eastAsia="宋体" w:hAnsi="宋体" w:cs="宋体"/>
      <w:kern w:val="0"/>
      <w:sz w:val="24"/>
      <w:szCs w:val="24"/>
    </w:rPr>
  </w:style>
  <w:style w:type="paragraph" w:customStyle="1" w:styleId="xl64">
    <w:name w:val="xl64"/>
    <w:basedOn w:val="a"/>
    <w:qFormat/>
    <w:pPr>
      <w:widowControl/>
      <w:pBdr>
        <w:top w:val="single" w:sz="8" w:space="0" w:color="000000"/>
        <w:right w:val="single" w:sz="8" w:space="0" w:color="000000"/>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66">
    <w:name w:val="xl66"/>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eastAsia="宋体" w:hAnsi="宋体" w:cs="宋体"/>
      <w:color w:val="000000"/>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color w:val="FF0000"/>
      <w:kern w:val="0"/>
      <w:szCs w:val="21"/>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宋体" w:eastAsia="宋体" w:hAnsi="宋体" w:cs="宋体"/>
      <w:color w:val="FF0000"/>
      <w:kern w:val="0"/>
      <w:szCs w:val="21"/>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宋体" w:hAnsi="Calibri" w:cs="Calibri"/>
      <w:color w:val="FF0000"/>
      <w:kern w:val="0"/>
      <w:szCs w:val="21"/>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宋体" w:hAnsi="Calibri" w:cs="Calibri"/>
      <w:b/>
      <w:bCs/>
      <w:color w:val="FF0000"/>
      <w:kern w:val="0"/>
      <w:szCs w:val="21"/>
    </w:rPr>
  </w:style>
  <w:style w:type="paragraph" w:customStyle="1" w:styleId="xl75">
    <w:name w:val="xl75"/>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eastAsia="宋体" w:hAnsi="宋体" w:cs="宋体"/>
      <w:color w:val="FF0000"/>
      <w:kern w:val="0"/>
      <w:szCs w:val="21"/>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77">
    <w:name w:val="xl77"/>
    <w:basedOn w:val="a"/>
    <w:qFormat/>
    <w:pPr>
      <w:widowControl/>
      <w:pBdr>
        <w:top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80">
    <w:name w:val="xl80"/>
    <w:basedOn w:val="a"/>
    <w:qFormat/>
    <w:pPr>
      <w:widowControl/>
      <w:pBdr>
        <w:top w:val="single" w:sz="4" w:space="0" w:color="auto"/>
        <w:bottom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81">
    <w:name w:val="xl81"/>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82">
    <w:name w:val="xl82"/>
    <w:basedOn w:val="a"/>
    <w:qFormat/>
    <w:pPr>
      <w:widowControl/>
      <w:pBdr>
        <w:left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83">
    <w:name w:val="xl8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宋体" w:hAnsi="Calibri" w:cs="Calibri"/>
      <w:color w:val="000000"/>
      <w:kern w:val="0"/>
      <w:szCs w:val="21"/>
    </w:rPr>
  </w:style>
  <w:style w:type="paragraph" w:customStyle="1" w:styleId="xl84">
    <w:name w:val="xl84"/>
    <w:basedOn w:val="a"/>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color w:val="000000"/>
      <w:kern w:val="0"/>
      <w:szCs w:val="21"/>
    </w:rPr>
  </w:style>
  <w:style w:type="paragraph" w:customStyle="1" w:styleId="xl86">
    <w:name w:val="xl86"/>
    <w:basedOn w:val="a"/>
    <w:qFormat/>
    <w:pPr>
      <w:widowControl/>
      <w:pBdr>
        <w:left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24"/>
      <w:szCs w:val="24"/>
    </w:rPr>
  </w:style>
  <w:style w:type="table" w:customStyle="1" w:styleId="31">
    <w:name w:val="网格型3"/>
    <w:basedOn w:val="a2"/>
    <w:next w:val="af8"/>
    <w:uiPriority w:val="59"/>
    <w:qFormat/>
    <w:rsid w:val="00E14DF5"/>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网格型11"/>
    <w:basedOn w:val="a2"/>
    <w:uiPriority w:val="59"/>
    <w:qFormat/>
    <w:rsid w:val="00E14DF5"/>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0">
    <w:name w:val="文档结构图 Char"/>
    <w:uiPriority w:val="99"/>
    <w:semiHidden/>
    <w:rsid w:val="00CE2200"/>
    <w:rPr>
      <w:rFonts w:ascii="宋体"/>
      <w:kern w:val="2"/>
      <w:sz w:val="18"/>
      <w:szCs w:val="18"/>
    </w:rPr>
  </w:style>
  <w:style w:type="character" w:customStyle="1" w:styleId="40">
    <w:name w:val="标题 4 字符"/>
    <w:basedOn w:val="a1"/>
    <w:link w:val="4"/>
    <w:uiPriority w:val="9"/>
    <w:semiHidden/>
    <w:rsid w:val="003127B2"/>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116">
      <w:bodyDiv w:val="1"/>
      <w:marLeft w:val="0"/>
      <w:marRight w:val="0"/>
      <w:marTop w:val="0"/>
      <w:marBottom w:val="0"/>
      <w:divBdr>
        <w:top w:val="none" w:sz="0" w:space="0" w:color="auto"/>
        <w:left w:val="none" w:sz="0" w:space="0" w:color="auto"/>
        <w:bottom w:val="none" w:sz="0" w:space="0" w:color="auto"/>
        <w:right w:val="none" w:sz="0" w:space="0" w:color="auto"/>
      </w:divBdr>
    </w:div>
    <w:div w:id="364602907">
      <w:bodyDiv w:val="1"/>
      <w:marLeft w:val="0"/>
      <w:marRight w:val="0"/>
      <w:marTop w:val="0"/>
      <w:marBottom w:val="0"/>
      <w:divBdr>
        <w:top w:val="none" w:sz="0" w:space="0" w:color="auto"/>
        <w:left w:val="none" w:sz="0" w:space="0" w:color="auto"/>
        <w:bottom w:val="none" w:sz="0" w:space="0" w:color="auto"/>
        <w:right w:val="none" w:sz="0" w:space="0" w:color="auto"/>
      </w:divBdr>
    </w:div>
    <w:div w:id="558708259">
      <w:bodyDiv w:val="1"/>
      <w:marLeft w:val="0"/>
      <w:marRight w:val="0"/>
      <w:marTop w:val="0"/>
      <w:marBottom w:val="0"/>
      <w:divBdr>
        <w:top w:val="none" w:sz="0" w:space="0" w:color="auto"/>
        <w:left w:val="none" w:sz="0" w:space="0" w:color="auto"/>
        <w:bottom w:val="none" w:sz="0" w:space="0" w:color="auto"/>
        <w:right w:val="none" w:sz="0" w:space="0" w:color="auto"/>
      </w:divBdr>
      <w:divsChild>
        <w:div w:id="2132044708">
          <w:marLeft w:val="0"/>
          <w:marRight w:val="0"/>
          <w:marTop w:val="0"/>
          <w:marBottom w:val="0"/>
          <w:divBdr>
            <w:top w:val="none" w:sz="0" w:space="0" w:color="auto"/>
            <w:left w:val="none" w:sz="0" w:space="0" w:color="auto"/>
            <w:bottom w:val="none" w:sz="0" w:space="0" w:color="auto"/>
            <w:right w:val="none" w:sz="0" w:space="0" w:color="auto"/>
          </w:divBdr>
        </w:div>
      </w:divsChild>
    </w:div>
    <w:div w:id="1213158392">
      <w:bodyDiv w:val="1"/>
      <w:marLeft w:val="0"/>
      <w:marRight w:val="0"/>
      <w:marTop w:val="0"/>
      <w:marBottom w:val="0"/>
      <w:divBdr>
        <w:top w:val="none" w:sz="0" w:space="0" w:color="auto"/>
        <w:left w:val="none" w:sz="0" w:space="0" w:color="auto"/>
        <w:bottom w:val="none" w:sz="0" w:space="0" w:color="auto"/>
        <w:right w:val="none" w:sz="0" w:space="0" w:color="auto"/>
      </w:divBdr>
    </w:div>
    <w:div w:id="1244531414">
      <w:bodyDiv w:val="1"/>
      <w:marLeft w:val="0"/>
      <w:marRight w:val="0"/>
      <w:marTop w:val="0"/>
      <w:marBottom w:val="0"/>
      <w:divBdr>
        <w:top w:val="none" w:sz="0" w:space="0" w:color="auto"/>
        <w:left w:val="none" w:sz="0" w:space="0" w:color="auto"/>
        <w:bottom w:val="none" w:sz="0" w:space="0" w:color="auto"/>
        <w:right w:val="none" w:sz="0" w:space="0" w:color="auto"/>
      </w:divBdr>
    </w:div>
    <w:div w:id="1245726061">
      <w:bodyDiv w:val="1"/>
      <w:marLeft w:val="0"/>
      <w:marRight w:val="0"/>
      <w:marTop w:val="0"/>
      <w:marBottom w:val="0"/>
      <w:divBdr>
        <w:top w:val="none" w:sz="0" w:space="0" w:color="auto"/>
        <w:left w:val="none" w:sz="0" w:space="0" w:color="auto"/>
        <w:bottom w:val="none" w:sz="0" w:space="0" w:color="auto"/>
        <w:right w:val="none" w:sz="0" w:space="0" w:color="auto"/>
      </w:divBdr>
    </w:div>
    <w:div w:id="1629698534">
      <w:bodyDiv w:val="1"/>
      <w:marLeft w:val="0"/>
      <w:marRight w:val="0"/>
      <w:marTop w:val="0"/>
      <w:marBottom w:val="0"/>
      <w:divBdr>
        <w:top w:val="none" w:sz="0" w:space="0" w:color="auto"/>
        <w:left w:val="none" w:sz="0" w:space="0" w:color="auto"/>
        <w:bottom w:val="none" w:sz="0" w:space="0" w:color="auto"/>
        <w:right w:val="none" w:sz="0" w:space="0" w:color="auto"/>
      </w:divBdr>
    </w:div>
    <w:div w:id="1778678301">
      <w:bodyDiv w:val="1"/>
      <w:marLeft w:val="0"/>
      <w:marRight w:val="0"/>
      <w:marTop w:val="0"/>
      <w:marBottom w:val="0"/>
      <w:divBdr>
        <w:top w:val="none" w:sz="0" w:space="0" w:color="auto"/>
        <w:left w:val="none" w:sz="0" w:space="0" w:color="auto"/>
        <w:bottom w:val="none" w:sz="0" w:space="0" w:color="auto"/>
        <w:right w:val="none" w:sz="0" w:space="0" w:color="auto"/>
      </w:divBdr>
    </w:div>
    <w:div w:id="2046102510">
      <w:bodyDiv w:val="1"/>
      <w:marLeft w:val="0"/>
      <w:marRight w:val="0"/>
      <w:marTop w:val="0"/>
      <w:marBottom w:val="0"/>
      <w:divBdr>
        <w:top w:val="none" w:sz="0" w:space="0" w:color="auto"/>
        <w:left w:val="none" w:sz="0" w:space="0" w:color="auto"/>
        <w:bottom w:val="none" w:sz="0" w:space="0" w:color="auto"/>
        <w:right w:val="none" w:sz="0" w:space="0" w:color="auto"/>
      </w:divBdr>
      <w:divsChild>
        <w:div w:id="859857106">
          <w:marLeft w:val="0"/>
          <w:marRight w:val="0"/>
          <w:marTop w:val="0"/>
          <w:marBottom w:val="0"/>
          <w:divBdr>
            <w:top w:val="none" w:sz="0" w:space="0" w:color="auto"/>
            <w:left w:val="none" w:sz="0" w:space="0" w:color="auto"/>
            <w:bottom w:val="none" w:sz="0" w:space="0" w:color="auto"/>
            <w:right w:val="none" w:sz="0" w:space="0" w:color="auto"/>
          </w:divBdr>
        </w:div>
      </w:divsChild>
    </w:div>
    <w:div w:id="213910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3921@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3FC0A-07B8-4229-BDBD-4793997E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44</Pages>
  <Words>3679</Words>
  <Characters>20972</Characters>
  <Application>Microsoft Office Word</Application>
  <DocSecurity>0</DocSecurity>
  <Lines>174</Lines>
  <Paragraphs>49</Paragraphs>
  <ScaleCrop>false</ScaleCrop>
  <Company>微软中国</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罗坚强</cp:lastModifiedBy>
  <cp:revision>246</cp:revision>
  <cp:lastPrinted>2026-06-08T07:37:00Z</cp:lastPrinted>
  <dcterms:created xsi:type="dcterms:W3CDTF">2023-10-07T06:59:00Z</dcterms:created>
  <dcterms:modified xsi:type="dcterms:W3CDTF">2026-06-16T03:45:00Z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eyJoZGlkIjoiNWYxYjMyMmQ2ZjEzOGZkZjQxMzdmYTk5NzdmNDYwZGMiLCJ1c2VySWQiOiIyODk4NTY2MTMifQ==</vt:lpwstr>
  </property>
  <property fmtid="{D5CDD505-2E9C-101B-9397-08002B2CF9AE}" pid="3" name="KSOProductBuildVer">
    <vt:lpwstr>2052-12.1.0.25865</vt:lpwstr>
  </property>
  <property fmtid="{D5CDD505-2E9C-101B-9397-08002B2CF9AE}" pid="4" name="ICV">
    <vt:lpwstr>CA077D9A4DE3424D84ED02AA93321D5E_13</vt:lpwstr>
  </property>
</Properties>
</file>