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908" w:rsidRDefault="00DA546A">
      <w:pPr>
        <w:jc w:val="center"/>
        <w:rPr>
          <w:rFonts w:ascii="宋体" w:eastAsia="宋体" w:hAnsi="宋体"/>
          <w:sz w:val="52"/>
        </w:rPr>
      </w:pPr>
      <w:r>
        <w:rPr>
          <w:rFonts w:ascii="宋体" w:eastAsia="宋体" w:hAnsi="宋体"/>
          <w:noProof/>
          <w:sz w:val="52"/>
        </w:rPr>
        <mc:AlternateContent>
          <mc:Choice Requires="wps">
            <w:drawing>
              <wp:anchor distT="0" distB="0" distL="114300" distR="114300" simplePos="0" relativeHeight="251660288" behindDoc="0" locked="0" layoutInCell="0" allowOverlap="1">
                <wp:simplePos x="0" y="0"/>
                <wp:positionH relativeFrom="column">
                  <wp:posOffset>4192905</wp:posOffset>
                </wp:positionH>
                <wp:positionV relativeFrom="paragraph">
                  <wp:posOffset>-571500</wp:posOffset>
                </wp:positionV>
                <wp:extent cx="1600200" cy="495300"/>
                <wp:effectExtent l="0" t="0" r="0" b="0"/>
                <wp:wrapTopAndBottom/>
                <wp:docPr id="1" name="矩形 1"/>
                <wp:cNvGraphicFramePr/>
                <a:graphic xmlns:a="http://schemas.openxmlformats.org/drawingml/2006/main">
                  <a:graphicData uri="http://schemas.microsoft.com/office/word/2010/wordprocessingShape">
                    <wps:wsp>
                      <wps:cNvSpPr/>
                      <wps:spPr>
                        <a:xfrm>
                          <a:off x="0" y="0"/>
                          <a:ext cx="1600200" cy="495300"/>
                        </a:xfrm>
                        <a:prstGeom prst="rect">
                          <a:avLst/>
                        </a:prstGeom>
                        <a:solidFill>
                          <a:srgbClr val="FFFFFF"/>
                        </a:solidFill>
                        <a:ln>
                          <a:noFill/>
                        </a:ln>
                      </wps:spPr>
                      <wps:txbx>
                        <w:txbxContent>
                          <w:p w:rsidR="002B0908" w:rsidRDefault="002B0908"/>
                        </w:txbxContent>
                      </wps:txbx>
                      <wps:bodyPr upright="1"/>
                    </wps:wsp>
                  </a:graphicData>
                </a:graphic>
              </wp:anchor>
            </w:drawing>
          </mc:Choice>
          <mc:Fallback>
            <w:pict>
              <v:rect id="矩形 1" o:spid="_x0000_s1026" style="position:absolute;left:0;text-align:left;margin-left:330.15pt;margin-top:-45pt;width:126pt;height: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" o:allowincell="f" stroked="f">
                <v:textbox>
                  <w:txbxContent>
                    <w:p w:rsidR="002B0908" w:rsidRDefault="002B0908"/>
                  </w:txbxContent>
                </v:textbox>
                <w10:wrap type="topAndBottom"/>
              </v:rect>
            </w:pict>
          </mc:Fallback>
        </mc:AlternateContent>
      </w:r>
      <w:r>
        <w:rPr>
          <w:rFonts w:ascii="宋体" w:eastAsia="宋体" w:hAnsi="宋体"/>
          <w:noProof/>
          <w:sz w:val="52"/>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0</wp:posOffset>
                </wp:positionV>
                <wp:extent cx="1600200" cy="396240"/>
                <wp:effectExtent l="0" t="0" r="0" b="10160"/>
                <wp:wrapTopAndBottom/>
                <wp:docPr id="2" name="矩形 2"/>
                <wp:cNvGraphicFramePr/>
                <a:graphic xmlns:a="http://schemas.openxmlformats.org/drawingml/2006/main">
                  <a:graphicData uri="http://schemas.microsoft.com/office/word/2010/wordprocessingShape">
                    <wps:wsp>
                      <wps:cNvSpPr/>
                      <wps:spPr>
                        <a:xfrm>
                          <a:off x="0" y="0"/>
                          <a:ext cx="1600200" cy="396240"/>
                        </a:xfrm>
                        <a:prstGeom prst="rect">
                          <a:avLst/>
                        </a:prstGeom>
                        <a:solidFill>
                          <a:srgbClr val="FFFFFF"/>
                        </a:solidFill>
                        <a:ln>
                          <a:noFill/>
                        </a:ln>
                      </wps:spPr>
                      <wps:txbx>
                        <w:txbxContent>
                          <w:p w:rsidR="002B0908" w:rsidRDefault="00DA546A">
                            <w:pPr>
                              <w:wordWrap w:val="0"/>
                              <w:jc w:val="right"/>
                            </w:pPr>
                            <w:r>
                              <w:rPr>
                                <w:rFonts w:hint="eastAsia"/>
                              </w:rPr>
                              <w:t xml:space="preserve">  </w:t>
                            </w:r>
                          </w:p>
                        </w:txbxContent>
                      </wps:txbx>
                      <wps:bodyPr upright="1"/>
                    </wps:wsp>
                  </a:graphicData>
                </a:graphic>
              </wp:anchor>
            </w:drawing>
          </mc:Choice>
          <mc:Fallback>
            <w:pict>
              <v:rect id="矩形 2" o:spid="_x0000_s1027" style="position:absolute;left:0;text-align:left;margin-left:297pt;margin-top:0;width:126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" stroked="f">
                <v:textbox>
                  <w:txbxContent>
                    <w:p w:rsidR="002B0908" w:rsidRDefault="00DA546A">
                      <w:pPr>
                        <w:wordWrap w:val="0"/>
                        <w:jc w:val="right"/>
                      </w:pPr>
                      <w:r>
                        <w:rPr>
                          <w:rFonts w:hint="eastAsia"/>
                        </w:rPr>
                        <w:t xml:space="preserve">  </w:t>
                      </w:r>
                    </w:p>
                  </w:txbxContent>
                </v:textbox>
                <w10:wrap type="topAndBottom"/>
              </v:rect>
            </w:pict>
          </mc:Fallback>
        </mc:AlternateContent>
      </w:r>
    </w:p>
    <w:p w:rsidR="002B0908" w:rsidRDefault="002B0908">
      <w:pPr>
        <w:jc w:val="center"/>
        <w:rPr>
          <w:rFonts w:ascii="宋体" w:eastAsia="宋体" w:hAnsi="宋体"/>
          <w:sz w:val="52"/>
        </w:rPr>
      </w:pPr>
    </w:p>
    <w:p w:rsidR="002B0908" w:rsidRDefault="00DA546A">
      <w:pPr>
        <w:jc w:val="center"/>
        <w:rPr>
          <w:rFonts w:ascii="宋体" w:eastAsia="宋体" w:hAnsi="宋体" w:cs="仿宋"/>
          <w:b/>
          <w:bCs/>
          <w:kern w:val="0"/>
          <w:sz w:val="52"/>
          <w:szCs w:val="52"/>
        </w:rPr>
      </w:pPr>
      <w:r>
        <w:rPr>
          <w:rFonts w:ascii="宋体" w:eastAsia="宋体" w:hAnsi="宋体" w:cs="仿宋" w:hint="eastAsia"/>
          <w:b/>
          <w:bCs/>
          <w:kern w:val="0"/>
          <w:sz w:val="48"/>
          <w:szCs w:val="48"/>
        </w:rPr>
        <w:t>佛山市高明区中医院中药配方颗粒供应服务</w:t>
      </w:r>
    </w:p>
    <w:p w:rsidR="002B0908" w:rsidRDefault="002B0908">
      <w:pPr>
        <w:jc w:val="center"/>
        <w:rPr>
          <w:rFonts w:ascii="宋体" w:eastAsia="宋体" w:hAnsi="宋体" w:cs="仿宋"/>
          <w:b/>
          <w:bCs/>
          <w:kern w:val="0"/>
          <w:sz w:val="52"/>
          <w:szCs w:val="52"/>
        </w:rPr>
      </w:pPr>
    </w:p>
    <w:p w:rsidR="002B0908" w:rsidRDefault="00DA546A">
      <w:pPr>
        <w:jc w:val="center"/>
        <w:rPr>
          <w:rFonts w:ascii="宋体" w:eastAsia="宋体" w:hAnsi="宋体" w:cs="仿宋"/>
          <w:b/>
          <w:bCs/>
          <w:kern w:val="0"/>
          <w:sz w:val="48"/>
          <w:szCs w:val="48"/>
        </w:rPr>
      </w:pPr>
      <w:r>
        <w:rPr>
          <w:rFonts w:ascii="宋体" w:eastAsia="宋体" w:hAnsi="宋体" w:cs="仿宋" w:hint="eastAsia"/>
          <w:b/>
          <w:bCs/>
          <w:kern w:val="0"/>
          <w:sz w:val="48"/>
          <w:szCs w:val="48"/>
        </w:rPr>
        <w:t>市场调研资料</w:t>
      </w:r>
    </w:p>
    <w:p w:rsidR="002B0908" w:rsidRDefault="002B0908">
      <w:pPr>
        <w:jc w:val="center"/>
        <w:rPr>
          <w:rFonts w:ascii="宋体" w:eastAsia="宋体" w:hAnsi="宋体"/>
          <w:sz w:val="30"/>
        </w:rPr>
      </w:pPr>
    </w:p>
    <w:p w:rsidR="002B0908" w:rsidRDefault="002B0908">
      <w:pPr>
        <w:rPr>
          <w:rFonts w:ascii="宋体" w:eastAsia="宋体" w:hAnsi="宋体"/>
          <w:sz w:val="30"/>
        </w:rPr>
      </w:pPr>
    </w:p>
    <w:p w:rsidR="002B0908" w:rsidRDefault="00DA546A">
      <w:pPr>
        <w:tabs>
          <w:tab w:val="left" w:pos="7560"/>
        </w:tabs>
        <w:spacing w:beforeLines="100" w:before="315" w:afterLines="100" w:after="315"/>
        <w:rPr>
          <w:rFonts w:ascii="宋体" w:eastAsia="宋体" w:hAnsi="宋体" w:cs="仿宋_GB2312"/>
          <w:b/>
          <w:bCs/>
          <w:sz w:val="36"/>
          <w:szCs w:val="36"/>
        </w:rPr>
      </w:pPr>
      <w:r>
        <w:rPr>
          <w:rFonts w:ascii="宋体" w:eastAsia="宋体" w:hAnsi="宋体" w:cs="仿宋_GB2312" w:hint="eastAsia"/>
          <w:b/>
          <w:bCs/>
          <w:sz w:val="36"/>
          <w:szCs w:val="36"/>
        </w:rPr>
        <w:t xml:space="preserve">                         </w:t>
      </w:r>
    </w:p>
    <w:p w:rsidR="002B0908" w:rsidRDefault="00DA546A">
      <w:pPr>
        <w:tabs>
          <w:tab w:val="left" w:pos="7560"/>
        </w:tabs>
        <w:spacing w:beforeLines="100" w:before="315" w:afterLines="100" w:after="315"/>
        <w:ind w:firstLineChars="240" w:firstLine="867"/>
        <w:rPr>
          <w:rFonts w:ascii="宋体" w:eastAsia="宋体" w:hAnsi="宋体" w:cs="仿宋_GB2312"/>
          <w:b/>
          <w:bCs/>
          <w:sz w:val="36"/>
          <w:szCs w:val="36"/>
        </w:rPr>
      </w:pPr>
      <w:r>
        <w:rPr>
          <w:rFonts w:ascii="宋体" w:eastAsia="宋体" w:hAnsi="宋体" w:cs="仿宋_GB2312" w:hint="eastAsia"/>
          <w:b/>
          <w:bCs/>
          <w:sz w:val="36"/>
          <w:szCs w:val="36"/>
        </w:rPr>
        <w:t>单位名称：</w:t>
      </w:r>
    </w:p>
    <w:p w:rsidR="002B0908" w:rsidRDefault="00DA546A">
      <w:pPr>
        <w:tabs>
          <w:tab w:val="left" w:pos="7560"/>
        </w:tabs>
        <w:spacing w:beforeLines="100" w:before="315" w:afterLines="100" w:after="315"/>
        <w:ind w:firstLineChars="240" w:firstLine="867"/>
        <w:rPr>
          <w:rFonts w:ascii="宋体" w:eastAsia="宋体" w:hAnsi="宋体" w:cs="仿宋_GB2312"/>
          <w:b/>
          <w:bCs/>
          <w:sz w:val="36"/>
          <w:szCs w:val="36"/>
        </w:rPr>
      </w:pPr>
      <w:r>
        <w:rPr>
          <w:rFonts w:ascii="宋体" w:eastAsia="宋体" w:hAnsi="宋体" w:cs="仿宋_GB2312" w:hint="eastAsia"/>
          <w:b/>
          <w:bCs/>
          <w:sz w:val="36"/>
          <w:szCs w:val="36"/>
        </w:rPr>
        <w:t>联系人：</w:t>
      </w:r>
    </w:p>
    <w:p w:rsidR="002B0908" w:rsidRDefault="00DA546A">
      <w:pPr>
        <w:tabs>
          <w:tab w:val="left" w:pos="7560"/>
        </w:tabs>
        <w:spacing w:beforeLines="100" w:before="315" w:afterLines="100" w:after="315"/>
        <w:ind w:firstLineChars="240" w:firstLine="867"/>
        <w:rPr>
          <w:rFonts w:ascii="宋体" w:eastAsia="宋体" w:hAnsi="宋体" w:cs="仿宋_GB2312"/>
          <w:b/>
          <w:bCs/>
          <w:sz w:val="36"/>
          <w:szCs w:val="36"/>
        </w:rPr>
      </w:pPr>
      <w:r>
        <w:rPr>
          <w:rFonts w:ascii="宋体" w:eastAsia="宋体" w:hAnsi="宋体" w:cs="仿宋_GB2312" w:hint="eastAsia"/>
          <w:b/>
          <w:bCs/>
          <w:sz w:val="36"/>
          <w:szCs w:val="36"/>
        </w:rPr>
        <w:t>联系方式：</w:t>
      </w:r>
    </w:p>
    <w:p w:rsidR="002B0908" w:rsidRDefault="00DA546A">
      <w:pPr>
        <w:tabs>
          <w:tab w:val="left" w:pos="7560"/>
        </w:tabs>
        <w:spacing w:beforeLines="100" w:before="315" w:afterLines="100" w:after="315"/>
        <w:ind w:firstLineChars="240" w:firstLine="867"/>
        <w:rPr>
          <w:rFonts w:ascii="宋体" w:eastAsia="宋体" w:hAnsi="宋体" w:cs="仿宋_GB2312"/>
          <w:b/>
          <w:bCs/>
          <w:sz w:val="36"/>
          <w:szCs w:val="36"/>
        </w:rPr>
      </w:pPr>
      <w:r>
        <w:rPr>
          <w:rFonts w:ascii="宋体" w:eastAsia="宋体" w:hAnsi="宋体" w:cs="仿宋_GB2312" w:hint="eastAsia"/>
          <w:b/>
          <w:bCs/>
          <w:sz w:val="36"/>
          <w:szCs w:val="36"/>
        </w:rPr>
        <w:t>电子邮箱：</w:t>
      </w:r>
    </w:p>
    <w:p w:rsidR="002B0908" w:rsidRDefault="00DA546A">
      <w:pPr>
        <w:tabs>
          <w:tab w:val="left" w:pos="7560"/>
        </w:tabs>
        <w:spacing w:beforeLines="100" w:before="315" w:afterLines="100" w:after="315"/>
        <w:ind w:firstLineChars="240" w:firstLine="867"/>
        <w:rPr>
          <w:rFonts w:ascii="宋体" w:eastAsia="宋体" w:hAnsi="宋体"/>
          <w:b/>
          <w:sz w:val="32"/>
          <w:szCs w:val="32"/>
        </w:rPr>
      </w:pPr>
      <w:r>
        <w:rPr>
          <w:rFonts w:ascii="宋体" w:eastAsia="宋体" w:hAnsi="宋体" w:cs="仿宋_GB2312" w:hint="eastAsia"/>
          <w:b/>
          <w:bCs/>
          <w:sz w:val="36"/>
          <w:szCs w:val="36"/>
        </w:rPr>
        <w:t>日期</w:t>
      </w:r>
      <w:r>
        <w:rPr>
          <w:rFonts w:ascii="宋体" w:eastAsia="宋体" w:hAnsi="宋体" w:cs="仿宋_GB2312"/>
          <w:b/>
          <w:bCs/>
          <w:sz w:val="36"/>
          <w:szCs w:val="36"/>
        </w:rPr>
        <w:t>：</w:t>
      </w:r>
    </w:p>
    <w:p w:rsidR="002B0908" w:rsidRDefault="00DA546A">
      <w:pPr>
        <w:rPr>
          <w:rFonts w:ascii="宋体" w:eastAsia="宋体" w:hAnsi="宋体"/>
          <w:b/>
          <w:sz w:val="32"/>
          <w:szCs w:val="32"/>
        </w:rPr>
      </w:pPr>
      <w:r>
        <w:rPr>
          <w:rFonts w:ascii="宋体" w:eastAsia="宋体" w:hAnsi="宋体" w:hint="eastAsia"/>
          <w:b/>
          <w:sz w:val="32"/>
          <w:szCs w:val="32"/>
        </w:rPr>
        <w:br w:type="page"/>
      </w:r>
    </w:p>
    <w:p w:rsidR="002B0908" w:rsidRDefault="00DA546A">
      <w:pPr>
        <w:jc w:val="center"/>
        <w:rPr>
          <w:rFonts w:ascii="宋体" w:eastAsia="宋体" w:hAnsi="宋体"/>
          <w:b/>
          <w:sz w:val="36"/>
          <w:szCs w:val="36"/>
        </w:rPr>
      </w:pPr>
      <w:r>
        <w:rPr>
          <w:rFonts w:ascii="宋体" w:eastAsia="宋体" w:hAnsi="宋体" w:hint="eastAsia"/>
          <w:b/>
          <w:sz w:val="36"/>
          <w:szCs w:val="36"/>
        </w:rPr>
        <w:lastRenderedPageBreak/>
        <w:t>佛山市高明区中医院中药配方颗粒供应服务</w:t>
      </w:r>
    </w:p>
    <w:p w:rsidR="002B0908" w:rsidRDefault="00DA546A">
      <w:pPr>
        <w:jc w:val="center"/>
        <w:rPr>
          <w:rFonts w:ascii="宋体" w:eastAsia="宋体" w:hAnsi="宋体"/>
          <w:b/>
          <w:sz w:val="36"/>
          <w:szCs w:val="36"/>
        </w:rPr>
      </w:pPr>
      <w:r>
        <w:rPr>
          <w:rFonts w:ascii="宋体" w:eastAsia="宋体" w:hAnsi="宋体" w:hint="eastAsia"/>
          <w:b/>
          <w:sz w:val="36"/>
          <w:szCs w:val="36"/>
        </w:rPr>
        <w:t>采购</w:t>
      </w:r>
      <w:r>
        <w:rPr>
          <w:rFonts w:ascii="宋体" w:eastAsia="宋体" w:hAnsi="宋体"/>
          <w:b/>
          <w:sz w:val="36"/>
          <w:szCs w:val="36"/>
        </w:rPr>
        <w:t>需求</w:t>
      </w:r>
      <w:r>
        <w:rPr>
          <w:rFonts w:ascii="宋体" w:eastAsia="宋体" w:hAnsi="宋体" w:hint="eastAsia"/>
          <w:b/>
          <w:sz w:val="36"/>
          <w:szCs w:val="36"/>
        </w:rPr>
        <w:t>调研问卷</w:t>
      </w:r>
      <w:r>
        <w:rPr>
          <w:rFonts w:ascii="宋体" w:eastAsia="宋体" w:hAnsi="宋体"/>
          <w:b/>
          <w:sz w:val="36"/>
          <w:szCs w:val="36"/>
        </w:rPr>
        <w:t>调查表</w:t>
      </w:r>
    </w:p>
    <w:p w:rsidR="002B0908" w:rsidRDefault="00DA546A">
      <w:pPr>
        <w:numPr>
          <w:ilvl w:val="0"/>
          <w:numId w:val="1"/>
        </w:numPr>
        <w:rPr>
          <w:rFonts w:ascii="宋体" w:eastAsia="宋体" w:hAnsi="宋体" w:cs="宋体"/>
          <w:b/>
          <w:szCs w:val="21"/>
        </w:rPr>
      </w:pPr>
      <w:r>
        <w:rPr>
          <w:rFonts w:ascii="宋体" w:eastAsia="宋体" w:hAnsi="宋体" w:cs="宋体" w:hint="eastAsia"/>
          <w:b/>
          <w:szCs w:val="21"/>
        </w:rPr>
        <w:t>接受需求调研的市场主体基本情况</w:t>
      </w:r>
    </w:p>
    <w:tbl>
      <w:tblPr>
        <w:tblW w:w="9720" w:type="dxa"/>
        <w:jc w:val="center"/>
        <w:tblLayout w:type="fixed"/>
        <w:tblCellMar>
          <w:left w:w="0" w:type="dxa"/>
          <w:right w:w="0" w:type="dxa"/>
        </w:tblCellMar>
        <w:tblLook w:val="04A0" w:firstRow="1" w:lastRow="0" w:firstColumn="1" w:lastColumn="0" w:noHBand="0" w:noVBand="1"/>
      </w:tblPr>
      <w:tblGrid>
        <w:gridCol w:w="3375"/>
        <w:gridCol w:w="1276"/>
        <w:gridCol w:w="1540"/>
        <w:gridCol w:w="1119"/>
        <w:gridCol w:w="2410"/>
      </w:tblGrid>
      <w:tr w:rsidR="002B0908">
        <w:trPr>
          <w:trHeight w:val="941"/>
          <w:jc w:val="center"/>
        </w:trPr>
        <w:tc>
          <w:tcPr>
            <w:tcW w:w="3375" w:type="dxa"/>
            <w:tcBorders>
              <w:top w:val="single" w:sz="4" w:space="0" w:color="000000"/>
              <w:left w:val="single" w:sz="4" w:space="0" w:color="000000"/>
              <w:bottom w:val="single" w:sz="4" w:space="0" w:color="000000"/>
              <w:right w:val="single" w:sz="4" w:space="0" w:color="000000"/>
            </w:tcBorders>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单位名称</w:t>
            </w:r>
          </w:p>
        </w:tc>
        <w:tc>
          <w:tcPr>
            <w:tcW w:w="6345" w:type="dxa"/>
            <w:gridSpan w:val="4"/>
            <w:tcBorders>
              <w:top w:val="single" w:sz="4" w:space="0" w:color="000000"/>
              <w:left w:val="single" w:sz="4" w:space="0" w:color="000000"/>
              <w:bottom w:val="single" w:sz="4" w:space="0" w:color="000000"/>
              <w:right w:val="single" w:sz="4" w:space="0" w:color="000000"/>
            </w:tcBorders>
            <w:vAlign w:val="center"/>
          </w:tcPr>
          <w:p w:rsidR="002B0908" w:rsidRDefault="002B0908">
            <w:pPr>
              <w:rPr>
                <w:rFonts w:ascii="宋体" w:eastAsia="宋体" w:hAnsi="宋体" w:cs="宋体"/>
                <w:szCs w:val="21"/>
              </w:rPr>
            </w:pPr>
          </w:p>
        </w:tc>
      </w:tr>
      <w:tr w:rsidR="002B0908">
        <w:trPr>
          <w:trHeight w:hRule="exact" w:val="850"/>
          <w:jc w:val="center"/>
        </w:trPr>
        <w:tc>
          <w:tcPr>
            <w:tcW w:w="3375" w:type="dxa"/>
            <w:vMerge w:val="restart"/>
            <w:tcBorders>
              <w:top w:val="single" w:sz="4" w:space="0" w:color="000000"/>
              <w:left w:val="single" w:sz="4" w:space="0" w:color="000000"/>
              <w:right w:val="single" w:sz="4" w:space="0" w:color="000000"/>
            </w:tcBorders>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联系方式</w:t>
            </w:r>
          </w:p>
        </w:tc>
        <w:tc>
          <w:tcPr>
            <w:tcW w:w="1276" w:type="dxa"/>
            <w:tcBorders>
              <w:top w:val="single" w:sz="4" w:space="0" w:color="000000"/>
              <w:left w:val="single" w:sz="4" w:space="0" w:color="000000"/>
              <w:right w:val="single" w:sz="4" w:space="0" w:color="000000"/>
            </w:tcBorders>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联系人</w:t>
            </w:r>
          </w:p>
        </w:tc>
        <w:tc>
          <w:tcPr>
            <w:tcW w:w="1540" w:type="dxa"/>
            <w:tcBorders>
              <w:top w:val="single" w:sz="4" w:space="0" w:color="000000"/>
              <w:left w:val="single" w:sz="4" w:space="0" w:color="000000"/>
              <w:right w:val="single" w:sz="4" w:space="0" w:color="000000"/>
            </w:tcBorders>
            <w:vAlign w:val="center"/>
          </w:tcPr>
          <w:p w:rsidR="002B0908" w:rsidRDefault="002B0908">
            <w:pPr>
              <w:jc w:val="center"/>
              <w:rPr>
                <w:rFonts w:ascii="宋体" w:eastAsia="宋体" w:hAnsi="宋体" w:cs="宋体"/>
                <w:szCs w:val="21"/>
              </w:rPr>
            </w:pPr>
          </w:p>
        </w:tc>
        <w:tc>
          <w:tcPr>
            <w:tcW w:w="1119" w:type="dxa"/>
            <w:tcBorders>
              <w:top w:val="single" w:sz="4" w:space="0" w:color="000000"/>
              <w:left w:val="single" w:sz="4" w:space="0" w:color="000000"/>
              <w:right w:val="single" w:sz="4" w:space="0" w:color="000000"/>
            </w:tcBorders>
            <w:vAlign w:val="center"/>
          </w:tcPr>
          <w:p w:rsidR="002B0908" w:rsidRDefault="00DA546A">
            <w:pPr>
              <w:jc w:val="center"/>
              <w:rPr>
                <w:rFonts w:ascii="宋体" w:eastAsia="宋体" w:hAnsi="宋体" w:cs="宋体"/>
                <w:szCs w:val="21"/>
              </w:rPr>
            </w:pPr>
            <w:r>
              <w:rPr>
                <w:rFonts w:ascii="宋体" w:eastAsia="宋体" w:hAnsi="宋体" w:cs="宋体" w:hint="eastAsia"/>
                <w:b/>
                <w:bCs/>
                <w:szCs w:val="21"/>
              </w:rPr>
              <w:t>电话</w:t>
            </w:r>
          </w:p>
        </w:tc>
        <w:tc>
          <w:tcPr>
            <w:tcW w:w="2410" w:type="dxa"/>
            <w:tcBorders>
              <w:top w:val="single" w:sz="4" w:space="0" w:color="000000"/>
              <w:left w:val="single" w:sz="4" w:space="0" w:color="000000"/>
              <w:bottom w:val="single" w:sz="4" w:space="0" w:color="000000"/>
              <w:right w:val="single" w:sz="4" w:space="0" w:color="000000"/>
            </w:tcBorders>
            <w:vAlign w:val="center"/>
          </w:tcPr>
          <w:p w:rsidR="002B0908" w:rsidRDefault="002B0908">
            <w:pPr>
              <w:jc w:val="center"/>
              <w:rPr>
                <w:rFonts w:ascii="宋体" w:eastAsia="宋体" w:hAnsi="宋体" w:cs="宋体"/>
                <w:szCs w:val="21"/>
              </w:rPr>
            </w:pPr>
          </w:p>
        </w:tc>
      </w:tr>
      <w:tr w:rsidR="002B0908">
        <w:trPr>
          <w:trHeight w:hRule="exact" w:val="850"/>
          <w:jc w:val="center"/>
        </w:trPr>
        <w:tc>
          <w:tcPr>
            <w:tcW w:w="3375" w:type="dxa"/>
            <w:vMerge/>
            <w:tcBorders>
              <w:left w:val="single" w:sz="4" w:space="0" w:color="000000"/>
              <w:bottom w:val="single" w:sz="4" w:space="0" w:color="000000"/>
              <w:right w:val="single" w:sz="4" w:space="0" w:color="000000"/>
            </w:tcBorders>
            <w:vAlign w:val="center"/>
          </w:tcPr>
          <w:p w:rsidR="002B0908" w:rsidRDefault="002B0908">
            <w:pPr>
              <w:jc w:val="center"/>
              <w:rPr>
                <w:rFonts w:ascii="宋体" w:eastAsia="宋体" w:hAnsi="宋体" w:cs="宋体"/>
                <w:b/>
                <w:bCs/>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传真/邮箱</w:t>
            </w:r>
          </w:p>
        </w:tc>
        <w:tc>
          <w:tcPr>
            <w:tcW w:w="5069" w:type="dxa"/>
            <w:gridSpan w:val="3"/>
            <w:tcBorders>
              <w:top w:val="single" w:sz="4" w:space="0" w:color="000000"/>
              <w:left w:val="single" w:sz="4" w:space="0" w:color="000000"/>
              <w:bottom w:val="single" w:sz="4" w:space="0" w:color="000000"/>
              <w:right w:val="single" w:sz="4" w:space="0" w:color="000000"/>
            </w:tcBorders>
            <w:vAlign w:val="center"/>
          </w:tcPr>
          <w:p w:rsidR="002B0908" w:rsidRDefault="002B0908">
            <w:pPr>
              <w:jc w:val="center"/>
              <w:rPr>
                <w:rFonts w:ascii="宋体" w:eastAsia="宋体" w:hAnsi="宋体" w:cs="宋体"/>
                <w:szCs w:val="21"/>
              </w:rPr>
            </w:pPr>
          </w:p>
        </w:tc>
      </w:tr>
      <w:tr w:rsidR="002B0908">
        <w:trPr>
          <w:trHeight w:hRule="exact" w:val="1211"/>
          <w:jc w:val="center"/>
        </w:trPr>
        <w:tc>
          <w:tcPr>
            <w:tcW w:w="3375" w:type="dxa"/>
            <w:tcBorders>
              <w:top w:val="single" w:sz="4" w:space="0" w:color="000000"/>
              <w:left w:val="single" w:sz="4" w:space="0" w:color="000000"/>
              <w:bottom w:val="single" w:sz="4" w:space="0" w:color="000000"/>
              <w:right w:val="single" w:sz="4" w:space="0" w:color="000000"/>
            </w:tcBorders>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与本项目采购需求可能相关的资质或认证证书</w:t>
            </w:r>
          </w:p>
        </w:tc>
        <w:tc>
          <w:tcPr>
            <w:tcW w:w="6345" w:type="dxa"/>
            <w:gridSpan w:val="4"/>
            <w:tcBorders>
              <w:top w:val="single" w:sz="4" w:space="0" w:color="000000"/>
              <w:left w:val="single" w:sz="4" w:space="0" w:color="000000"/>
              <w:bottom w:val="single" w:sz="4" w:space="0" w:color="000000"/>
              <w:right w:val="single" w:sz="4" w:space="0" w:color="000000"/>
            </w:tcBorders>
            <w:vAlign w:val="center"/>
          </w:tcPr>
          <w:p w:rsidR="002B0908" w:rsidRDefault="00DA546A">
            <w:pPr>
              <w:rPr>
                <w:rFonts w:ascii="宋体" w:eastAsia="宋体" w:hAnsi="宋体" w:cs="宋体"/>
                <w:szCs w:val="21"/>
              </w:rPr>
            </w:pPr>
            <w:r>
              <w:rPr>
                <w:rFonts w:ascii="宋体" w:eastAsia="宋体" w:hAnsi="宋体" w:cs="宋体" w:hint="eastAsia"/>
                <w:szCs w:val="21"/>
              </w:rPr>
              <w:t>贵单位具备的相关资质、许可证书：</w:t>
            </w:r>
          </w:p>
          <w:p w:rsidR="002B0908" w:rsidRDefault="002B0908">
            <w:pPr>
              <w:rPr>
                <w:rFonts w:ascii="宋体" w:eastAsia="宋体" w:hAnsi="宋体" w:cs="宋体"/>
                <w:szCs w:val="21"/>
              </w:rPr>
            </w:pPr>
          </w:p>
        </w:tc>
      </w:tr>
      <w:tr w:rsidR="002B0908">
        <w:trPr>
          <w:trHeight w:val="3204"/>
          <w:jc w:val="center"/>
        </w:trPr>
        <w:tc>
          <w:tcPr>
            <w:tcW w:w="3375" w:type="dxa"/>
            <w:tcBorders>
              <w:top w:val="single" w:sz="4" w:space="0" w:color="000000"/>
              <w:left w:val="single" w:sz="4" w:space="0" w:color="000000"/>
              <w:right w:val="single" w:sz="4" w:space="0" w:color="000000"/>
            </w:tcBorders>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是否属于中小微企业</w:t>
            </w:r>
          </w:p>
          <w:p w:rsidR="002B0908" w:rsidRDefault="00DA546A">
            <w:pPr>
              <w:jc w:val="center"/>
              <w:rPr>
                <w:rFonts w:ascii="宋体" w:eastAsia="宋体" w:hAnsi="宋体" w:cs="宋体"/>
                <w:b/>
                <w:bCs/>
                <w:szCs w:val="21"/>
              </w:rPr>
            </w:pPr>
            <w:r>
              <w:rPr>
                <w:rFonts w:ascii="宋体" w:eastAsia="宋体" w:hAnsi="宋体" w:cs="宋体" w:hint="eastAsia"/>
                <w:b/>
                <w:bCs/>
                <w:szCs w:val="21"/>
              </w:rPr>
              <w:t>（本项目采购标的对应的中小企业划分标准所属行业为：其他未列明行业。）</w:t>
            </w:r>
          </w:p>
        </w:tc>
        <w:tc>
          <w:tcPr>
            <w:tcW w:w="6345" w:type="dxa"/>
            <w:gridSpan w:val="4"/>
            <w:tcBorders>
              <w:top w:val="single" w:sz="4" w:space="0" w:color="000000"/>
              <w:left w:val="single" w:sz="4" w:space="0" w:color="000000"/>
              <w:bottom w:val="single" w:sz="4" w:space="0" w:color="000000"/>
              <w:right w:val="single" w:sz="4" w:space="0" w:color="000000"/>
            </w:tcBorders>
            <w:vAlign w:val="center"/>
          </w:tcPr>
          <w:p w:rsidR="002B0908" w:rsidRDefault="00DA546A">
            <w:pPr>
              <w:rPr>
                <w:rFonts w:ascii="宋体" w:eastAsia="宋体" w:hAnsi="宋体" w:cs="宋体"/>
                <w:szCs w:val="21"/>
              </w:rPr>
            </w:pPr>
            <w:r>
              <w:rPr>
                <w:rFonts w:ascii="宋体" w:eastAsia="宋体" w:hAnsi="宋体" w:cs="宋体" w:hint="eastAsia"/>
                <w:szCs w:val="21"/>
              </w:rPr>
              <w:t>贵单位属于：</w:t>
            </w:r>
          </w:p>
          <w:p w:rsidR="002B0908" w:rsidRDefault="00DA546A">
            <w:pPr>
              <w:rPr>
                <w:rFonts w:ascii="宋体" w:eastAsia="宋体" w:hAnsi="宋体" w:cs="宋体"/>
                <w:szCs w:val="21"/>
              </w:rPr>
            </w:pPr>
            <w:r>
              <w:rPr>
                <w:rFonts w:ascii="宋体" w:eastAsia="宋体" w:hAnsi="宋体" w:cs="宋体" w:hint="eastAsia"/>
                <w:szCs w:val="21"/>
              </w:rPr>
              <w:sym w:font="Wingdings" w:char="00A8"/>
            </w:r>
            <w:r>
              <w:rPr>
                <w:rFonts w:ascii="宋体" w:eastAsia="宋体" w:hAnsi="宋体" w:cs="宋体" w:hint="eastAsia"/>
                <w:szCs w:val="21"/>
              </w:rPr>
              <w:t xml:space="preserve">大型企业 </w:t>
            </w:r>
            <w:r>
              <w:rPr>
                <w:rFonts w:ascii="宋体" w:eastAsia="宋体" w:hAnsi="宋体" w:cs="宋体" w:hint="eastAsia"/>
                <w:szCs w:val="21"/>
              </w:rPr>
              <w:sym w:font="Wingdings" w:char="00A8"/>
            </w:r>
            <w:r>
              <w:rPr>
                <w:rFonts w:ascii="宋体" w:eastAsia="宋体" w:hAnsi="宋体" w:cs="宋体" w:hint="eastAsia"/>
                <w:szCs w:val="21"/>
              </w:rPr>
              <w:t xml:space="preserve">中型企业 </w:t>
            </w:r>
            <w:r>
              <w:rPr>
                <w:rFonts w:ascii="宋体" w:eastAsia="宋体" w:hAnsi="宋体" w:cs="宋体" w:hint="eastAsia"/>
                <w:szCs w:val="21"/>
              </w:rPr>
              <w:sym w:font="Wingdings" w:char="00A8"/>
            </w:r>
            <w:r>
              <w:rPr>
                <w:rFonts w:ascii="宋体" w:eastAsia="宋体" w:hAnsi="宋体" w:cs="宋体" w:hint="eastAsia"/>
                <w:szCs w:val="21"/>
              </w:rPr>
              <w:t xml:space="preserve">小型企业 </w:t>
            </w:r>
            <w:r>
              <w:rPr>
                <w:rFonts w:ascii="宋体" w:eastAsia="宋体" w:hAnsi="宋体" w:cs="宋体" w:hint="eastAsia"/>
                <w:szCs w:val="21"/>
              </w:rPr>
              <w:sym w:font="Wingdings" w:char="00A8"/>
            </w:r>
            <w:r>
              <w:rPr>
                <w:rFonts w:ascii="宋体" w:eastAsia="宋体" w:hAnsi="宋体" w:cs="宋体" w:hint="eastAsia"/>
                <w:szCs w:val="21"/>
              </w:rPr>
              <w:t xml:space="preserve">微型企业 </w:t>
            </w:r>
            <w:r>
              <w:rPr>
                <w:rFonts w:ascii="宋体" w:eastAsia="宋体" w:hAnsi="宋体" w:cs="宋体" w:hint="eastAsia"/>
                <w:szCs w:val="21"/>
              </w:rPr>
              <w:br/>
            </w:r>
            <w:r>
              <w:rPr>
                <w:rFonts w:ascii="宋体" w:eastAsia="宋体" w:hAnsi="宋体" w:cs="宋体" w:hint="eastAsia"/>
                <w:szCs w:val="21"/>
              </w:rPr>
              <w:sym w:font="Wingdings" w:char="00A8"/>
            </w:r>
            <w:r>
              <w:rPr>
                <w:rFonts w:ascii="宋体" w:eastAsia="宋体" w:hAnsi="宋体" w:cs="宋体" w:hint="eastAsia"/>
                <w:szCs w:val="21"/>
              </w:rPr>
              <w:t xml:space="preserve">事业单位 </w:t>
            </w:r>
            <w:r>
              <w:rPr>
                <w:rFonts w:ascii="宋体" w:eastAsia="宋体" w:hAnsi="宋体" w:cs="宋体" w:hint="eastAsia"/>
                <w:szCs w:val="21"/>
              </w:rPr>
              <w:sym w:font="Wingdings" w:char="00A8"/>
            </w:r>
            <w:r>
              <w:rPr>
                <w:rFonts w:ascii="宋体" w:eastAsia="宋体" w:hAnsi="宋体" w:cs="宋体" w:hint="eastAsia"/>
                <w:szCs w:val="21"/>
              </w:rPr>
              <w:t>社会团体</w:t>
            </w:r>
          </w:p>
        </w:tc>
      </w:tr>
      <w:tr w:rsidR="002B0908">
        <w:trPr>
          <w:trHeight w:val="789"/>
          <w:jc w:val="center"/>
        </w:trPr>
        <w:tc>
          <w:tcPr>
            <w:tcW w:w="3375" w:type="dxa"/>
            <w:tcBorders>
              <w:top w:val="single" w:sz="4" w:space="0" w:color="000000"/>
              <w:left w:val="single" w:sz="4" w:space="0" w:color="000000"/>
              <w:bottom w:val="single" w:sz="4" w:space="0" w:color="000000"/>
              <w:right w:val="single" w:sz="4" w:space="0" w:color="000000"/>
            </w:tcBorders>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备注</w:t>
            </w:r>
          </w:p>
        </w:tc>
        <w:tc>
          <w:tcPr>
            <w:tcW w:w="6345" w:type="dxa"/>
            <w:gridSpan w:val="4"/>
            <w:tcBorders>
              <w:top w:val="single" w:sz="4" w:space="0" w:color="000000"/>
              <w:left w:val="single" w:sz="4" w:space="0" w:color="000000"/>
              <w:bottom w:val="single" w:sz="4" w:space="0" w:color="000000"/>
              <w:right w:val="single" w:sz="4" w:space="0" w:color="000000"/>
            </w:tcBorders>
            <w:vAlign w:val="center"/>
          </w:tcPr>
          <w:p w:rsidR="002B0908" w:rsidRDefault="002B0908">
            <w:pPr>
              <w:rPr>
                <w:rFonts w:ascii="宋体" w:eastAsia="宋体" w:hAnsi="宋体" w:cs="宋体"/>
                <w:szCs w:val="21"/>
              </w:rPr>
            </w:pPr>
          </w:p>
        </w:tc>
      </w:tr>
    </w:tbl>
    <w:p w:rsidR="002B0908" w:rsidRDefault="00DA546A">
      <w:pPr>
        <w:pStyle w:val="TableParagraph"/>
        <w:kinsoku w:val="0"/>
        <w:overflowPunct w:val="0"/>
        <w:spacing w:line="440" w:lineRule="exact"/>
        <w:ind w:firstLineChars="0" w:firstLine="0"/>
        <w:jc w:val="left"/>
        <w:rPr>
          <w:rFonts w:hAnsi="宋体"/>
          <w:sz w:val="21"/>
          <w:szCs w:val="21"/>
        </w:rPr>
      </w:pPr>
      <w:r>
        <w:rPr>
          <w:rFonts w:hAnsi="宋体" w:hint="eastAsia"/>
          <w:sz w:val="21"/>
          <w:szCs w:val="21"/>
        </w:rPr>
        <w:t>（注：供应商可根据实际情况选填，也可以在此基础上外延增加内容）</w:t>
      </w:r>
    </w:p>
    <w:p w:rsidR="002B0908" w:rsidRDefault="002B0908">
      <w:pPr>
        <w:pStyle w:val="TableParagraph"/>
        <w:kinsoku w:val="0"/>
        <w:overflowPunct w:val="0"/>
        <w:spacing w:line="440" w:lineRule="exact"/>
        <w:ind w:firstLineChars="0" w:firstLine="0"/>
        <w:jc w:val="left"/>
        <w:rPr>
          <w:rFonts w:hAnsi="宋体"/>
          <w:sz w:val="21"/>
          <w:szCs w:val="21"/>
        </w:rPr>
      </w:pPr>
    </w:p>
    <w:p w:rsidR="002B0908" w:rsidRDefault="00DA546A">
      <w:pPr>
        <w:rPr>
          <w:rFonts w:ascii="宋体" w:eastAsia="宋体" w:hAnsi="宋体" w:cs="宋体"/>
          <w:b/>
          <w:szCs w:val="21"/>
        </w:rPr>
      </w:pPr>
      <w:r>
        <w:rPr>
          <w:rFonts w:ascii="宋体" w:eastAsia="宋体" w:hAnsi="宋体" w:cs="宋体" w:hint="eastAsia"/>
          <w:b/>
          <w:szCs w:val="21"/>
        </w:rPr>
        <w:br w:type="page"/>
      </w:r>
    </w:p>
    <w:p w:rsidR="002B0908" w:rsidRDefault="00DA546A">
      <w:pPr>
        <w:numPr>
          <w:ilvl w:val="0"/>
          <w:numId w:val="1"/>
        </w:numPr>
        <w:spacing w:line="440" w:lineRule="exact"/>
        <w:rPr>
          <w:rFonts w:ascii="宋体" w:eastAsia="宋体" w:hAnsi="宋体" w:cs="宋体"/>
          <w:b/>
          <w:szCs w:val="21"/>
        </w:rPr>
      </w:pPr>
      <w:r>
        <w:rPr>
          <w:rFonts w:ascii="宋体" w:eastAsia="宋体" w:hAnsi="宋体" w:cs="宋体" w:hint="eastAsia"/>
          <w:b/>
          <w:szCs w:val="21"/>
        </w:rPr>
        <w:lastRenderedPageBreak/>
        <w:t>采购需求反馈意见</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5"/>
        <w:gridCol w:w="1727"/>
        <w:gridCol w:w="1215"/>
        <w:gridCol w:w="1605"/>
        <w:gridCol w:w="1365"/>
        <w:gridCol w:w="1740"/>
      </w:tblGrid>
      <w:tr w:rsidR="002B0908">
        <w:trPr>
          <w:trHeight w:val="537"/>
        </w:trPr>
        <w:tc>
          <w:tcPr>
            <w:tcW w:w="1825" w:type="dxa"/>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调查项</w:t>
            </w:r>
          </w:p>
        </w:tc>
        <w:tc>
          <w:tcPr>
            <w:tcW w:w="7652" w:type="dxa"/>
            <w:gridSpan w:val="5"/>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行业情况及对本项目的意见建议等</w:t>
            </w:r>
          </w:p>
        </w:tc>
      </w:tr>
      <w:tr w:rsidR="002B0908">
        <w:trPr>
          <w:trHeight w:hRule="exact" w:val="1826"/>
        </w:trPr>
        <w:tc>
          <w:tcPr>
            <w:tcW w:w="1825" w:type="dxa"/>
            <w:vMerge w:val="restart"/>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采购标的所在产业发展情况</w:t>
            </w:r>
          </w:p>
        </w:tc>
        <w:tc>
          <w:tcPr>
            <w:tcW w:w="7652" w:type="dxa"/>
            <w:gridSpan w:val="5"/>
            <w:vAlign w:val="center"/>
          </w:tcPr>
          <w:p w:rsidR="002B0908" w:rsidRDefault="00DA546A">
            <w:pPr>
              <w:jc w:val="left"/>
              <w:rPr>
                <w:rFonts w:ascii="宋体" w:eastAsia="宋体" w:hAnsi="宋体" w:cs="宋体"/>
                <w:bCs/>
                <w:szCs w:val="21"/>
              </w:rPr>
            </w:pPr>
            <w:r>
              <w:rPr>
                <w:rFonts w:ascii="宋体" w:eastAsia="宋体" w:hAnsi="宋体" w:cs="宋体" w:hint="eastAsia"/>
                <w:bCs/>
                <w:szCs w:val="21"/>
              </w:rPr>
              <w:t>请对采购标的</w:t>
            </w:r>
            <w:r>
              <w:rPr>
                <w:rFonts w:ascii="宋体" w:eastAsia="宋体" w:hAnsi="宋体" w:cs="宋体" w:hint="eastAsia"/>
                <w:szCs w:val="21"/>
              </w:rPr>
              <w:t>行业现状</w:t>
            </w:r>
            <w:r>
              <w:rPr>
                <w:rFonts w:ascii="宋体" w:eastAsia="宋体" w:hAnsi="宋体" w:cs="宋体" w:hint="eastAsia"/>
                <w:bCs/>
                <w:szCs w:val="21"/>
              </w:rPr>
              <w:t>进行概述。</w:t>
            </w:r>
          </w:p>
          <w:p w:rsidR="002B0908" w:rsidRDefault="00DA546A">
            <w:pPr>
              <w:pStyle w:val="a4"/>
              <w:rPr>
                <w:rFonts w:ascii="宋体" w:eastAsia="宋体" w:hAnsi="宋体" w:cs="宋体"/>
                <w:szCs w:val="21"/>
              </w:rPr>
            </w:pPr>
            <w:r>
              <w:rPr>
                <w:rFonts w:ascii="宋体" w:eastAsia="宋体" w:hAnsi="宋体" w:cs="宋体" w:hint="eastAsia"/>
                <w:bCs/>
                <w:szCs w:val="21"/>
              </w:rPr>
              <w:t>答：</w:t>
            </w:r>
          </w:p>
        </w:tc>
      </w:tr>
      <w:tr w:rsidR="002B0908">
        <w:trPr>
          <w:trHeight w:hRule="exact" w:val="1684"/>
        </w:trPr>
        <w:tc>
          <w:tcPr>
            <w:tcW w:w="1825" w:type="dxa"/>
            <w:vMerge/>
            <w:vAlign w:val="center"/>
          </w:tcPr>
          <w:p w:rsidR="002B0908" w:rsidRDefault="002B0908">
            <w:pPr>
              <w:jc w:val="center"/>
              <w:rPr>
                <w:rFonts w:ascii="宋体" w:eastAsia="宋体" w:hAnsi="宋体" w:cs="宋体"/>
                <w:b/>
                <w:bCs/>
                <w:szCs w:val="21"/>
              </w:rPr>
            </w:pPr>
          </w:p>
        </w:tc>
        <w:tc>
          <w:tcPr>
            <w:tcW w:w="7652" w:type="dxa"/>
            <w:gridSpan w:val="5"/>
            <w:vAlign w:val="center"/>
          </w:tcPr>
          <w:p w:rsidR="002B0908" w:rsidRDefault="00DA546A">
            <w:pPr>
              <w:jc w:val="left"/>
              <w:rPr>
                <w:rFonts w:ascii="宋体" w:eastAsia="宋体" w:hAnsi="宋体" w:cs="宋体"/>
                <w:szCs w:val="21"/>
              </w:rPr>
            </w:pPr>
            <w:r>
              <w:rPr>
                <w:rFonts w:ascii="宋体" w:eastAsia="宋体" w:hAnsi="宋体" w:cs="宋体" w:hint="eastAsia"/>
                <w:bCs/>
                <w:szCs w:val="21"/>
              </w:rPr>
              <w:t>请对采购标的可能</w:t>
            </w:r>
            <w:r>
              <w:rPr>
                <w:rFonts w:ascii="宋体" w:eastAsia="宋体" w:hAnsi="宋体" w:cs="宋体" w:hint="eastAsia"/>
                <w:szCs w:val="21"/>
              </w:rPr>
              <w:t>涉及的企业资质、人员资质进行概述。</w:t>
            </w:r>
          </w:p>
          <w:p w:rsidR="002B0908" w:rsidRDefault="00DA546A">
            <w:pPr>
              <w:pStyle w:val="a4"/>
              <w:rPr>
                <w:rFonts w:ascii="宋体" w:eastAsia="宋体" w:hAnsi="宋体" w:cs="宋体"/>
                <w:bCs/>
                <w:szCs w:val="21"/>
              </w:rPr>
            </w:pPr>
            <w:r>
              <w:rPr>
                <w:rFonts w:ascii="宋体" w:eastAsia="宋体" w:hAnsi="宋体" w:cs="宋体" w:hint="eastAsia"/>
                <w:bCs/>
                <w:szCs w:val="21"/>
              </w:rPr>
              <w:t>答：</w:t>
            </w:r>
          </w:p>
        </w:tc>
      </w:tr>
      <w:tr w:rsidR="002B0908">
        <w:trPr>
          <w:trHeight w:hRule="exact" w:val="1729"/>
        </w:trPr>
        <w:tc>
          <w:tcPr>
            <w:tcW w:w="1825" w:type="dxa"/>
            <w:vMerge/>
            <w:vAlign w:val="center"/>
          </w:tcPr>
          <w:p w:rsidR="002B0908" w:rsidRDefault="002B0908">
            <w:pPr>
              <w:jc w:val="center"/>
              <w:rPr>
                <w:rFonts w:ascii="宋体" w:eastAsia="宋体" w:hAnsi="宋体" w:cs="宋体"/>
                <w:b/>
                <w:bCs/>
                <w:szCs w:val="21"/>
              </w:rPr>
            </w:pPr>
          </w:p>
        </w:tc>
        <w:tc>
          <w:tcPr>
            <w:tcW w:w="7652" w:type="dxa"/>
            <w:gridSpan w:val="5"/>
            <w:vAlign w:val="center"/>
          </w:tcPr>
          <w:p w:rsidR="002B0908" w:rsidRDefault="00DA546A">
            <w:pPr>
              <w:jc w:val="left"/>
              <w:rPr>
                <w:rFonts w:ascii="宋体" w:eastAsia="宋体" w:hAnsi="宋体" w:cs="宋体"/>
                <w:szCs w:val="21"/>
              </w:rPr>
            </w:pPr>
            <w:r>
              <w:rPr>
                <w:rFonts w:ascii="宋体" w:eastAsia="宋体" w:hAnsi="宋体" w:cs="宋体" w:hint="eastAsia"/>
                <w:bCs/>
                <w:szCs w:val="21"/>
              </w:rPr>
              <w:t>请对采购标的可能</w:t>
            </w:r>
            <w:r>
              <w:rPr>
                <w:rFonts w:ascii="宋体" w:eastAsia="宋体" w:hAnsi="宋体" w:cs="宋体" w:hint="eastAsia"/>
                <w:szCs w:val="21"/>
              </w:rPr>
              <w:t>涉及的相关标准和规范进行概述。</w:t>
            </w:r>
          </w:p>
          <w:p w:rsidR="002B0908" w:rsidRDefault="00DA546A">
            <w:pPr>
              <w:pStyle w:val="a4"/>
              <w:rPr>
                <w:rFonts w:ascii="宋体" w:eastAsia="宋体" w:hAnsi="宋体" w:cs="宋体"/>
                <w:bCs/>
                <w:szCs w:val="21"/>
              </w:rPr>
            </w:pPr>
            <w:r>
              <w:rPr>
                <w:rFonts w:ascii="宋体" w:eastAsia="宋体" w:hAnsi="宋体" w:cs="宋体" w:hint="eastAsia"/>
                <w:bCs/>
                <w:szCs w:val="21"/>
              </w:rPr>
              <w:t>答：</w:t>
            </w:r>
          </w:p>
        </w:tc>
      </w:tr>
      <w:tr w:rsidR="002B0908">
        <w:trPr>
          <w:trHeight w:val="1838"/>
        </w:trPr>
        <w:tc>
          <w:tcPr>
            <w:tcW w:w="1825" w:type="dxa"/>
            <w:vMerge w:val="restart"/>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市场供给情况</w:t>
            </w:r>
          </w:p>
        </w:tc>
        <w:tc>
          <w:tcPr>
            <w:tcW w:w="7652" w:type="dxa"/>
            <w:gridSpan w:val="5"/>
            <w:vAlign w:val="center"/>
          </w:tcPr>
          <w:p w:rsidR="002B0908" w:rsidRDefault="00DA546A">
            <w:pPr>
              <w:jc w:val="left"/>
              <w:rPr>
                <w:rFonts w:ascii="宋体" w:eastAsia="宋体" w:hAnsi="宋体" w:cs="宋体"/>
                <w:bCs/>
                <w:szCs w:val="21"/>
              </w:rPr>
            </w:pPr>
            <w:r>
              <w:rPr>
                <w:rFonts w:ascii="宋体" w:eastAsia="宋体" w:hAnsi="宋体" w:cs="宋体" w:hint="eastAsia"/>
                <w:bCs/>
                <w:szCs w:val="21"/>
              </w:rPr>
              <w:t>请对本项目潜在供应商的市场竞争程度进行概述。</w:t>
            </w:r>
          </w:p>
          <w:p w:rsidR="002B0908" w:rsidRDefault="00DA546A">
            <w:pPr>
              <w:jc w:val="left"/>
              <w:rPr>
                <w:rFonts w:ascii="宋体" w:eastAsia="宋体" w:hAnsi="宋体" w:cs="宋体"/>
                <w:bCs/>
                <w:szCs w:val="21"/>
              </w:rPr>
            </w:pPr>
            <w:r>
              <w:rPr>
                <w:rFonts w:ascii="宋体" w:eastAsia="宋体" w:hAnsi="宋体" w:cs="宋体" w:hint="eastAsia"/>
                <w:bCs/>
                <w:szCs w:val="21"/>
              </w:rPr>
              <w:t>答：</w:t>
            </w:r>
          </w:p>
        </w:tc>
      </w:tr>
      <w:tr w:rsidR="002B0908">
        <w:trPr>
          <w:trHeight w:val="1838"/>
        </w:trPr>
        <w:tc>
          <w:tcPr>
            <w:tcW w:w="1825" w:type="dxa"/>
            <w:vMerge/>
            <w:vAlign w:val="center"/>
          </w:tcPr>
          <w:p w:rsidR="002B0908" w:rsidRDefault="002B0908">
            <w:pPr>
              <w:jc w:val="center"/>
              <w:rPr>
                <w:rFonts w:ascii="宋体" w:eastAsia="宋体" w:hAnsi="宋体" w:cs="宋体"/>
                <w:b/>
                <w:bCs/>
                <w:szCs w:val="21"/>
              </w:rPr>
            </w:pPr>
          </w:p>
        </w:tc>
        <w:tc>
          <w:tcPr>
            <w:tcW w:w="7652" w:type="dxa"/>
            <w:gridSpan w:val="5"/>
            <w:vAlign w:val="center"/>
          </w:tcPr>
          <w:p w:rsidR="002B0908" w:rsidRDefault="00DA546A">
            <w:pPr>
              <w:jc w:val="left"/>
              <w:rPr>
                <w:rFonts w:ascii="宋体" w:eastAsia="宋体" w:hAnsi="宋体" w:cs="宋体"/>
                <w:bCs/>
                <w:szCs w:val="21"/>
              </w:rPr>
            </w:pPr>
            <w:r>
              <w:rPr>
                <w:rFonts w:ascii="宋体" w:eastAsia="宋体" w:hAnsi="宋体" w:cs="宋体" w:hint="eastAsia"/>
                <w:bCs/>
                <w:szCs w:val="21"/>
              </w:rPr>
              <w:t>请对本项目价格水平或价格构成等进行概述。</w:t>
            </w:r>
          </w:p>
          <w:p w:rsidR="002B0908" w:rsidRDefault="00DA546A">
            <w:pPr>
              <w:jc w:val="left"/>
              <w:rPr>
                <w:rFonts w:ascii="宋体" w:eastAsia="宋体" w:hAnsi="宋体" w:cs="宋体"/>
                <w:bCs/>
                <w:szCs w:val="21"/>
              </w:rPr>
            </w:pPr>
            <w:r>
              <w:rPr>
                <w:rFonts w:ascii="宋体" w:eastAsia="宋体" w:hAnsi="宋体" w:cs="宋体" w:hint="eastAsia"/>
                <w:bCs/>
                <w:szCs w:val="21"/>
              </w:rPr>
              <w:t>答：</w:t>
            </w:r>
          </w:p>
        </w:tc>
      </w:tr>
      <w:tr w:rsidR="002B0908">
        <w:trPr>
          <w:trHeight w:val="1010"/>
        </w:trPr>
        <w:tc>
          <w:tcPr>
            <w:tcW w:w="1825" w:type="dxa"/>
            <w:vMerge w:val="restart"/>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贵单位2021年1月1日至今同类项目历史成交情况</w:t>
            </w:r>
          </w:p>
        </w:tc>
        <w:tc>
          <w:tcPr>
            <w:tcW w:w="1727" w:type="dxa"/>
            <w:vAlign w:val="center"/>
          </w:tcPr>
          <w:p w:rsidR="002B0908" w:rsidRDefault="00DA546A">
            <w:pPr>
              <w:jc w:val="center"/>
              <w:rPr>
                <w:rFonts w:ascii="宋体" w:eastAsia="宋体" w:hAnsi="宋体" w:cs="宋体"/>
                <w:szCs w:val="21"/>
              </w:rPr>
            </w:pPr>
            <w:r>
              <w:rPr>
                <w:rFonts w:ascii="宋体" w:eastAsia="宋体" w:hAnsi="宋体" w:cs="宋体" w:hint="eastAsia"/>
                <w:szCs w:val="21"/>
              </w:rPr>
              <w:t>合同履行时间</w:t>
            </w:r>
          </w:p>
        </w:tc>
        <w:tc>
          <w:tcPr>
            <w:tcW w:w="1215" w:type="dxa"/>
            <w:vAlign w:val="center"/>
          </w:tcPr>
          <w:p w:rsidR="002B0908" w:rsidRDefault="00DA546A">
            <w:pPr>
              <w:jc w:val="center"/>
              <w:rPr>
                <w:rFonts w:ascii="宋体" w:eastAsia="宋体" w:hAnsi="宋体" w:cs="宋体"/>
                <w:szCs w:val="21"/>
              </w:rPr>
            </w:pPr>
            <w:r>
              <w:rPr>
                <w:rFonts w:ascii="宋体" w:eastAsia="宋体" w:hAnsi="宋体" w:cs="宋体" w:hint="eastAsia"/>
                <w:szCs w:val="21"/>
              </w:rPr>
              <w:t>采购人</w:t>
            </w:r>
          </w:p>
        </w:tc>
        <w:tc>
          <w:tcPr>
            <w:tcW w:w="1605" w:type="dxa"/>
            <w:vAlign w:val="center"/>
          </w:tcPr>
          <w:p w:rsidR="002B0908" w:rsidRDefault="00DA546A">
            <w:pPr>
              <w:jc w:val="center"/>
              <w:rPr>
                <w:rFonts w:ascii="宋体" w:eastAsia="宋体" w:hAnsi="宋体" w:cs="宋体"/>
                <w:szCs w:val="21"/>
              </w:rPr>
            </w:pPr>
            <w:r>
              <w:rPr>
                <w:rFonts w:ascii="宋体" w:eastAsia="宋体" w:hAnsi="宋体" w:cs="宋体" w:hint="eastAsia"/>
                <w:szCs w:val="21"/>
              </w:rPr>
              <w:t>合同项目名称</w:t>
            </w:r>
          </w:p>
        </w:tc>
        <w:tc>
          <w:tcPr>
            <w:tcW w:w="1365" w:type="dxa"/>
            <w:vAlign w:val="center"/>
          </w:tcPr>
          <w:p w:rsidR="002B0908" w:rsidRDefault="00DA546A">
            <w:pPr>
              <w:jc w:val="center"/>
              <w:rPr>
                <w:rFonts w:ascii="宋体" w:eastAsia="宋体" w:hAnsi="宋体" w:cs="宋体"/>
                <w:szCs w:val="21"/>
              </w:rPr>
            </w:pPr>
            <w:r>
              <w:rPr>
                <w:rFonts w:ascii="宋体" w:eastAsia="宋体" w:hAnsi="宋体" w:cs="宋体" w:hint="eastAsia"/>
                <w:szCs w:val="21"/>
              </w:rPr>
              <w:t>项目预算</w:t>
            </w:r>
          </w:p>
        </w:tc>
        <w:tc>
          <w:tcPr>
            <w:tcW w:w="1740" w:type="dxa"/>
            <w:vAlign w:val="center"/>
          </w:tcPr>
          <w:p w:rsidR="002B0908" w:rsidRDefault="00DA546A">
            <w:pPr>
              <w:jc w:val="center"/>
              <w:rPr>
                <w:rFonts w:ascii="宋体" w:eastAsia="宋体" w:hAnsi="宋体" w:cs="宋体"/>
                <w:szCs w:val="21"/>
              </w:rPr>
            </w:pPr>
            <w:r>
              <w:rPr>
                <w:rFonts w:ascii="宋体" w:eastAsia="宋体" w:hAnsi="宋体" w:cs="宋体" w:hint="eastAsia"/>
                <w:szCs w:val="21"/>
              </w:rPr>
              <w:t>合同价</w:t>
            </w:r>
          </w:p>
        </w:tc>
      </w:tr>
      <w:tr w:rsidR="002B0908">
        <w:trPr>
          <w:trHeight w:val="879"/>
        </w:trPr>
        <w:tc>
          <w:tcPr>
            <w:tcW w:w="1825" w:type="dxa"/>
            <w:vMerge/>
            <w:vAlign w:val="center"/>
          </w:tcPr>
          <w:p w:rsidR="002B0908" w:rsidRDefault="002B0908">
            <w:pPr>
              <w:jc w:val="center"/>
              <w:rPr>
                <w:rFonts w:ascii="宋体" w:eastAsia="宋体" w:hAnsi="宋体" w:cs="宋体"/>
                <w:b/>
                <w:bCs/>
                <w:szCs w:val="21"/>
              </w:rPr>
            </w:pPr>
          </w:p>
        </w:tc>
        <w:tc>
          <w:tcPr>
            <w:tcW w:w="1727" w:type="dxa"/>
            <w:vAlign w:val="center"/>
          </w:tcPr>
          <w:p w:rsidR="002B0908" w:rsidRDefault="002B0908">
            <w:pPr>
              <w:jc w:val="left"/>
              <w:rPr>
                <w:rFonts w:ascii="宋体" w:eastAsia="宋体" w:hAnsi="宋体" w:cs="宋体"/>
                <w:szCs w:val="21"/>
              </w:rPr>
            </w:pPr>
          </w:p>
        </w:tc>
        <w:tc>
          <w:tcPr>
            <w:tcW w:w="1215" w:type="dxa"/>
            <w:vAlign w:val="center"/>
          </w:tcPr>
          <w:p w:rsidR="002B0908" w:rsidRDefault="002B0908">
            <w:pPr>
              <w:jc w:val="left"/>
              <w:rPr>
                <w:rFonts w:ascii="宋体" w:eastAsia="宋体" w:hAnsi="宋体" w:cs="宋体"/>
                <w:szCs w:val="21"/>
              </w:rPr>
            </w:pPr>
          </w:p>
        </w:tc>
        <w:tc>
          <w:tcPr>
            <w:tcW w:w="1605" w:type="dxa"/>
            <w:vAlign w:val="center"/>
          </w:tcPr>
          <w:p w:rsidR="002B0908" w:rsidRDefault="002B0908">
            <w:pPr>
              <w:jc w:val="left"/>
              <w:rPr>
                <w:rFonts w:ascii="宋体" w:eastAsia="宋体" w:hAnsi="宋体" w:cs="宋体"/>
                <w:szCs w:val="21"/>
              </w:rPr>
            </w:pPr>
          </w:p>
        </w:tc>
        <w:tc>
          <w:tcPr>
            <w:tcW w:w="1365" w:type="dxa"/>
            <w:vAlign w:val="center"/>
          </w:tcPr>
          <w:p w:rsidR="002B0908" w:rsidRDefault="002B0908">
            <w:pPr>
              <w:jc w:val="left"/>
              <w:rPr>
                <w:rFonts w:ascii="宋体" w:eastAsia="宋体" w:hAnsi="宋体" w:cs="宋体"/>
                <w:szCs w:val="21"/>
              </w:rPr>
            </w:pPr>
          </w:p>
        </w:tc>
        <w:tc>
          <w:tcPr>
            <w:tcW w:w="1740" w:type="dxa"/>
            <w:vAlign w:val="center"/>
          </w:tcPr>
          <w:p w:rsidR="002B0908" w:rsidRDefault="002B0908">
            <w:pPr>
              <w:jc w:val="left"/>
              <w:rPr>
                <w:rFonts w:ascii="宋体" w:eastAsia="宋体" w:hAnsi="宋体" w:cs="宋体"/>
                <w:szCs w:val="21"/>
              </w:rPr>
            </w:pPr>
          </w:p>
        </w:tc>
      </w:tr>
      <w:tr w:rsidR="002B0908">
        <w:trPr>
          <w:trHeight w:val="909"/>
        </w:trPr>
        <w:tc>
          <w:tcPr>
            <w:tcW w:w="1825" w:type="dxa"/>
            <w:vMerge/>
            <w:vAlign w:val="center"/>
          </w:tcPr>
          <w:p w:rsidR="002B0908" w:rsidRDefault="002B0908">
            <w:pPr>
              <w:jc w:val="center"/>
              <w:rPr>
                <w:rFonts w:ascii="宋体" w:eastAsia="宋体" w:hAnsi="宋体" w:cs="宋体"/>
                <w:b/>
                <w:bCs/>
                <w:szCs w:val="21"/>
              </w:rPr>
            </w:pPr>
          </w:p>
        </w:tc>
        <w:tc>
          <w:tcPr>
            <w:tcW w:w="1727" w:type="dxa"/>
            <w:vAlign w:val="center"/>
          </w:tcPr>
          <w:p w:rsidR="002B0908" w:rsidRDefault="002B0908">
            <w:pPr>
              <w:jc w:val="left"/>
              <w:rPr>
                <w:rFonts w:ascii="宋体" w:eastAsia="宋体" w:hAnsi="宋体" w:cs="宋体"/>
                <w:szCs w:val="21"/>
              </w:rPr>
            </w:pPr>
          </w:p>
        </w:tc>
        <w:tc>
          <w:tcPr>
            <w:tcW w:w="1215" w:type="dxa"/>
            <w:vAlign w:val="center"/>
          </w:tcPr>
          <w:p w:rsidR="002B0908" w:rsidRDefault="002B0908">
            <w:pPr>
              <w:jc w:val="left"/>
              <w:rPr>
                <w:rFonts w:ascii="宋体" w:eastAsia="宋体" w:hAnsi="宋体" w:cs="宋体"/>
                <w:szCs w:val="21"/>
              </w:rPr>
            </w:pPr>
          </w:p>
        </w:tc>
        <w:tc>
          <w:tcPr>
            <w:tcW w:w="1605" w:type="dxa"/>
            <w:vAlign w:val="center"/>
          </w:tcPr>
          <w:p w:rsidR="002B0908" w:rsidRDefault="002B0908">
            <w:pPr>
              <w:jc w:val="left"/>
              <w:rPr>
                <w:rFonts w:ascii="宋体" w:eastAsia="宋体" w:hAnsi="宋体" w:cs="宋体"/>
                <w:szCs w:val="21"/>
              </w:rPr>
            </w:pPr>
          </w:p>
        </w:tc>
        <w:tc>
          <w:tcPr>
            <w:tcW w:w="1365" w:type="dxa"/>
            <w:vAlign w:val="center"/>
          </w:tcPr>
          <w:p w:rsidR="002B0908" w:rsidRDefault="002B0908">
            <w:pPr>
              <w:jc w:val="left"/>
              <w:rPr>
                <w:rFonts w:ascii="宋体" w:eastAsia="宋体" w:hAnsi="宋体" w:cs="宋体"/>
                <w:szCs w:val="21"/>
              </w:rPr>
            </w:pPr>
          </w:p>
        </w:tc>
        <w:tc>
          <w:tcPr>
            <w:tcW w:w="1740" w:type="dxa"/>
            <w:vAlign w:val="center"/>
          </w:tcPr>
          <w:p w:rsidR="002B0908" w:rsidRDefault="002B0908">
            <w:pPr>
              <w:jc w:val="left"/>
              <w:rPr>
                <w:rFonts w:ascii="宋体" w:eastAsia="宋体" w:hAnsi="宋体" w:cs="宋体"/>
                <w:szCs w:val="21"/>
              </w:rPr>
            </w:pPr>
          </w:p>
        </w:tc>
      </w:tr>
      <w:tr w:rsidR="002B0908">
        <w:trPr>
          <w:trHeight w:val="1409"/>
        </w:trPr>
        <w:tc>
          <w:tcPr>
            <w:tcW w:w="1825" w:type="dxa"/>
            <w:vMerge/>
            <w:vAlign w:val="center"/>
          </w:tcPr>
          <w:p w:rsidR="002B0908" w:rsidRDefault="002B0908">
            <w:pPr>
              <w:jc w:val="center"/>
              <w:rPr>
                <w:rFonts w:ascii="宋体" w:eastAsia="宋体" w:hAnsi="宋体" w:cs="宋体"/>
                <w:b/>
                <w:bCs/>
                <w:szCs w:val="21"/>
              </w:rPr>
            </w:pPr>
          </w:p>
        </w:tc>
        <w:tc>
          <w:tcPr>
            <w:tcW w:w="1727" w:type="dxa"/>
            <w:vAlign w:val="center"/>
          </w:tcPr>
          <w:p w:rsidR="002B0908" w:rsidRDefault="002B0908">
            <w:pPr>
              <w:jc w:val="left"/>
              <w:rPr>
                <w:rFonts w:ascii="宋体" w:eastAsia="宋体" w:hAnsi="宋体" w:cs="宋体"/>
                <w:szCs w:val="21"/>
              </w:rPr>
            </w:pPr>
          </w:p>
        </w:tc>
        <w:tc>
          <w:tcPr>
            <w:tcW w:w="1215" w:type="dxa"/>
            <w:vAlign w:val="center"/>
          </w:tcPr>
          <w:p w:rsidR="002B0908" w:rsidRDefault="002B0908">
            <w:pPr>
              <w:jc w:val="left"/>
              <w:rPr>
                <w:rFonts w:ascii="宋体" w:eastAsia="宋体" w:hAnsi="宋体" w:cs="宋体"/>
                <w:szCs w:val="21"/>
              </w:rPr>
            </w:pPr>
          </w:p>
        </w:tc>
        <w:tc>
          <w:tcPr>
            <w:tcW w:w="1605" w:type="dxa"/>
            <w:vAlign w:val="center"/>
          </w:tcPr>
          <w:p w:rsidR="002B0908" w:rsidRDefault="002B0908">
            <w:pPr>
              <w:jc w:val="left"/>
              <w:rPr>
                <w:rFonts w:ascii="宋体" w:eastAsia="宋体" w:hAnsi="宋体" w:cs="宋体"/>
                <w:szCs w:val="21"/>
              </w:rPr>
            </w:pPr>
          </w:p>
        </w:tc>
        <w:tc>
          <w:tcPr>
            <w:tcW w:w="1365" w:type="dxa"/>
            <w:vAlign w:val="center"/>
          </w:tcPr>
          <w:p w:rsidR="002B0908" w:rsidRDefault="002B0908">
            <w:pPr>
              <w:jc w:val="left"/>
              <w:rPr>
                <w:rFonts w:ascii="宋体" w:eastAsia="宋体" w:hAnsi="宋体" w:cs="宋体"/>
                <w:szCs w:val="21"/>
              </w:rPr>
            </w:pPr>
          </w:p>
        </w:tc>
        <w:tc>
          <w:tcPr>
            <w:tcW w:w="1740" w:type="dxa"/>
            <w:vAlign w:val="center"/>
          </w:tcPr>
          <w:p w:rsidR="002B0908" w:rsidRDefault="002B0908">
            <w:pPr>
              <w:jc w:val="left"/>
              <w:rPr>
                <w:rFonts w:ascii="宋体" w:eastAsia="宋体" w:hAnsi="宋体" w:cs="宋体"/>
                <w:szCs w:val="21"/>
              </w:rPr>
            </w:pPr>
          </w:p>
        </w:tc>
      </w:tr>
      <w:tr w:rsidR="002B0908">
        <w:trPr>
          <w:trHeight w:val="1204"/>
        </w:trPr>
        <w:tc>
          <w:tcPr>
            <w:tcW w:w="1825" w:type="dxa"/>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lastRenderedPageBreak/>
              <w:t>贵单位的履约能力</w:t>
            </w:r>
          </w:p>
        </w:tc>
        <w:tc>
          <w:tcPr>
            <w:tcW w:w="7652" w:type="dxa"/>
            <w:gridSpan w:val="5"/>
            <w:vAlign w:val="center"/>
          </w:tcPr>
          <w:p w:rsidR="002B0908" w:rsidRDefault="00DA546A">
            <w:pPr>
              <w:jc w:val="left"/>
              <w:rPr>
                <w:rFonts w:ascii="宋体" w:eastAsia="宋体" w:hAnsi="宋体" w:cs="宋体"/>
                <w:szCs w:val="21"/>
              </w:rPr>
            </w:pPr>
            <w:r>
              <w:rPr>
                <w:rFonts w:ascii="宋体" w:eastAsia="宋体" w:hAnsi="宋体" w:cs="宋体" w:hint="eastAsia"/>
                <w:szCs w:val="21"/>
              </w:rPr>
              <w:t>请问贵单位是否胜任本项目？请简要说明贵单位对本项目的履约能力。</w:t>
            </w:r>
          </w:p>
          <w:p w:rsidR="002B0908" w:rsidRDefault="00DA546A">
            <w:pPr>
              <w:pStyle w:val="a4"/>
              <w:rPr>
                <w:rFonts w:ascii="宋体" w:eastAsia="宋体" w:hAnsi="宋体" w:cs="宋体"/>
                <w:szCs w:val="21"/>
              </w:rPr>
            </w:pPr>
            <w:r>
              <w:rPr>
                <w:rFonts w:ascii="宋体" w:eastAsia="宋体" w:hAnsi="宋体" w:cs="宋体" w:hint="eastAsia"/>
                <w:szCs w:val="21"/>
              </w:rPr>
              <w:t xml:space="preserve">答： </w:t>
            </w:r>
          </w:p>
        </w:tc>
      </w:tr>
      <w:tr w:rsidR="002B0908">
        <w:trPr>
          <w:trHeight w:hRule="exact" w:val="2075"/>
        </w:trPr>
        <w:tc>
          <w:tcPr>
            <w:tcW w:w="1825" w:type="dxa"/>
            <w:vMerge w:val="restart"/>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贵单位的服务能力</w:t>
            </w:r>
          </w:p>
        </w:tc>
        <w:tc>
          <w:tcPr>
            <w:tcW w:w="7652" w:type="dxa"/>
            <w:gridSpan w:val="5"/>
            <w:vAlign w:val="center"/>
          </w:tcPr>
          <w:p w:rsidR="002B0908" w:rsidRDefault="00DA546A">
            <w:pPr>
              <w:pStyle w:val="af1"/>
              <w:ind w:firstLineChars="0" w:firstLine="0"/>
              <w:jc w:val="left"/>
              <w:rPr>
                <w:rFonts w:ascii="宋体" w:eastAsia="宋体" w:hAnsi="宋体" w:cs="宋体"/>
                <w:szCs w:val="21"/>
              </w:rPr>
            </w:pPr>
            <w:r>
              <w:rPr>
                <w:rFonts w:ascii="宋体" w:eastAsia="宋体" w:hAnsi="宋体" w:cs="宋体" w:hint="eastAsia"/>
                <w:szCs w:val="21"/>
              </w:rPr>
              <w:t xml:space="preserve">请简要描述贵单位对完成本项目能够提供的技术支持、技术合作点、以及拟投入本项目团队的人员配置情况。 </w:t>
            </w:r>
          </w:p>
          <w:p w:rsidR="002B0908" w:rsidRDefault="00DA546A">
            <w:pPr>
              <w:pStyle w:val="af1"/>
              <w:ind w:firstLineChars="0" w:firstLine="0"/>
              <w:jc w:val="left"/>
              <w:rPr>
                <w:rFonts w:ascii="宋体" w:eastAsia="宋体" w:hAnsi="宋体" w:cs="宋体"/>
                <w:szCs w:val="21"/>
              </w:rPr>
            </w:pPr>
            <w:r>
              <w:rPr>
                <w:rFonts w:ascii="宋体" w:eastAsia="宋体" w:hAnsi="宋体" w:cs="宋体" w:hint="eastAsia"/>
                <w:szCs w:val="21"/>
              </w:rPr>
              <w:t>答：</w:t>
            </w:r>
          </w:p>
          <w:p w:rsidR="002B0908" w:rsidRDefault="00DA546A">
            <w:pPr>
              <w:pStyle w:val="af1"/>
              <w:ind w:firstLineChars="0" w:firstLine="0"/>
              <w:jc w:val="left"/>
              <w:rPr>
                <w:rFonts w:ascii="宋体" w:eastAsia="宋体" w:hAnsi="宋体" w:cs="宋体"/>
                <w:szCs w:val="21"/>
              </w:rPr>
            </w:pPr>
            <w:r>
              <w:rPr>
                <w:rFonts w:ascii="宋体" w:eastAsia="宋体" w:hAnsi="宋体" w:cs="宋体" w:hint="eastAsia"/>
                <w:szCs w:val="21"/>
              </w:rPr>
              <w:t xml:space="preserve">             </w:t>
            </w:r>
          </w:p>
          <w:p w:rsidR="002B0908" w:rsidRDefault="00DA546A">
            <w:pPr>
              <w:spacing w:line="360" w:lineRule="auto"/>
              <w:jc w:val="left"/>
              <w:rPr>
                <w:rFonts w:ascii="宋体" w:eastAsia="宋体" w:hAnsi="宋体" w:cs="宋体"/>
                <w:szCs w:val="21"/>
              </w:rPr>
            </w:pPr>
            <w:r>
              <w:rPr>
                <w:rFonts w:ascii="宋体" w:eastAsia="宋体" w:hAnsi="宋体" w:cs="宋体" w:hint="eastAsia"/>
                <w:szCs w:val="21"/>
              </w:rPr>
              <w:t>答：</w:t>
            </w:r>
          </w:p>
          <w:p w:rsidR="002B0908" w:rsidRDefault="002B0908">
            <w:pPr>
              <w:spacing w:line="360" w:lineRule="auto"/>
              <w:jc w:val="left"/>
              <w:rPr>
                <w:rFonts w:ascii="宋体" w:eastAsia="宋体" w:hAnsi="宋体" w:cs="宋体"/>
                <w:szCs w:val="21"/>
              </w:rPr>
            </w:pPr>
          </w:p>
          <w:p w:rsidR="002B0908" w:rsidRDefault="00DA546A">
            <w:pPr>
              <w:jc w:val="left"/>
              <w:rPr>
                <w:rFonts w:ascii="宋体" w:eastAsia="宋体" w:hAnsi="宋体" w:cs="宋体"/>
                <w:szCs w:val="21"/>
              </w:rPr>
            </w:pPr>
            <w:r>
              <w:rPr>
                <w:rFonts w:ascii="宋体" w:eastAsia="宋体" w:hAnsi="宋体" w:cs="宋体" w:hint="eastAsia"/>
                <w:szCs w:val="21"/>
              </w:rPr>
              <w:t>我公司承诺将快速响应，100%满足采购方的后期服务需求。</w:t>
            </w:r>
          </w:p>
        </w:tc>
      </w:tr>
      <w:tr w:rsidR="002B0908">
        <w:trPr>
          <w:trHeight w:hRule="exact" w:val="1600"/>
        </w:trPr>
        <w:tc>
          <w:tcPr>
            <w:tcW w:w="1825" w:type="dxa"/>
            <w:vMerge/>
            <w:vAlign w:val="center"/>
          </w:tcPr>
          <w:p w:rsidR="002B0908" w:rsidRDefault="002B0908">
            <w:pPr>
              <w:jc w:val="center"/>
              <w:rPr>
                <w:rFonts w:ascii="宋体" w:eastAsia="宋体" w:hAnsi="宋体" w:cs="宋体"/>
                <w:b/>
                <w:bCs/>
                <w:szCs w:val="21"/>
              </w:rPr>
            </w:pPr>
          </w:p>
        </w:tc>
        <w:tc>
          <w:tcPr>
            <w:tcW w:w="7652" w:type="dxa"/>
            <w:gridSpan w:val="5"/>
            <w:vAlign w:val="center"/>
          </w:tcPr>
          <w:p w:rsidR="002B0908" w:rsidRDefault="00DA546A">
            <w:pPr>
              <w:pStyle w:val="af1"/>
              <w:ind w:firstLineChars="0" w:firstLine="0"/>
              <w:jc w:val="left"/>
              <w:rPr>
                <w:rFonts w:ascii="宋体" w:eastAsia="宋体" w:hAnsi="宋体" w:cs="宋体"/>
                <w:szCs w:val="21"/>
              </w:rPr>
            </w:pPr>
            <w:r>
              <w:rPr>
                <w:rFonts w:ascii="宋体" w:eastAsia="宋体" w:hAnsi="宋体" w:cs="宋体" w:hint="eastAsia"/>
                <w:szCs w:val="21"/>
              </w:rPr>
              <w:t>请说明贵单位针对本项目能提供的创新服务和特色服务。</w:t>
            </w:r>
          </w:p>
          <w:p w:rsidR="002B0908" w:rsidRDefault="00DA546A">
            <w:pPr>
              <w:jc w:val="left"/>
              <w:rPr>
                <w:rFonts w:ascii="宋体" w:eastAsia="宋体" w:hAnsi="宋体" w:cs="宋体"/>
                <w:szCs w:val="21"/>
              </w:rPr>
            </w:pPr>
            <w:r>
              <w:rPr>
                <w:rFonts w:ascii="宋体" w:eastAsia="宋体" w:hAnsi="宋体" w:cs="宋体" w:hint="eastAsia"/>
                <w:szCs w:val="21"/>
              </w:rPr>
              <w:t>答：</w:t>
            </w:r>
          </w:p>
        </w:tc>
      </w:tr>
      <w:tr w:rsidR="002B0908">
        <w:trPr>
          <w:trHeight w:val="2410"/>
        </w:trPr>
        <w:tc>
          <w:tcPr>
            <w:tcW w:w="1825" w:type="dxa"/>
            <w:vAlign w:val="center"/>
          </w:tcPr>
          <w:p w:rsidR="002B0908" w:rsidRDefault="00DA546A">
            <w:pPr>
              <w:jc w:val="center"/>
              <w:rPr>
                <w:rFonts w:ascii="宋体" w:eastAsia="宋体" w:hAnsi="宋体" w:cs="宋体"/>
                <w:b/>
                <w:bCs/>
                <w:szCs w:val="21"/>
              </w:rPr>
            </w:pPr>
            <w:r>
              <w:rPr>
                <w:rFonts w:ascii="宋体" w:eastAsia="宋体" w:hAnsi="宋体" w:cs="宋体" w:hint="eastAsia"/>
                <w:b/>
                <w:bCs/>
                <w:szCs w:val="21"/>
              </w:rPr>
              <w:t>建议</w:t>
            </w:r>
          </w:p>
        </w:tc>
        <w:tc>
          <w:tcPr>
            <w:tcW w:w="7652" w:type="dxa"/>
            <w:gridSpan w:val="5"/>
            <w:vAlign w:val="center"/>
          </w:tcPr>
          <w:p w:rsidR="002B0908" w:rsidRDefault="00DA546A">
            <w:pPr>
              <w:jc w:val="left"/>
              <w:rPr>
                <w:rFonts w:ascii="宋体" w:eastAsia="宋体" w:hAnsi="宋体" w:cs="宋体"/>
                <w:szCs w:val="21"/>
              </w:rPr>
            </w:pPr>
            <w:r>
              <w:rPr>
                <w:rFonts w:ascii="宋体" w:eastAsia="宋体" w:hAnsi="宋体" w:cs="宋体" w:hint="eastAsia"/>
                <w:szCs w:val="21"/>
              </w:rPr>
              <w:t>有利于本项目实施的意见建议。</w:t>
            </w:r>
          </w:p>
          <w:p w:rsidR="002B0908" w:rsidRDefault="00DA546A">
            <w:pPr>
              <w:jc w:val="left"/>
              <w:rPr>
                <w:rFonts w:ascii="宋体" w:eastAsia="宋体" w:hAnsi="宋体" w:cs="宋体"/>
                <w:szCs w:val="21"/>
              </w:rPr>
            </w:pPr>
            <w:r>
              <w:rPr>
                <w:rFonts w:ascii="宋体" w:eastAsia="宋体" w:hAnsi="宋体" w:cs="宋体" w:hint="eastAsia"/>
                <w:szCs w:val="21"/>
              </w:rPr>
              <w:t>答：</w:t>
            </w:r>
          </w:p>
        </w:tc>
      </w:tr>
    </w:tbl>
    <w:p w:rsidR="002B0908" w:rsidRDefault="002B0908">
      <w:pPr>
        <w:pStyle w:val="ac"/>
        <w:ind w:firstLine="0"/>
        <w:jc w:val="left"/>
        <w:rPr>
          <w:rFonts w:ascii="宋体" w:eastAsia="宋体" w:hAnsi="宋体" w:cs="宋体"/>
          <w:szCs w:val="21"/>
        </w:rPr>
      </w:pPr>
    </w:p>
    <w:p w:rsidR="002B0908" w:rsidRDefault="00DA546A">
      <w:pPr>
        <w:spacing w:line="440" w:lineRule="exact"/>
        <w:ind w:firstLineChars="200" w:firstLine="420"/>
        <w:rPr>
          <w:rFonts w:ascii="宋体" w:eastAsia="宋体" w:hAnsi="宋体" w:cs="宋体"/>
          <w:szCs w:val="21"/>
        </w:rPr>
      </w:pPr>
      <w:r>
        <w:rPr>
          <w:rFonts w:ascii="宋体" w:eastAsia="宋体" w:hAnsi="宋体" w:cs="宋体" w:hint="eastAsia"/>
          <w:szCs w:val="21"/>
        </w:rPr>
        <w:t>注：按表格中要求的调查项，根据实际情况进行填写。贵单位可在“建议”处提出贵单位对本项目采购需求的意见或建议；若无任何意见或建议的，请在对应项处填写“无”。</w:t>
      </w:r>
    </w:p>
    <w:p w:rsidR="002B0908" w:rsidRDefault="00DA546A">
      <w:pPr>
        <w:widowControl/>
        <w:jc w:val="left"/>
        <w:rPr>
          <w:rFonts w:ascii="宋体" w:eastAsia="宋体" w:hAnsi="宋体" w:cs="宋体"/>
          <w:szCs w:val="21"/>
        </w:rPr>
      </w:pPr>
      <w:r>
        <w:rPr>
          <w:rFonts w:ascii="宋体" w:eastAsia="宋体" w:hAnsi="宋体" w:cs="宋体" w:hint="eastAsia"/>
          <w:szCs w:val="21"/>
        </w:rPr>
        <w:br w:type="page"/>
      </w:r>
    </w:p>
    <w:p w:rsidR="002B0908" w:rsidRDefault="00DA546A">
      <w:pPr>
        <w:numPr>
          <w:ilvl w:val="0"/>
          <w:numId w:val="1"/>
        </w:numPr>
        <w:spacing w:line="440" w:lineRule="exact"/>
        <w:rPr>
          <w:rFonts w:ascii="宋体" w:eastAsia="宋体" w:hAnsi="宋体" w:cs="宋体"/>
          <w:b/>
          <w:szCs w:val="21"/>
        </w:rPr>
      </w:pPr>
      <w:r>
        <w:rPr>
          <w:rFonts w:ascii="宋体" w:eastAsia="宋体" w:hAnsi="宋体" w:cs="宋体" w:hint="eastAsia"/>
          <w:b/>
          <w:szCs w:val="21"/>
        </w:rPr>
        <w:lastRenderedPageBreak/>
        <w:t>同类产品历史成交信息后附中标通知书或合同复印件</w:t>
      </w:r>
    </w:p>
    <w:p w:rsidR="002B0908" w:rsidRDefault="00DA546A">
      <w:pPr>
        <w:rPr>
          <w:rFonts w:ascii="宋体" w:eastAsia="宋体" w:hAnsi="宋体" w:cs="宋体"/>
          <w:szCs w:val="21"/>
        </w:rPr>
      </w:pPr>
      <w:r>
        <w:rPr>
          <w:rFonts w:ascii="宋体" w:eastAsia="宋体" w:hAnsi="宋体" w:cs="宋体" w:hint="eastAsia"/>
          <w:szCs w:val="21"/>
        </w:rPr>
        <w:br w:type="page"/>
      </w:r>
    </w:p>
    <w:p w:rsidR="002B0908" w:rsidRDefault="00DA546A">
      <w:pPr>
        <w:spacing w:line="360" w:lineRule="auto"/>
        <w:rPr>
          <w:rFonts w:ascii="宋体" w:eastAsia="宋体" w:hAnsi="宋体"/>
          <w:b/>
          <w:szCs w:val="21"/>
        </w:rPr>
      </w:pPr>
      <w:r>
        <w:rPr>
          <w:rFonts w:ascii="宋体" w:eastAsia="宋体" w:hAnsi="宋体" w:hint="eastAsia"/>
          <w:b/>
          <w:szCs w:val="21"/>
        </w:rPr>
        <w:lastRenderedPageBreak/>
        <w:t>附件：</w:t>
      </w:r>
    </w:p>
    <w:p w:rsidR="002B0908" w:rsidRDefault="00DA546A">
      <w:pPr>
        <w:spacing w:line="360" w:lineRule="auto"/>
        <w:jc w:val="center"/>
        <w:rPr>
          <w:rFonts w:ascii="宋体" w:eastAsia="宋体" w:hAnsi="宋体"/>
          <w:b/>
          <w:sz w:val="36"/>
          <w:szCs w:val="36"/>
        </w:rPr>
      </w:pPr>
      <w:r>
        <w:rPr>
          <w:rFonts w:ascii="宋体" w:eastAsia="宋体" w:hAnsi="宋体" w:hint="eastAsia"/>
          <w:b/>
          <w:sz w:val="36"/>
          <w:szCs w:val="36"/>
        </w:rPr>
        <w:t>项目需求</w:t>
      </w:r>
    </w:p>
    <w:p w:rsidR="002B0908" w:rsidRDefault="002B0908">
      <w:pPr>
        <w:spacing w:line="360" w:lineRule="auto"/>
        <w:jc w:val="center"/>
        <w:rPr>
          <w:rFonts w:ascii="宋体" w:eastAsia="宋体" w:hAnsi="宋体"/>
          <w:b/>
          <w:szCs w:val="21"/>
        </w:rPr>
      </w:pPr>
    </w:p>
    <w:p w:rsidR="002B0908" w:rsidRDefault="00B00140">
      <w:pPr>
        <w:spacing w:line="360" w:lineRule="auto"/>
        <w:rPr>
          <w:rFonts w:ascii="宋体" w:eastAsia="宋体" w:hAnsi="宋体"/>
          <w:b/>
          <w:bCs/>
          <w:szCs w:val="21"/>
        </w:rPr>
      </w:pPr>
      <w:r>
        <w:rPr>
          <w:rFonts w:ascii="宋体" w:eastAsia="宋体" w:hAnsi="宋体" w:hint="eastAsia"/>
          <w:b/>
          <w:bCs/>
          <w:szCs w:val="21"/>
        </w:rPr>
        <w:t>一</w:t>
      </w:r>
      <w:r w:rsidR="00DA546A">
        <w:rPr>
          <w:rFonts w:ascii="宋体" w:eastAsia="宋体" w:hAnsi="宋体" w:hint="eastAsia"/>
          <w:b/>
          <w:bCs/>
          <w:szCs w:val="21"/>
        </w:rPr>
        <w:t>、采购需求</w:t>
      </w:r>
    </w:p>
    <w:p w:rsidR="002B0908" w:rsidRDefault="00DA546A">
      <w:pPr>
        <w:spacing w:line="360" w:lineRule="auto"/>
        <w:rPr>
          <w:rFonts w:ascii="宋体" w:eastAsia="宋体" w:hAnsi="宋体"/>
          <w:szCs w:val="21"/>
        </w:rPr>
      </w:pPr>
      <w:r>
        <w:rPr>
          <w:rFonts w:ascii="宋体" w:eastAsia="宋体" w:hAnsi="宋体" w:hint="eastAsia"/>
          <w:szCs w:val="21"/>
        </w:rPr>
        <w:t>（一）项目要求</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1、投标供应商提供采购人所需</w:t>
      </w:r>
      <w:r>
        <w:rPr>
          <w:rFonts w:ascii="宋体" w:eastAsia="宋体" w:hAnsi="宋体" w:hint="eastAsia"/>
          <w:szCs w:val="21"/>
        </w:rPr>
        <w:t>中药配方颗粒</w:t>
      </w:r>
      <w:r>
        <w:rPr>
          <w:rFonts w:ascii="宋体" w:eastAsia="宋体" w:hAnsi="宋体"/>
          <w:szCs w:val="21"/>
        </w:rPr>
        <w:t>，并保证能满足日常的临床诊疗需要。投标供应商不得以任何借口（如无货，采购量少等）不执行医院药品采购计划，如无法执行时，需支付相关违约金。</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2、</w:t>
      </w:r>
      <w:r>
        <w:rPr>
          <w:rFonts w:ascii="宋体" w:eastAsia="宋体" w:hAnsi="宋体" w:hint="eastAsia"/>
          <w:szCs w:val="21"/>
        </w:rPr>
        <w:t>中药配方颗粒投标</w:t>
      </w:r>
      <w:r>
        <w:rPr>
          <w:rFonts w:ascii="宋体" w:eastAsia="宋体" w:hAnsi="宋体"/>
          <w:szCs w:val="21"/>
        </w:rPr>
        <w:t>供应商应保证</w:t>
      </w:r>
      <w:r>
        <w:rPr>
          <w:rFonts w:ascii="宋体" w:eastAsia="宋体" w:hAnsi="宋体" w:hint="eastAsia"/>
          <w:szCs w:val="21"/>
        </w:rPr>
        <w:t>在</w:t>
      </w:r>
      <w:r>
        <w:rPr>
          <w:rFonts w:ascii="宋体" w:eastAsia="宋体" w:hAnsi="宋体"/>
          <w:szCs w:val="21"/>
        </w:rPr>
        <w:t>采购人提出采购计划后，48小时内送</w:t>
      </w:r>
      <w:r>
        <w:rPr>
          <w:rFonts w:ascii="宋体" w:eastAsia="宋体" w:hAnsi="宋体" w:hint="eastAsia"/>
          <w:szCs w:val="21"/>
        </w:rPr>
        <w:t>货</w:t>
      </w:r>
      <w:r>
        <w:rPr>
          <w:rFonts w:ascii="宋体" w:eastAsia="宋体" w:hAnsi="宋体"/>
          <w:szCs w:val="21"/>
        </w:rPr>
        <w:t>至采购人指定地点并配合采购人完成上架工作，急需品种在8小时内送达。</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3、投</w:t>
      </w:r>
      <w:r>
        <w:rPr>
          <w:rFonts w:ascii="宋体" w:eastAsia="宋体" w:hAnsi="宋体"/>
          <w:szCs w:val="21"/>
        </w:rPr>
        <w:t>标供应商提供的全部</w:t>
      </w:r>
      <w:r>
        <w:rPr>
          <w:rFonts w:ascii="宋体" w:eastAsia="宋体" w:hAnsi="宋体" w:hint="eastAsia"/>
          <w:szCs w:val="21"/>
        </w:rPr>
        <w:t>配方颗粒</w:t>
      </w:r>
      <w:r>
        <w:rPr>
          <w:rFonts w:ascii="宋体" w:eastAsia="宋体" w:hAnsi="宋体"/>
          <w:szCs w:val="21"/>
        </w:rPr>
        <w:t>均应按国家规定的标准及保护措施进行包装，每一个包装箱内应附有一份详细装箱单。包装材料、标记和包装箱内外的单据应符合国家的有关要求。</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4</w:t>
      </w:r>
      <w:r>
        <w:rPr>
          <w:rFonts w:ascii="宋体" w:eastAsia="宋体" w:hAnsi="宋体" w:hint="eastAsia"/>
          <w:szCs w:val="21"/>
        </w:rPr>
        <w:t>、中药配方颗粒投标供应商应按照采购人要求，参照《中国药典》和临床用药习惯，为采购人提供多种规格的品种</w:t>
      </w:r>
      <w:r>
        <w:rPr>
          <w:rFonts w:ascii="宋体" w:eastAsia="宋体" w:hAnsi="宋体"/>
          <w:szCs w:val="21"/>
        </w:rPr>
        <w:t>。</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5</w:t>
      </w:r>
      <w:r>
        <w:rPr>
          <w:rFonts w:ascii="宋体" w:eastAsia="宋体" w:hAnsi="宋体"/>
          <w:szCs w:val="21"/>
        </w:rPr>
        <w:t>、</w:t>
      </w:r>
      <w:r>
        <w:rPr>
          <w:rFonts w:ascii="宋体" w:eastAsia="宋体" w:hAnsi="宋体" w:hint="eastAsia"/>
          <w:szCs w:val="21"/>
        </w:rPr>
        <w:t>中药配方颗粒投标供应商应按照采购人的需求供应机配型配方颗粒，并具备机配型配方颗粒的供货能力。应提供中药配方颗粒智能调配所需系统、设备供医院调剂使用，并安排相应的运维人员支持医院药房的调剂工作</w:t>
      </w:r>
      <w:r>
        <w:rPr>
          <w:rFonts w:ascii="宋体" w:eastAsia="宋体" w:hAnsi="宋体"/>
          <w:szCs w:val="21"/>
        </w:rPr>
        <w:t>。</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6、供应商为采购人配备协助的人员须为药学类专业毕业，</w:t>
      </w:r>
      <w:r>
        <w:rPr>
          <w:rFonts w:ascii="宋体" w:eastAsia="宋体" w:hAnsi="宋体"/>
          <w:szCs w:val="21"/>
        </w:rPr>
        <w:t>(</w:t>
      </w:r>
      <w:r>
        <w:rPr>
          <w:rFonts w:ascii="宋体" w:eastAsia="宋体" w:hAnsi="宋体" w:hint="eastAsia"/>
          <w:szCs w:val="21"/>
        </w:rPr>
        <w:t>提交文件中须提供相关证明复印件</w:t>
      </w:r>
      <w:r>
        <w:rPr>
          <w:rFonts w:ascii="宋体" w:eastAsia="宋体" w:hAnsi="宋体"/>
          <w:szCs w:val="21"/>
        </w:rPr>
        <w:t>)</w:t>
      </w:r>
      <w:r>
        <w:rPr>
          <w:rFonts w:ascii="宋体" w:eastAsia="宋体" w:hAnsi="宋体" w:hint="eastAsia"/>
          <w:szCs w:val="21"/>
        </w:rPr>
        <w:t>，工作期间遵守采购人内部的规章制度，服从采购人的工作时间安排。</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7</w:t>
      </w:r>
      <w:r>
        <w:rPr>
          <w:rFonts w:ascii="宋体" w:eastAsia="宋体" w:hAnsi="宋体"/>
          <w:szCs w:val="21"/>
        </w:rPr>
        <w:t>、</w:t>
      </w:r>
      <w:r>
        <w:rPr>
          <w:rFonts w:ascii="宋体" w:eastAsia="宋体" w:hAnsi="宋体" w:hint="eastAsia"/>
          <w:szCs w:val="21"/>
        </w:rPr>
        <w:t>对不符合合同约定或质量要求的中药配方颗粒，采购人有权拒绝签收。中标供应商必须保障临床用药供应，若所需品种存在供应不足或不及时的情况，采购人将给予警告并有权自行采购该品种；警告次数超过合同约定的次数，采购人可单方解除合同。</w:t>
      </w:r>
    </w:p>
    <w:p w:rsidR="002B0908" w:rsidRDefault="00DA546A">
      <w:pPr>
        <w:spacing w:line="360" w:lineRule="auto"/>
        <w:rPr>
          <w:rFonts w:ascii="宋体" w:eastAsia="宋体" w:hAnsi="宋体"/>
          <w:szCs w:val="21"/>
        </w:rPr>
      </w:pPr>
      <w:r>
        <w:rPr>
          <w:rFonts w:ascii="宋体" w:eastAsia="宋体" w:hAnsi="宋体" w:hint="eastAsia"/>
          <w:szCs w:val="21"/>
        </w:rPr>
        <w:t>（二）中药配方颗粒的质量要求</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1、</w:t>
      </w:r>
      <w:r>
        <w:rPr>
          <w:rFonts w:ascii="宋体" w:eastAsia="宋体" w:hAnsi="宋体" w:hint="eastAsia"/>
          <w:szCs w:val="21"/>
        </w:rPr>
        <w:t>中药配方颗粒投标供应商所供应的中药配方颗粒应当符合国家药品标准。国家药品标准没有规定的，应当符合省级药品监督管理部门制定的标准，中药配方颗粒质量标准由省级药品监督管理部门制定的标准变更为国家药品标准的，中标供应商应报原备案部门备案变更。在备案变更完成之日起生产的中药配方颗粒，不得继续销售原备案的标准生产配方颗粒给甲方使用。</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2、中药配方颗粒</w:t>
      </w:r>
      <w:r>
        <w:rPr>
          <w:rFonts w:ascii="宋体" w:eastAsia="宋体" w:hAnsi="宋体"/>
          <w:szCs w:val="21"/>
        </w:rPr>
        <w:t>生产企业制定有严格的内控药品标准（包括原料、各单元工艺环节物料、成品检验标准及过程控制指标），明确生产全过程质量控制的措施、关键质控点及相关质量要求，</w:t>
      </w:r>
      <w:r>
        <w:rPr>
          <w:rFonts w:ascii="宋体" w:eastAsia="宋体" w:hAnsi="宋体" w:hint="eastAsia"/>
          <w:szCs w:val="21"/>
        </w:rPr>
        <w:t>保证</w:t>
      </w:r>
      <w:r>
        <w:rPr>
          <w:rFonts w:ascii="宋体" w:eastAsia="宋体" w:hAnsi="宋体"/>
          <w:szCs w:val="21"/>
        </w:rPr>
        <w:t>生产工艺规程完善详实</w:t>
      </w:r>
      <w:r>
        <w:rPr>
          <w:rFonts w:ascii="宋体" w:eastAsia="宋体" w:hAnsi="宋体" w:hint="eastAsia"/>
          <w:szCs w:val="21"/>
        </w:rPr>
        <w:t>、</w:t>
      </w:r>
      <w:r>
        <w:rPr>
          <w:rFonts w:ascii="宋体" w:eastAsia="宋体" w:hAnsi="宋体"/>
          <w:szCs w:val="21"/>
        </w:rPr>
        <w:t>生产记录完整规范。</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3</w:t>
      </w:r>
      <w:r>
        <w:rPr>
          <w:rFonts w:ascii="宋体" w:eastAsia="宋体" w:hAnsi="宋体"/>
          <w:szCs w:val="21"/>
        </w:rPr>
        <w:t>、投标供应商需制定严格的产品质量标准控制体系，确保药材来源稳定可靠。</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lastRenderedPageBreak/>
        <w:t>4</w:t>
      </w:r>
      <w:r>
        <w:rPr>
          <w:rFonts w:ascii="宋体" w:eastAsia="宋体" w:hAnsi="宋体"/>
          <w:szCs w:val="21"/>
        </w:rPr>
        <w:t>、投标供应商应建立追溯系统，逐步实现中药</w:t>
      </w:r>
      <w:r>
        <w:rPr>
          <w:rFonts w:ascii="宋体" w:eastAsia="宋体" w:hAnsi="宋体" w:hint="eastAsia"/>
          <w:szCs w:val="21"/>
        </w:rPr>
        <w:t>配方颗粒</w:t>
      </w:r>
      <w:r>
        <w:rPr>
          <w:rFonts w:ascii="宋体" w:eastAsia="宋体" w:hAnsi="宋体"/>
          <w:szCs w:val="21"/>
        </w:rPr>
        <w:t>生产、流通和使用全过程来源可查、去向可追，确保发生质量安全风险的产品可召回、责任可追究。采购人有权随时对中药</w:t>
      </w:r>
      <w:r>
        <w:rPr>
          <w:rFonts w:ascii="宋体" w:eastAsia="宋体" w:hAnsi="宋体" w:hint="eastAsia"/>
          <w:szCs w:val="21"/>
        </w:rPr>
        <w:t>配方颗粒</w:t>
      </w:r>
      <w:r>
        <w:rPr>
          <w:rFonts w:ascii="宋体" w:eastAsia="宋体" w:hAnsi="宋体"/>
          <w:szCs w:val="21"/>
        </w:rPr>
        <w:t>的生产过程进行抽查检验或派出专人监督。</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5、投标供应商与采购人签订“质量保证协议书”，并向采购人提供每一批中药</w:t>
      </w:r>
      <w:r>
        <w:rPr>
          <w:rFonts w:ascii="宋体" w:eastAsia="宋体" w:hAnsi="宋体" w:hint="eastAsia"/>
          <w:szCs w:val="21"/>
        </w:rPr>
        <w:t>颗粒</w:t>
      </w:r>
      <w:r>
        <w:rPr>
          <w:rFonts w:ascii="宋体" w:eastAsia="宋体" w:hAnsi="宋体"/>
          <w:szCs w:val="21"/>
        </w:rPr>
        <w:t>的质检报告。</w:t>
      </w:r>
    </w:p>
    <w:p w:rsidR="002B0908" w:rsidRDefault="00DA546A">
      <w:pPr>
        <w:spacing w:line="360" w:lineRule="auto"/>
        <w:rPr>
          <w:rFonts w:ascii="宋体" w:eastAsia="宋体" w:hAnsi="宋体"/>
          <w:szCs w:val="21"/>
        </w:rPr>
      </w:pPr>
      <w:r>
        <w:rPr>
          <w:rFonts w:ascii="宋体" w:eastAsia="宋体" w:hAnsi="宋体" w:hint="eastAsia"/>
          <w:szCs w:val="21"/>
        </w:rPr>
        <w:t>（三）其他要求</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1、因中药</w:t>
      </w:r>
      <w:r>
        <w:rPr>
          <w:rFonts w:ascii="宋体" w:eastAsia="宋体" w:hAnsi="宋体" w:hint="eastAsia"/>
          <w:szCs w:val="21"/>
        </w:rPr>
        <w:t>配方颗粒</w:t>
      </w:r>
      <w:r>
        <w:rPr>
          <w:rFonts w:ascii="宋体" w:eastAsia="宋体" w:hAnsi="宋体"/>
          <w:szCs w:val="21"/>
        </w:rPr>
        <w:t>质量问题引起医疗事故或纠纷或被相关监管部门处罚的，视同严重违约并追究相关责任，同时由此造成的一切经济及法律责任由中标供应商负责。</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2</w:t>
      </w:r>
      <w:r>
        <w:rPr>
          <w:rFonts w:ascii="宋体" w:eastAsia="宋体" w:hAnsi="宋体"/>
          <w:szCs w:val="21"/>
        </w:rPr>
        <w:t>、如果采购人在临床使用中发现中药</w:t>
      </w:r>
      <w:r>
        <w:rPr>
          <w:rFonts w:ascii="宋体" w:eastAsia="宋体" w:hAnsi="宋体" w:hint="eastAsia"/>
          <w:szCs w:val="21"/>
        </w:rPr>
        <w:t>配方颗粒</w:t>
      </w:r>
      <w:r>
        <w:rPr>
          <w:rFonts w:ascii="宋体" w:eastAsia="宋体" w:hAnsi="宋体"/>
          <w:szCs w:val="21"/>
        </w:rPr>
        <w:t>不符合质量要求（含出现严重的不良反应时），需要进行质量检验，则由采购人委托采购人所在地药检部门进行质量检验，并及时以书面形式把需质量检验的中药</w:t>
      </w:r>
      <w:r>
        <w:rPr>
          <w:rFonts w:ascii="宋体" w:eastAsia="宋体" w:hAnsi="宋体" w:hint="eastAsia"/>
          <w:szCs w:val="21"/>
        </w:rPr>
        <w:t>配方颗粒</w:t>
      </w:r>
      <w:r>
        <w:rPr>
          <w:rFonts w:ascii="宋体" w:eastAsia="宋体" w:hAnsi="宋体"/>
          <w:szCs w:val="21"/>
        </w:rPr>
        <w:t>的情况通知中标供应商，检验费用由中标供应商承担，如果确实存在质量问题则中标供应商还需承担因此产生的经济和法律责任；并且中标供应商应在1天内对存在质量问题的</w:t>
      </w:r>
      <w:r>
        <w:rPr>
          <w:rFonts w:ascii="宋体" w:eastAsia="宋体" w:hAnsi="宋体" w:hint="eastAsia"/>
          <w:szCs w:val="21"/>
        </w:rPr>
        <w:t>品种</w:t>
      </w:r>
      <w:r>
        <w:rPr>
          <w:rFonts w:ascii="宋体" w:eastAsia="宋体" w:hAnsi="宋体"/>
          <w:szCs w:val="21"/>
        </w:rPr>
        <w:t>进行更换、补充，并不得影响采购人的临床用药。否则，采购人有权终止合同并要求中标</w:t>
      </w:r>
      <w:r>
        <w:rPr>
          <w:rFonts w:ascii="宋体" w:eastAsia="宋体" w:hAnsi="宋体" w:hint="eastAsia"/>
          <w:szCs w:val="21"/>
        </w:rPr>
        <w:t>供应商赔偿损失。</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3</w:t>
      </w:r>
      <w:r>
        <w:rPr>
          <w:rFonts w:ascii="宋体" w:eastAsia="宋体" w:hAnsi="宋体"/>
          <w:szCs w:val="21"/>
        </w:rPr>
        <w:t>、对于滞销产品，中标供应商须承诺可无条件退换。</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4</w:t>
      </w:r>
      <w:r>
        <w:rPr>
          <w:rFonts w:ascii="宋体" w:eastAsia="宋体" w:hAnsi="宋体"/>
          <w:szCs w:val="21"/>
        </w:rPr>
        <w:t>、当发生如下情况时，中标供应商须根据采购人要求无条件免费退换货：（1）采购人发现</w:t>
      </w:r>
      <w:r>
        <w:rPr>
          <w:rFonts w:ascii="宋体" w:eastAsia="宋体" w:hAnsi="宋体" w:hint="eastAsia"/>
          <w:szCs w:val="21"/>
        </w:rPr>
        <w:t>中药配方颗粒</w:t>
      </w:r>
      <w:r>
        <w:rPr>
          <w:rFonts w:ascii="宋体" w:eastAsia="宋体" w:hAnsi="宋体"/>
          <w:szCs w:val="21"/>
        </w:rPr>
        <w:t>供应质量问题；（2）采购人发现产品未按要求进行包装；（3）药监部门发布需召回或厂家自主召回品种；（4）其他：采购人认为有问题的情况。</w:t>
      </w:r>
    </w:p>
    <w:p w:rsidR="002B0908" w:rsidRDefault="00DA546A">
      <w:pPr>
        <w:spacing w:line="360" w:lineRule="auto"/>
        <w:ind w:firstLineChars="200" w:firstLine="420"/>
        <w:rPr>
          <w:rFonts w:ascii="宋体" w:eastAsia="宋体" w:hAnsi="宋体"/>
          <w:szCs w:val="21"/>
        </w:rPr>
      </w:pPr>
      <w:r>
        <w:rPr>
          <w:rFonts w:ascii="宋体" w:eastAsia="宋体" w:hAnsi="宋体" w:hint="eastAsia"/>
          <w:szCs w:val="21"/>
        </w:rPr>
        <w:t>5</w:t>
      </w:r>
      <w:r>
        <w:rPr>
          <w:rFonts w:ascii="宋体" w:eastAsia="宋体" w:hAnsi="宋体"/>
          <w:szCs w:val="21"/>
        </w:rPr>
        <w:t>、</w:t>
      </w:r>
      <w:r>
        <w:rPr>
          <w:rFonts w:ascii="宋体" w:eastAsia="宋体" w:hAnsi="宋体" w:hint="eastAsia"/>
          <w:szCs w:val="21"/>
        </w:rPr>
        <w:t>本</w:t>
      </w:r>
      <w:r>
        <w:rPr>
          <w:rFonts w:ascii="宋体" w:eastAsia="宋体" w:hAnsi="宋体"/>
          <w:szCs w:val="21"/>
        </w:rPr>
        <w:t>项目按中标报价供货结算，在</w:t>
      </w:r>
      <w:r>
        <w:rPr>
          <w:rFonts w:ascii="宋体" w:eastAsia="宋体" w:hAnsi="宋体" w:hint="eastAsia"/>
          <w:szCs w:val="21"/>
        </w:rPr>
        <w:t>服务期内</w:t>
      </w:r>
      <w:r>
        <w:rPr>
          <w:rFonts w:ascii="宋体" w:eastAsia="宋体" w:hAnsi="宋体"/>
          <w:szCs w:val="21"/>
        </w:rPr>
        <w:t>原则上不作</w:t>
      </w:r>
      <w:r>
        <w:rPr>
          <w:rFonts w:ascii="宋体" w:eastAsia="宋体" w:hAnsi="宋体" w:hint="eastAsia"/>
          <w:szCs w:val="21"/>
        </w:rPr>
        <w:t>价格</w:t>
      </w:r>
      <w:r>
        <w:rPr>
          <w:rFonts w:ascii="宋体" w:eastAsia="宋体" w:hAnsi="宋体"/>
          <w:szCs w:val="21"/>
        </w:rPr>
        <w:t>调整。</w:t>
      </w:r>
      <w:r>
        <w:rPr>
          <w:rFonts w:ascii="宋体" w:eastAsia="宋体" w:hAnsi="宋体" w:hint="eastAsia"/>
          <w:szCs w:val="21"/>
        </w:rPr>
        <w:t>如中标供应商要求调价</w:t>
      </w:r>
      <w:r>
        <w:rPr>
          <w:rFonts w:ascii="宋体" w:eastAsia="宋体" w:hAnsi="宋体"/>
          <w:szCs w:val="21"/>
        </w:rPr>
        <w:t>，采购人有权自行采购和替换中标人提出调价的品种。</w:t>
      </w:r>
    </w:p>
    <w:p w:rsidR="00B00140" w:rsidRDefault="00DA546A" w:rsidP="00B00140">
      <w:pPr>
        <w:spacing w:line="360" w:lineRule="auto"/>
        <w:ind w:firstLineChars="200" w:firstLine="420"/>
        <w:rPr>
          <w:rFonts w:ascii="宋体" w:eastAsia="宋体" w:hAnsi="宋体" w:hint="eastAsia"/>
          <w:szCs w:val="21"/>
        </w:rPr>
      </w:pPr>
      <w:r>
        <w:rPr>
          <w:rFonts w:ascii="宋体" w:eastAsia="宋体" w:hAnsi="宋体" w:hint="eastAsia"/>
          <w:szCs w:val="21"/>
        </w:rPr>
        <w:t>6</w:t>
      </w:r>
      <w:r>
        <w:rPr>
          <w:rFonts w:ascii="宋体" w:eastAsia="宋体" w:hAnsi="宋体"/>
          <w:szCs w:val="21"/>
        </w:rPr>
        <w:t>、在合同履约过程中 ，如遇到不可抗拒的因素（如发现药品新的严重的不良反应、 国家政策改变或其它药政管理方面的问题） 而影响该药品的采购及使用时，由双方协商中止合同。</w:t>
      </w:r>
      <w:bookmarkStart w:id="0" w:name="_GoBack"/>
      <w:bookmarkEnd w:id="0"/>
    </w:p>
    <w:p w:rsidR="002B0908" w:rsidRDefault="00DA546A">
      <w:pPr>
        <w:spacing w:line="360" w:lineRule="auto"/>
        <w:rPr>
          <w:rFonts w:ascii="宋体" w:eastAsia="宋体" w:hAnsi="宋体"/>
          <w:szCs w:val="21"/>
        </w:rPr>
      </w:pPr>
      <w:r>
        <w:rPr>
          <w:rFonts w:ascii="宋体" w:eastAsia="宋体" w:hAnsi="宋体" w:hint="eastAsia"/>
          <w:szCs w:val="21"/>
        </w:rPr>
        <w:t>（四）售后服务要求</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1、中标供应商应按照国家有关法律、法规、规章和“三包”规定提供售后服务。售后服务及质保条件等不得低于国家和行业主管部门制定的有关标准。</w:t>
      </w:r>
    </w:p>
    <w:p w:rsidR="002B0908" w:rsidRDefault="00DA546A">
      <w:pPr>
        <w:spacing w:line="360" w:lineRule="auto"/>
        <w:ind w:firstLineChars="200" w:firstLine="420"/>
        <w:rPr>
          <w:rFonts w:ascii="宋体" w:eastAsia="宋体" w:hAnsi="宋体"/>
          <w:szCs w:val="21"/>
        </w:rPr>
      </w:pPr>
      <w:r>
        <w:rPr>
          <w:rFonts w:ascii="宋体" w:eastAsia="宋体" w:hAnsi="宋体"/>
          <w:szCs w:val="21"/>
        </w:rPr>
        <w:t>2、中标供应商须具有相关技术人员，中标供应商接到采购人售后咨询应在2小时内有专人答复，若需要现场解决应安排专人24小时内到达，售后服务方式均为中标供应商上门服务。</w:t>
      </w:r>
    </w:p>
    <w:p w:rsidR="002B0908" w:rsidRDefault="00DA546A">
      <w:pPr>
        <w:wordWrap w:val="0"/>
        <w:jc w:val="right"/>
        <w:rPr>
          <w:rFonts w:ascii="宋体" w:eastAsia="宋体" w:hAnsi="宋体" w:cs="仿宋"/>
          <w:sz w:val="30"/>
          <w:szCs w:val="30"/>
        </w:rPr>
      </w:pPr>
      <w:r>
        <w:rPr>
          <w:rFonts w:ascii="宋体" w:eastAsia="宋体" w:hAnsi="宋体" w:cs="仿宋" w:hint="eastAsia"/>
          <w:sz w:val="30"/>
          <w:szCs w:val="30"/>
        </w:rPr>
        <w:t xml:space="preserve"> </w:t>
      </w:r>
    </w:p>
    <w:sectPr w:rsidR="002B0908">
      <w:pgSz w:w="11906" w:h="16838"/>
      <w:pgMar w:top="1213" w:right="1066" w:bottom="1213" w:left="1066" w:header="851" w:footer="992" w:gutter="0"/>
      <w:cols w:space="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F81" w:rsidRDefault="00592F81" w:rsidP="006B1409">
      <w:r>
        <w:separator/>
      </w:r>
    </w:p>
  </w:endnote>
  <w:endnote w:type="continuationSeparator" w:id="0">
    <w:p w:rsidR="00592F81" w:rsidRDefault="00592F81" w:rsidP="006B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F81" w:rsidRDefault="00592F81" w:rsidP="006B1409">
      <w:r>
        <w:separator/>
      </w:r>
    </w:p>
  </w:footnote>
  <w:footnote w:type="continuationSeparator" w:id="0">
    <w:p w:rsidR="00592F81" w:rsidRDefault="00592F81" w:rsidP="006B1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169B0"/>
    <w:multiLevelType w:val="multilevel"/>
    <w:tmpl w:val="725169B0"/>
    <w:lvl w:ilvl="0">
      <w:start w:val="1"/>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8"/>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yNTg2MjQ0ZjhmMzM1OGQwZDE2ODhjNmI1MGIxMzQifQ=="/>
    <w:docVar w:name="KSO_WPS_MARK_KEY" w:val="5cf4afa1-710e-43aa-a652-3c33415bb477"/>
  </w:docVars>
  <w:rsids>
    <w:rsidRoot w:val="00E50788"/>
    <w:rsid w:val="00001AB2"/>
    <w:rsid w:val="00016C5A"/>
    <w:rsid w:val="00034DAF"/>
    <w:rsid w:val="0004484A"/>
    <w:rsid w:val="00045E36"/>
    <w:rsid w:val="00046B38"/>
    <w:rsid w:val="00053811"/>
    <w:rsid w:val="00060A37"/>
    <w:rsid w:val="000659C7"/>
    <w:rsid w:val="00076A97"/>
    <w:rsid w:val="000964F3"/>
    <w:rsid w:val="000B5899"/>
    <w:rsid w:val="000D41DB"/>
    <w:rsid w:val="000D5579"/>
    <w:rsid w:val="000F682F"/>
    <w:rsid w:val="00103478"/>
    <w:rsid w:val="0010538C"/>
    <w:rsid w:val="00123A2A"/>
    <w:rsid w:val="00127927"/>
    <w:rsid w:val="00147B94"/>
    <w:rsid w:val="001535D2"/>
    <w:rsid w:val="00157229"/>
    <w:rsid w:val="00165256"/>
    <w:rsid w:val="00191D51"/>
    <w:rsid w:val="00193B88"/>
    <w:rsid w:val="00196C8F"/>
    <w:rsid w:val="001B5D6B"/>
    <w:rsid w:val="001B773C"/>
    <w:rsid w:val="001C57C6"/>
    <w:rsid w:val="001E780E"/>
    <w:rsid w:val="001F1E17"/>
    <w:rsid w:val="001F6FF2"/>
    <w:rsid w:val="002158A1"/>
    <w:rsid w:val="00255657"/>
    <w:rsid w:val="00280B54"/>
    <w:rsid w:val="00284D75"/>
    <w:rsid w:val="002B0908"/>
    <w:rsid w:val="002E0263"/>
    <w:rsid w:val="00331820"/>
    <w:rsid w:val="00357174"/>
    <w:rsid w:val="00365F43"/>
    <w:rsid w:val="00385D0C"/>
    <w:rsid w:val="003951A3"/>
    <w:rsid w:val="003A245D"/>
    <w:rsid w:val="003C74F3"/>
    <w:rsid w:val="003E42CB"/>
    <w:rsid w:val="003F2563"/>
    <w:rsid w:val="003F279A"/>
    <w:rsid w:val="00422C1F"/>
    <w:rsid w:val="00441E4A"/>
    <w:rsid w:val="00443689"/>
    <w:rsid w:val="00486050"/>
    <w:rsid w:val="00486C88"/>
    <w:rsid w:val="00495ADC"/>
    <w:rsid w:val="00495DF3"/>
    <w:rsid w:val="004A27F9"/>
    <w:rsid w:val="004C254E"/>
    <w:rsid w:val="00511256"/>
    <w:rsid w:val="005174FF"/>
    <w:rsid w:val="005212BC"/>
    <w:rsid w:val="005408AB"/>
    <w:rsid w:val="00546FAD"/>
    <w:rsid w:val="005545E5"/>
    <w:rsid w:val="005818BB"/>
    <w:rsid w:val="00592F81"/>
    <w:rsid w:val="005B0ECC"/>
    <w:rsid w:val="005B55B0"/>
    <w:rsid w:val="005C00EB"/>
    <w:rsid w:val="005E0FA8"/>
    <w:rsid w:val="005E4603"/>
    <w:rsid w:val="005E52B7"/>
    <w:rsid w:val="00604E25"/>
    <w:rsid w:val="006057A4"/>
    <w:rsid w:val="00640D7D"/>
    <w:rsid w:val="0065079F"/>
    <w:rsid w:val="00662EAE"/>
    <w:rsid w:val="00672F11"/>
    <w:rsid w:val="00676C31"/>
    <w:rsid w:val="0068770A"/>
    <w:rsid w:val="006B1409"/>
    <w:rsid w:val="006D123B"/>
    <w:rsid w:val="00702CE2"/>
    <w:rsid w:val="00720404"/>
    <w:rsid w:val="00751AAC"/>
    <w:rsid w:val="00762069"/>
    <w:rsid w:val="007646B6"/>
    <w:rsid w:val="00772946"/>
    <w:rsid w:val="00777986"/>
    <w:rsid w:val="007A3FFA"/>
    <w:rsid w:val="007B037D"/>
    <w:rsid w:val="007B41C8"/>
    <w:rsid w:val="007C1140"/>
    <w:rsid w:val="007C3707"/>
    <w:rsid w:val="007C5C7D"/>
    <w:rsid w:val="007C7EE4"/>
    <w:rsid w:val="007D43C7"/>
    <w:rsid w:val="007D5C5D"/>
    <w:rsid w:val="008044DD"/>
    <w:rsid w:val="00812086"/>
    <w:rsid w:val="00837412"/>
    <w:rsid w:val="00855ED1"/>
    <w:rsid w:val="008A70D1"/>
    <w:rsid w:val="008B6E3C"/>
    <w:rsid w:val="008D33C4"/>
    <w:rsid w:val="008F1510"/>
    <w:rsid w:val="008F2DB3"/>
    <w:rsid w:val="0091618D"/>
    <w:rsid w:val="00916B4E"/>
    <w:rsid w:val="00921D67"/>
    <w:rsid w:val="00945C6A"/>
    <w:rsid w:val="00957CA5"/>
    <w:rsid w:val="00985D4D"/>
    <w:rsid w:val="00994E72"/>
    <w:rsid w:val="009B2183"/>
    <w:rsid w:val="009B3DEC"/>
    <w:rsid w:val="009B534D"/>
    <w:rsid w:val="009E1A64"/>
    <w:rsid w:val="009E3AF9"/>
    <w:rsid w:val="009E5511"/>
    <w:rsid w:val="00A03B61"/>
    <w:rsid w:val="00A1094F"/>
    <w:rsid w:val="00A30B7C"/>
    <w:rsid w:val="00A31CE8"/>
    <w:rsid w:val="00A33BE1"/>
    <w:rsid w:val="00A56259"/>
    <w:rsid w:val="00A56E02"/>
    <w:rsid w:val="00A60224"/>
    <w:rsid w:val="00A77359"/>
    <w:rsid w:val="00A904D5"/>
    <w:rsid w:val="00AD3FE1"/>
    <w:rsid w:val="00AD5FCF"/>
    <w:rsid w:val="00AF0637"/>
    <w:rsid w:val="00B00140"/>
    <w:rsid w:val="00B07ABE"/>
    <w:rsid w:val="00B170B4"/>
    <w:rsid w:val="00B22940"/>
    <w:rsid w:val="00B262BD"/>
    <w:rsid w:val="00B27B6D"/>
    <w:rsid w:val="00B30601"/>
    <w:rsid w:val="00B43986"/>
    <w:rsid w:val="00B652C3"/>
    <w:rsid w:val="00B869B1"/>
    <w:rsid w:val="00BA2F70"/>
    <w:rsid w:val="00BA58AF"/>
    <w:rsid w:val="00BB065D"/>
    <w:rsid w:val="00BC184C"/>
    <w:rsid w:val="00C119AA"/>
    <w:rsid w:val="00C16347"/>
    <w:rsid w:val="00C56938"/>
    <w:rsid w:val="00C61743"/>
    <w:rsid w:val="00C67170"/>
    <w:rsid w:val="00C75E46"/>
    <w:rsid w:val="00CA66CC"/>
    <w:rsid w:val="00CB2F1F"/>
    <w:rsid w:val="00CD1490"/>
    <w:rsid w:val="00D213A9"/>
    <w:rsid w:val="00D3165B"/>
    <w:rsid w:val="00D6213D"/>
    <w:rsid w:val="00D66EE2"/>
    <w:rsid w:val="00D86E75"/>
    <w:rsid w:val="00DA546A"/>
    <w:rsid w:val="00DC2D32"/>
    <w:rsid w:val="00DD0D3B"/>
    <w:rsid w:val="00DE39CB"/>
    <w:rsid w:val="00DF4719"/>
    <w:rsid w:val="00DF6CA3"/>
    <w:rsid w:val="00E12662"/>
    <w:rsid w:val="00E25E80"/>
    <w:rsid w:val="00E34C66"/>
    <w:rsid w:val="00E44190"/>
    <w:rsid w:val="00E50788"/>
    <w:rsid w:val="00E64DCD"/>
    <w:rsid w:val="00E85F31"/>
    <w:rsid w:val="00EA398A"/>
    <w:rsid w:val="00EA76A4"/>
    <w:rsid w:val="00EC6FBB"/>
    <w:rsid w:val="00ED057F"/>
    <w:rsid w:val="00ED65E0"/>
    <w:rsid w:val="00EF441E"/>
    <w:rsid w:val="00F06660"/>
    <w:rsid w:val="00F15433"/>
    <w:rsid w:val="00F16291"/>
    <w:rsid w:val="00F17E41"/>
    <w:rsid w:val="00F241EE"/>
    <w:rsid w:val="00F265F2"/>
    <w:rsid w:val="00F405A6"/>
    <w:rsid w:val="00F56583"/>
    <w:rsid w:val="00F832CA"/>
    <w:rsid w:val="00F955FF"/>
    <w:rsid w:val="00FA0E89"/>
    <w:rsid w:val="00FA1BF2"/>
    <w:rsid w:val="00FA6781"/>
    <w:rsid w:val="00FB4E8E"/>
    <w:rsid w:val="00FB5E8C"/>
    <w:rsid w:val="00FD7BAD"/>
    <w:rsid w:val="00FE157B"/>
    <w:rsid w:val="03295522"/>
    <w:rsid w:val="03B35E2A"/>
    <w:rsid w:val="04CB4231"/>
    <w:rsid w:val="07ED4792"/>
    <w:rsid w:val="097E4A15"/>
    <w:rsid w:val="0BA50904"/>
    <w:rsid w:val="0BE57AF7"/>
    <w:rsid w:val="0E1A19C6"/>
    <w:rsid w:val="100E76C7"/>
    <w:rsid w:val="14310739"/>
    <w:rsid w:val="160168A4"/>
    <w:rsid w:val="1AE1234A"/>
    <w:rsid w:val="1F0B01A0"/>
    <w:rsid w:val="1F635008"/>
    <w:rsid w:val="22F10EAE"/>
    <w:rsid w:val="270509D3"/>
    <w:rsid w:val="28BE32E1"/>
    <w:rsid w:val="2B7B4367"/>
    <w:rsid w:val="2DF44D33"/>
    <w:rsid w:val="31274002"/>
    <w:rsid w:val="32D614D7"/>
    <w:rsid w:val="33CB0094"/>
    <w:rsid w:val="345C0152"/>
    <w:rsid w:val="347A2404"/>
    <w:rsid w:val="35006AD2"/>
    <w:rsid w:val="35125307"/>
    <w:rsid w:val="367E2601"/>
    <w:rsid w:val="38AB1707"/>
    <w:rsid w:val="390A7359"/>
    <w:rsid w:val="391F7FEE"/>
    <w:rsid w:val="3B981E72"/>
    <w:rsid w:val="3BED484B"/>
    <w:rsid w:val="47C37366"/>
    <w:rsid w:val="48BF65D9"/>
    <w:rsid w:val="491E6570"/>
    <w:rsid w:val="4D20220D"/>
    <w:rsid w:val="4DC50732"/>
    <w:rsid w:val="4E6C1FEA"/>
    <w:rsid w:val="4F1418FD"/>
    <w:rsid w:val="51A352BC"/>
    <w:rsid w:val="52383EDA"/>
    <w:rsid w:val="54AB2852"/>
    <w:rsid w:val="57A222AF"/>
    <w:rsid w:val="593C1E9B"/>
    <w:rsid w:val="5AC828A6"/>
    <w:rsid w:val="600A4D82"/>
    <w:rsid w:val="604A400F"/>
    <w:rsid w:val="60A73C91"/>
    <w:rsid w:val="60CF72F1"/>
    <w:rsid w:val="616C13D6"/>
    <w:rsid w:val="629C07B3"/>
    <w:rsid w:val="645542B1"/>
    <w:rsid w:val="65551F1E"/>
    <w:rsid w:val="67A52048"/>
    <w:rsid w:val="68344C7B"/>
    <w:rsid w:val="687E16C6"/>
    <w:rsid w:val="6C1A634D"/>
    <w:rsid w:val="6D035E03"/>
    <w:rsid w:val="6F6A3C2E"/>
    <w:rsid w:val="6FFE2E66"/>
    <w:rsid w:val="700E441B"/>
    <w:rsid w:val="72001416"/>
    <w:rsid w:val="728D05BF"/>
    <w:rsid w:val="73E41A6B"/>
    <w:rsid w:val="749C113B"/>
    <w:rsid w:val="76006BFC"/>
    <w:rsid w:val="77527A03"/>
    <w:rsid w:val="77611433"/>
    <w:rsid w:val="78A51414"/>
    <w:rsid w:val="78EC2B98"/>
    <w:rsid w:val="7C770276"/>
    <w:rsid w:val="7D5A040C"/>
    <w:rsid w:val="7DDC1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892CE58"/>
  <w15:docId w15:val="{3AD592B3-3BB1-44FE-85E4-EDA3F260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uiPriority="0"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qFormat/>
    <w:pPr>
      <w:keepNext/>
      <w:keepLines/>
      <w:spacing w:before="260" w:after="260" w:line="413" w:lineRule="auto"/>
      <w:outlineLvl w:val="2"/>
    </w:pPr>
    <w:rPr>
      <w:rFonts w:ascii="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
    <w:autoRedefine/>
    <w:uiPriority w:val="99"/>
    <w:qFormat/>
    <w:pPr>
      <w:jc w:val="left"/>
    </w:pPr>
    <w:rPr>
      <w:rFonts w:ascii="Calibri" w:eastAsia="宋体" w:hAnsi="Calibri" w:cs="Times New Roman"/>
      <w:szCs w:val="24"/>
    </w:rPr>
  </w:style>
  <w:style w:type="paragraph" w:styleId="a4">
    <w:name w:val="Body Text"/>
    <w:basedOn w:val="a"/>
    <w:next w:val="5"/>
    <w:autoRedefine/>
    <w:qFormat/>
    <w:pPr>
      <w:spacing w:after="120"/>
    </w:pPr>
  </w:style>
  <w:style w:type="paragraph" w:styleId="5">
    <w:name w:val="toc 5"/>
    <w:basedOn w:val="a"/>
    <w:next w:val="a"/>
    <w:autoRedefine/>
    <w:qFormat/>
    <w:pPr>
      <w:ind w:leftChars="800" w:left="1680"/>
    </w:pPr>
    <w:rPr>
      <w:szCs w:val="24"/>
    </w:rPr>
  </w:style>
  <w:style w:type="paragraph" w:styleId="a5">
    <w:name w:val="Balloon Text"/>
    <w:basedOn w:val="a"/>
    <w:link w:val="a6"/>
    <w:autoRedefine/>
    <w:uiPriority w:val="99"/>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Body Text First Indent"/>
    <w:basedOn w:val="a4"/>
    <w:next w:val="a"/>
    <w:autoRedefine/>
    <w:qFormat/>
    <w:pPr>
      <w:spacing w:after="0" w:line="360" w:lineRule="auto"/>
      <w:ind w:firstLine="425"/>
    </w:pPr>
  </w:style>
  <w:style w:type="table" w:styleId="ad">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autoRedefine/>
    <w:uiPriority w:val="99"/>
    <w:unhideWhenUsed/>
    <w:qFormat/>
    <w:rPr>
      <w:color w:val="0563C1" w:themeColor="hyperlink"/>
      <w:u w:val="single"/>
    </w:rPr>
  </w:style>
  <w:style w:type="character" w:styleId="af">
    <w:name w:val="annotation reference"/>
    <w:basedOn w:val="a0"/>
    <w:autoRedefine/>
    <w:uiPriority w:val="99"/>
    <w:qFormat/>
    <w:rPr>
      <w:sz w:val="21"/>
      <w:szCs w:val="21"/>
    </w:rPr>
  </w:style>
  <w:style w:type="paragraph" w:customStyle="1" w:styleId="TableParagraph">
    <w:name w:val="Table Paragraph"/>
    <w:basedOn w:val="a"/>
    <w:autoRedefine/>
    <w:uiPriority w:val="1"/>
    <w:qFormat/>
    <w:pPr>
      <w:autoSpaceDE w:val="0"/>
      <w:autoSpaceDN w:val="0"/>
      <w:adjustRightInd w:val="0"/>
      <w:spacing w:line="360" w:lineRule="auto"/>
      <w:ind w:firstLineChars="200" w:firstLine="200"/>
    </w:pPr>
    <w:rPr>
      <w:rFonts w:ascii="宋体" w:eastAsia="宋体" w:hAnsi="Times New Roman" w:cs="宋体"/>
      <w:kern w:val="0"/>
      <w:sz w:val="24"/>
      <w:szCs w:val="24"/>
    </w:rPr>
  </w:style>
  <w:style w:type="character" w:customStyle="1" w:styleId="af0">
    <w:name w:val="批注文字 字符"/>
    <w:basedOn w:val="a0"/>
    <w:autoRedefine/>
    <w:uiPriority w:val="99"/>
    <w:semiHidden/>
    <w:qFormat/>
  </w:style>
  <w:style w:type="character" w:customStyle="1" w:styleId="1">
    <w:name w:val="批注文字 字符1"/>
    <w:basedOn w:val="a0"/>
    <w:link w:val="a3"/>
    <w:autoRedefine/>
    <w:uiPriority w:val="99"/>
    <w:qFormat/>
    <w:rPr>
      <w:rFonts w:ascii="Calibri" w:eastAsia="宋体" w:hAnsi="Calibri" w:cs="Times New Roman"/>
      <w:szCs w:val="24"/>
    </w:rPr>
  </w:style>
  <w:style w:type="character" w:customStyle="1" w:styleId="a6">
    <w:name w:val="批注框文本 字符"/>
    <w:basedOn w:val="a0"/>
    <w:link w:val="a5"/>
    <w:autoRedefine/>
    <w:uiPriority w:val="99"/>
    <w:semiHidden/>
    <w:qFormat/>
    <w:rPr>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1">
    <w:name w:val="List Paragraph"/>
    <w:basedOn w:val="a"/>
    <w:autoRedefine/>
    <w:uiPriority w:val="99"/>
    <w:qFormat/>
    <w:pPr>
      <w:ind w:firstLineChars="200" w:firstLine="420"/>
    </w:p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408</Words>
  <Characters>2332</Characters>
  <Application>Microsoft Office Word</Application>
  <DocSecurity>0</DocSecurity>
  <Lines>19</Lines>
  <Paragraphs>5</Paragraphs>
  <ScaleCrop>false</ScaleCrop>
  <Company>Microsoft</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华伦</dc:creator>
  <cp:lastModifiedBy>区中医院药剂科</cp:lastModifiedBy>
  <cp:revision>74</cp:revision>
  <cp:lastPrinted>2021-12-30T03:22:00Z</cp:lastPrinted>
  <dcterms:created xsi:type="dcterms:W3CDTF">2021-12-17T08:45:00Z</dcterms:created>
  <dcterms:modified xsi:type="dcterms:W3CDTF">2026-07-16T01:25:00Z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FABFC011C63848C1A83B34AE5FF7F20D_13</vt:lpwstr>
  </property>
</Properties>
</file>