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D53DF" w14:textId="77777777" w:rsidR="00EB3EBD" w:rsidRDefault="00F85B16">
      <w:pPr>
        <w:widowControl/>
        <w:spacing w:line="240" w:lineRule="auto"/>
        <w:jc w:val="center"/>
        <w:rPr>
          <w:rFonts w:ascii="方正小标宋简体" w:eastAsia="方正小标宋简体" w:hAnsi="宋体" w:cs="宋体"/>
          <w:b/>
          <w:bCs/>
          <w:kern w:val="0"/>
          <w:sz w:val="32"/>
          <w:szCs w:val="32"/>
        </w:rPr>
      </w:pPr>
      <w:r>
        <w:rPr>
          <w:rFonts w:ascii="方正小标宋简体" w:eastAsia="方正小标宋简体" w:hAnsi="宋体" w:cs="宋体" w:hint="eastAsia"/>
          <w:b/>
          <w:bCs/>
          <w:kern w:val="0"/>
          <w:sz w:val="32"/>
          <w:szCs w:val="32"/>
        </w:rPr>
        <w:t>[开展医院品牌传播]采购项目</w:t>
      </w:r>
    </w:p>
    <w:p w14:paraId="62E75CDD" w14:textId="6B20E9A4" w:rsidR="00EB3EBD" w:rsidRDefault="00F85B16">
      <w:pPr>
        <w:widowControl/>
        <w:spacing w:line="240" w:lineRule="auto"/>
        <w:jc w:val="center"/>
        <w:rPr>
          <w:rFonts w:ascii="方正小标宋简体" w:eastAsia="方正小标宋简体" w:hAnsi="宋体" w:cs="宋体"/>
          <w:b/>
          <w:bCs/>
          <w:kern w:val="0"/>
          <w:sz w:val="32"/>
          <w:szCs w:val="32"/>
        </w:rPr>
      </w:pPr>
      <w:r>
        <w:rPr>
          <w:rFonts w:ascii="方正小标宋简体" w:eastAsia="方正小标宋简体" w:hAnsi="宋体" w:cs="宋体" w:hint="eastAsia"/>
          <w:b/>
          <w:bCs/>
          <w:kern w:val="0"/>
          <w:sz w:val="32"/>
          <w:szCs w:val="32"/>
        </w:rPr>
        <w:t>市场调查公告</w:t>
      </w:r>
    </w:p>
    <w:p w14:paraId="60E275BB" w14:textId="77777777" w:rsidR="00EB3EBD" w:rsidRDefault="001510BE">
      <w:pPr>
        <w:widowControl/>
        <w:wordWrap w:val="0"/>
        <w:spacing w:line="270" w:lineRule="atLeast"/>
        <w:jc w:val="center"/>
        <w:rPr>
          <w:rFonts w:ascii="仿宋_GB2312" w:eastAsia="仿宋_GB2312" w:hAnsi="宋体" w:cs="宋体"/>
          <w:kern w:val="0"/>
          <w:sz w:val="18"/>
          <w:szCs w:val="18"/>
        </w:rPr>
      </w:pPr>
      <w:r>
        <w:rPr>
          <w:rFonts w:ascii="仿宋_GB2312" w:eastAsia="仿宋_GB2312" w:hAnsi="宋体" w:cs="宋体"/>
          <w:kern w:val="0"/>
          <w:sz w:val="18"/>
          <w:szCs w:val="18"/>
        </w:rPr>
        <w:pict w14:anchorId="3FD5B5D0">
          <v:rect id="_x0000_i1025" style="width:0;height:1.5pt" o:hralign="center" o:hrstd="t" o:hr="t" fillcolor="#aca899" stroked="f"/>
        </w:pict>
      </w:r>
    </w:p>
    <w:p w14:paraId="6ACB72E7" w14:textId="77777777" w:rsidR="00EB3EBD" w:rsidRDefault="00F85B16">
      <w:pPr>
        <w:widowControl/>
        <w:spacing w:line="500" w:lineRule="exact"/>
        <w:jc w:val="left"/>
        <w:rPr>
          <w:rFonts w:ascii="宋体" w:eastAsia="宋体" w:hAnsi="宋体" w:cs="宋体"/>
          <w:bCs/>
          <w:kern w:val="0"/>
          <w:sz w:val="28"/>
          <w:szCs w:val="28"/>
        </w:rPr>
      </w:pPr>
      <w:r>
        <w:rPr>
          <w:rFonts w:ascii="宋体" w:eastAsia="宋体" w:hAnsi="宋体" w:cs="宋体" w:hint="eastAsia"/>
          <w:bCs/>
          <w:kern w:val="0"/>
          <w:sz w:val="28"/>
          <w:szCs w:val="28"/>
        </w:rPr>
        <w:t>各供应商：</w:t>
      </w:r>
    </w:p>
    <w:p w14:paraId="1A03FE4F" w14:textId="77777777" w:rsidR="00EB3EBD" w:rsidRDefault="00F85B16">
      <w:pPr>
        <w:widowControl/>
        <w:spacing w:line="500" w:lineRule="exact"/>
        <w:ind w:firstLine="570"/>
        <w:jc w:val="left"/>
        <w:rPr>
          <w:rFonts w:ascii="宋体" w:eastAsia="宋体" w:hAnsi="宋体" w:cs="宋体"/>
          <w:kern w:val="0"/>
          <w:sz w:val="28"/>
          <w:szCs w:val="28"/>
        </w:rPr>
      </w:pPr>
      <w:r>
        <w:rPr>
          <w:rFonts w:ascii="宋体" w:eastAsia="宋体" w:hAnsi="宋体" w:cs="宋体" w:hint="eastAsia"/>
          <w:kern w:val="0"/>
          <w:sz w:val="28"/>
          <w:szCs w:val="28"/>
        </w:rPr>
        <w:t>我院开展医院品牌传播采购项目现进入市场调查阶段，欢迎符合资格条件的供应商前来报名参与。我院将根据市场调查的结果，邀请符合我院需求的供应商参加</w:t>
      </w:r>
      <w:r>
        <w:rPr>
          <w:rFonts w:hint="eastAsia"/>
          <w:color w:val="000000"/>
          <w:sz w:val="28"/>
          <w:szCs w:val="28"/>
        </w:rPr>
        <w:t>院内购前市场调查会</w:t>
      </w:r>
      <w:r>
        <w:rPr>
          <w:rFonts w:ascii="宋体" w:eastAsia="宋体" w:hAnsi="宋体" w:cs="宋体" w:hint="eastAsia"/>
          <w:kern w:val="0"/>
          <w:sz w:val="28"/>
          <w:szCs w:val="28"/>
        </w:rPr>
        <w:t>，具体时间另行通知。本项目不属于政府采购类。</w:t>
      </w:r>
    </w:p>
    <w:p w14:paraId="263FCFE1" w14:textId="77777777" w:rsidR="00EB3EBD" w:rsidRDefault="00F85B16">
      <w:pPr>
        <w:widowControl/>
        <w:spacing w:line="500" w:lineRule="exact"/>
        <w:jc w:val="left"/>
        <w:rPr>
          <w:rFonts w:ascii="宋体" w:eastAsia="宋体" w:hAnsi="宋体" w:cs="宋体"/>
          <w:b/>
          <w:kern w:val="0"/>
          <w:sz w:val="28"/>
          <w:szCs w:val="28"/>
        </w:rPr>
      </w:pPr>
      <w:r>
        <w:rPr>
          <w:rFonts w:ascii="宋体" w:eastAsia="宋体" w:hAnsi="宋体" w:cs="宋体" w:hint="eastAsia"/>
          <w:b/>
          <w:bCs/>
          <w:kern w:val="0"/>
          <w:sz w:val="28"/>
          <w:szCs w:val="28"/>
        </w:rPr>
        <w:t>一、采购项目概况：</w:t>
      </w:r>
      <w:r>
        <w:rPr>
          <w:rFonts w:ascii="宋体" w:eastAsia="宋体" w:hAnsi="宋体" w:cs="宋体" w:hint="eastAsia"/>
          <w:b/>
          <w:bCs/>
          <w:kern w:val="0"/>
          <w:sz w:val="28"/>
          <w:szCs w:val="28"/>
        </w:rPr>
        <w:br/>
      </w:r>
      <w:r>
        <w:rPr>
          <w:rFonts w:ascii="宋体" w:eastAsia="宋体" w:hAnsi="宋体" w:cs="宋体" w:hint="eastAsia"/>
          <w:kern w:val="0"/>
          <w:sz w:val="28"/>
          <w:szCs w:val="28"/>
        </w:rPr>
        <w:t>1</w:t>
      </w:r>
      <w:r>
        <w:rPr>
          <w:rFonts w:ascii="宋体" w:eastAsia="宋体" w:hAnsi="宋体" w:cs="宋体"/>
          <w:color w:val="000000" w:themeColor="text1"/>
          <w:sz w:val="28"/>
          <w:szCs w:val="28"/>
        </w:rPr>
        <w:t>.</w:t>
      </w:r>
      <w:r>
        <w:rPr>
          <w:rFonts w:ascii="宋体" w:eastAsia="宋体" w:hAnsi="宋体" w:cs="宋体" w:hint="eastAsia"/>
          <w:kern w:val="0"/>
          <w:sz w:val="28"/>
          <w:szCs w:val="28"/>
        </w:rPr>
        <w:t>项目名称：</w:t>
      </w:r>
      <w:r>
        <w:rPr>
          <w:rFonts w:ascii="宋体" w:eastAsia="宋体" w:hAnsi="宋体" w:cs="宋体" w:hint="eastAsia"/>
          <w:bCs/>
          <w:kern w:val="0"/>
          <w:sz w:val="28"/>
          <w:szCs w:val="28"/>
        </w:rPr>
        <w:t>开展医院品牌传播</w:t>
      </w:r>
    </w:p>
    <w:p w14:paraId="7916A089" w14:textId="77777777" w:rsidR="00EB3EBD" w:rsidRDefault="00F85B16">
      <w:pPr>
        <w:widowControl/>
        <w:spacing w:line="500" w:lineRule="exact"/>
        <w:jc w:val="left"/>
        <w:rPr>
          <w:rFonts w:ascii="宋体" w:eastAsia="宋体" w:hAnsi="宋体" w:cs="宋体"/>
          <w:kern w:val="0"/>
          <w:sz w:val="28"/>
          <w:szCs w:val="28"/>
        </w:rPr>
      </w:pPr>
      <w:r>
        <w:rPr>
          <w:rFonts w:ascii="宋体" w:eastAsia="宋体" w:hAnsi="宋体" w:cs="宋体" w:hint="eastAsia"/>
          <w:kern w:val="0"/>
          <w:sz w:val="28"/>
          <w:szCs w:val="28"/>
        </w:rPr>
        <w:t>2</w:t>
      </w:r>
      <w:r>
        <w:rPr>
          <w:rFonts w:ascii="宋体" w:eastAsia="宋体" w:hAnsi="宋体" w:cs="宋体"/>
          <w:color w:val="000000" w:themeColor="text1"/>
          <w:sz w:val="28"/>
          <w:szCs w:val="28"/>
        </w:rPr>
        <w:t>.</w:t>
      </w:r>
      <w:r>
        <w:rPr>
          <w:rFonts w:ascii="宋体" w:eastAsia="宋体" w:hAnsi="宋体" w:cs="宋体" w:hint="eastAsia"/>
          <w:kern w:val="0"/>
          <w:sz w:val="28"/>
          <w:szCs w:val="28"/>
        </w:rPr>
        <w:t>项目编号：</w:t>
      </w:r>
      <w:r>
        <w:rPr>
          <w:rFonts w:ascii="宋体" w:eastAsia="宋体" w:hAnsi="宋体" w:cs="宋体" w:hint="eastAsia"/>
          <w:color w:val="000000"/>
          <w:kern w:val="0"/>
          <w:sz w:val="28"/>
          <w:szCs w:val="28"/>
        </w:rPr>
        <w:t>FSSZYYZWCG2026070801</w:t>
      </w:r>
    </w:p>
    <w:p w14:paraId="741991A4" w14:textId="77777777" w:rsidR="00EB3EBD" w:rsidRPr="009A7CDD" w:rsidRDefault="00F85B16">
      <w:pPr>
        <w:widowControl/>
        <w:spacing w:line="500" w:lineRule="exact"/>
        <w:jc w:val="left"/>
        <w:rPr>
          <w:rFonts w:ascii="宋体" w:eastAsia="宋体" w:hAnsi="宋体"/>
          <w:sz w:val="28"/>
          <w:szCs w:val="28"/>
        </w:rPr>
      </w:pPr>
      <w:r w:rsidRPr="009A7CDD">
        <w:rPr>
          <w:rFonts w:ascii="宋体" w:eastAsia="宋体" w:hAnsi="宋体" w:hint="eastAsia"/>
          <w:sz w:val="28"/>
          <w:szCs w:val="28"/>
        </w:rPr>
        <w:t>3</w:t>
      </w:r>
      <w:r w:rsidRPr="009A7CDD">
        <w:rPr>
          <w:rFonts w:ascii="宋体" w:eastAsia="宋体" w:hAnsi="宋体"/>
          <w:sz w:val="28"/>
          <w:szCs w:val="28"/>
        </w:rPr>
        <w:t>.</w:t>
      </w:r>
      <w:r w:rsidRPr="009A7CDD">
        <w:rPr>
          <w:rFonts w:ascii="宋体" w:eastAsia="宋体" w:hAnsi="宋体" w:hint="eastAsia"/>
          <w:sz w:val="28"/>
          <w:szCs w:val="28"/>
        </w:rPr>
        <w:t>项目预算金额：</w:t>
      </w:r>
      <w:r w:rsidRPr="009A7CDD">
        <w:rPr>
          <w:rFonts w:ascii="宋体" w:eastAsia="宋体" w:hAnsi="宋体"/>
          <w:sz w:val="28"/>
          <w:szCs w:val="28"/>
        </w:rPr>
        <w:t>20万元</w:t>
      </w:r>
      <w:r w:rsidRPr="009A7CDD">
        <w:rPr>
          <w:rFonts w:ascii="宋体" w:eastAsia="宋体" w:hAnsi="宋体" w:hint="eastAsia"/>
          <w:sz w:val="28"/>
          <w:szCs w:val="28"/>
        </w:rPr>
        <w:t>。</w:t>
      </w:r>
    </w:p>
    <w:p w14:paraId="13F533BF" w14:textId="77777777" w:rsidR="00EB3EBD" w:rsidRPr="009A7CDD" w:rsidRDefault="00F85B16">
      <w:pPr>
        <w:widowControl/>
        <w:spacing w:line="500" w:lineRule="exact"/>
        <w:jc w:val="left"/>
        <w:rPr>
          <w:rFonts w:ascii="宋体" w:eastAsia="宋体" w:hAnsi="宋体"/>
          <w:sz w:val="28"/>
          <w:szCs w:val="28"/>
        </w:rPr>
      </w:pPr>
      <w:r w:rsidRPr="009A7CDD">
        <w:rPr>
          <w:rFonts w:ascii="宋体" w:eastAsia="宋体" w:hAnsi="宋体" w:hint="eastAsia"/>
          <w:sz w:val="28"/>
          <w:szCs w:val="28"/>
        </w:rPr>
        <w:t>4</w:t>
      </w:r>
      <w:r w:rsidRPr="009A7CDD">
        <w:rPr>
          <w:rFonts w:ascii="宋体" w:eastAsia="宋体" w:hAnsi="宋体" w:cs="宋体"/>
          <w:sz w:val="28"/>
          <w:szCs w:val="28"/>
        </w:rPr>
        <w:t>.</w:t>
      </w:r>
      <w:r w:rsidRPr="009A7CDD">
        <w:rPr>
          <w:rFonts w:ascii="宋体" w:eastAsia="宋体" w:hAnsi="宋体" w:hint="eastAsia"/>
          <w:sz w:val="28"/>
          <w:szCs w:val="28"/>
        </w:rPr>
        <w:t>服务期限：一年，计划自合同签订之日起计算，</w:t>
      </w:r>
      <w:r w:rsidRPr="009A7CDD">
        <w:rPr>
          <w:rFonts w:ascii="宋体" w:eastAsia="宋体" w:hAnsi="宋体"/>
          <w:sz w:val="28"/>
          <w:szCs w:val="28"/>
        </w:rPr>
        <w:t>具体服务期限以双方最终签订的合同载明日期为准。</w:t>
      </w:r>
    </w:p>
    <w:p w14:paraId="40CEE0E8" w14:textId="77777777" w:rsidR="00EB3EBD" w:rsidRDefault="00F85B16">
      <w:pPr>
        <w:widowControl/>
        <w:spacing w:line="500" w:lineRule="exact"/>
        <w:jc w:val="left"/>
        <w:rPr>
          <w:rFonts w:ascii="宋体" w:eastAsia="宋体" w:hAnsi="宋体"/>
          <w:color w:val="000000" w:themeColor="text1"/>
          <w:sz w:val="28"/>
          <w:szCs w:val="28"/>
        </w:rPr>
      </w:pPr>
      <w:r>
        <w:rPr>
          <w:rFonts w:ascii="宋体" w:eastAsia="宋体" w:hAnsi="宋体"/>
          <w:color w:val="000000" w:themeColor="text1"/>
          <w:sz w:val="28"/>
          <w:szCs w:val="28"/>
        </w:rPr>
        <w:t>5</w:t>
      </w:r>
      <w:r>
        <w:rPr>
          <w:rFonts w:ascii="宋体" w:eastAsia="宋体" w:hAnsi="宋体" w:cs="宋体"/>
          <w:color w:val="000000" w:themeColor="text1"/>
          <w:sz w:val="28"/>
          <w:szCs w:val="28"/>
        </w:rPr>
        <w:t>.</w:t>
      </w:r>
      <w:r>
        <w:rPr>
          <w:rFonts w:ascii="宋体" w:eastAsia="宋体" w:hAnsi="宋体" w:cs="宋体" w:hint="eastAsia"/>
          <w:color w:val="000000" w:themeColor="text1"/>
          <w:kern w:val="0"/>
          <w:sz w:val="28"/>
          <w:szCs w:val="28"/>
        </w:rPr>
        <w:t>用户需求：</w:t>
      </w:r>
      <w:r>
        <w:rPr>
          <w:rFonts w:ascii="宋体" w:eastAsia="宋体" w:hAnsi="宋体" w:hint="eastAsia"/>
          <w:color w:val="000000" w:themeColor="text1"/>
          <w:sz w:val="28"/>
          <w:szCs w:val="28"/>
        </w:rPr>
        <w:t>详见附件1</w:t>
      </w:r>
      <w:r>
        <w:rPr>
          <w:rFonts w:ascii="宋体" w:eastAsia="宋体" w:hAnsi="宋体" w:hint="eastAsia"/>
          <w:b/>
          <w:color w:val="000000" w:themeColor="text1"/>
          <w:sz w:val="28"/>
          <w:szCs w:val="28"/>
        </w:rPr>
        <w:t>（*供应商必须响应用户需求书全部内容）。</w:t>
      </w:r>
    </w:p>
    <w:p w14:paraId="5B96F8CD" w14:textId="77777777" w:rsidR="00EB3EBD" w:rsidRDefault="00F85B16">
      <w:pPr>
        <w:widowControl/>
        <w:spacing w:line="500" w:lineRule="exact"/>
        <w:jc w:val="left"/>
        <w:rPr>
          <w:rFonts w:ascii="宋体" w:eastAsia="宋体" w:hAnsi="宋体" w:cs="宋体"/>
          <w:b/>
          <w:kern w:val="0"/>
          <w:sz w:val="28"/>
          <w:szCs w:val="28"/>
        </w:rPr>
      </w:pPr>
      <w:r>
        <w:rPr>
          <w:rFonts w:ascii="宋体" w:eastAsia="宋体" w:hAnsi="宋体" w:cs="宋体" w:hint="eastAsia"/>
          <w:b/>
          <w:bCs/>
          <w:kern w:val="0"/>
          <w:sz w:val="28"/>
          <w:szCs w:val="28"/>
        </w:rPr>
        <w:t>二、报名供应商资格要求：</w:t>
      </w:r>
    </w:p>
    <w:p w14:paraId="49D3A61E" w14:textId="77777777" w:rsidR="00EB3EBD" w:rsidRDefault="00F85B16">
      <w:pPr>
        <w:pStyle w:val="null3"/>
        <w:spacing w:line="500" w:lineRule="exact"/>
        <w:rPr>
          <w:rFonts w:ascii="宋体" w:eastAsia="宋体" w:hAnsi="宋体" w:cs="宋体" w:hint="default"/>
          <w:color w:val="000000" w:themeColor="text1"/>
          <w:sz w:val="28"/>
          <w:szCs w:val="28"/>
        </w:rPr>
      </w:pPr>
      <w:r>
        <w:rPr>
          <w:rFonts w:ascii="宋体" w:eastAsia="宋体" w:hAnsi="宋体" w:cs="宋体"/>
          <w:color w:val="000000" w:themeColor="text1"/>
          <w:sz w:val="28"/>
          <w:szCs w:val="28"/>
        </w:rPr>
        <w:t>1.具有独立承担民事责任的能力。</w:t>
      </w:r>
    </w:p>
    <w:p w14:paraId="579897FA" w14:textId="77777777" w:rsidR="00EB3EBD" w:rsidRDefault="00F85B16">
      <w:pPr>
        <w:pStyle w:val="null3"/>
        <w:spacing w:line="500" w:lineRule="exact"/>
        <w:rPr>
          <w:rFonts w:ascii="宋体" w:eastAsia="宋体" w:hAnsi="宋体" w:cs="宋体" w:hint="default"/>
          <w:color w:val="000000" w:themeColor="text1"/>
          <w:sz w:val="28"/>
          <w:szCs w:val="28"/>
        </w:rPr>
      </w:pPr>
      <w:r>
        <w:rPr>
          <w:rFonts w:ascii="宋体" w:eastAsia="宋体" w:hAnsi="宋体" w:cs="宋体"/>
          <w:color w:val="000000" w:themeColor="text1"/>
          <w:sz w:val="28"/>
          <w:szCs w:val="28"/>
        </w:rPr>
        <w:t>2.具有良好的商业信誉和健全的财务会计制度。</w:t>
      </w:r>
    </w:p>
    <w:p w14:paraId="140B2BD0" w14:textId="77777777" w:rsidR="00EB3EBD" w:rsidRDefault="00F85B16">
      <w:pPr>
        <w:pStyle w:val="null3"/>
        <w:spacing w:line="500" w:lineRule="exact"/>
        <w:rPr>
          <w:rFonts w:ascii="宋体" w:eastAsia="宋体" w:hAnsi="宋体" w:cs="宋体" w:hint="default"/>
          <w:color w:val="000000" w:themeColor="text1"/>
          <w:sz w:val="28"/>
          <w:szCs w:val="28"/>
        </w:rPr>
      </w:pPr>
      <w:r>
        <w:rPr>
          <w:rFonts w:ascii="宋体" w:eastAsia="宋体" w:hAnsi="宋体" w:cs="宋体"/>
          <w:color w:val="000000" w:themeColor="text1"/>
          <w:sz w:val="28"/>
          <w:szCs w:val="28"/>
        </w:rPr>
        <w:t>3.具有依法缴纳税收和社会保障资金的良好记录。</w:t>
      </w:r>
    </w:p>
    <w:p w14:paraId="0B9C83D0" w14:textId="77777777" w:rsidR="00EB3EBD" w:rsidRDefault="00F85B16">
      <w:pPr>
        <w:pStyle w:val="null3"/>
        <w:spacing w:line="500" w:lineRule="exact"/>
        <w:rPr>
          <w:rFonts w:ascii="宋体" w:eastAsia="宋体" w:hAnsi="宋体" w:cs="宋体" w:hint="default"/>
          <w:color w:val="000000" w:themeColor="text1"/>
          <w:sz w:val="28"/>
          <w:szCs w:val="28"/>
        </w:rPr>
      </w:pPr>
      <w:r>
        <w:rPr>
          <w:rFonts w:ascii="宋体" w:eastAsia="宋体" w:hAnsi="宋体" w:cs="宋体"/>
          <w:color w:val="000000" w:themeColor="text1"/>
          <w:sz w:val="28"/>
          <w:szCs w:val="28"/>
        </w:rPr>
        <w:t>4.具有履行合同所必需的设备和专业技术能力。</w:t>
      </w:r>
    </w:p>
    <w:p w14:paraId="2AE5A169" w14:textId="77AC221C" w:rsidR="00EB3EBD" w:rsidRDefault="00CF22C3">
      <w:pPr>
        <w:pStyle w:val="null3"/>
        <w:spacing w:line="500" w:lineRule="exact"/>
        <w:rPr>
          <w:rFonts w:ascii="宋体" w:eastAsia="宋体" w:hAnsi="宋体" w:cs="宋体" w:hint="default"/>
          <w:color w:val="000000" w:themeColor="text1"/>
          <w:sz w:val="28"/>
          <w:szCs w:val="28"/>
        </w:rPr>
      </w:pPr>
      <w:r>
        <w:rPr>
          <w:rFonts w:ascii="宋体" w:eastAsia="宋体" w:hAnsi="宋体" w:cs="宋体" w:hint="default"/>
          <w:color w:val="000000" w:themeColor="text1"/>
          <w:sz w:val="28"/>
          <w:szCs w:val="28"/>
        </w:rPr>
        <w:t>5</w:t>
      </w:r>
      <w:r w:rsidR="00F85B16">
        <w:rPr>
          <w:rFonts w:ascii="宋体" w:eastAsia="宋体" w:hAnsi="宋体" w:cs="宋体" w:hint="default"/>
          <w:color w:val="000000" w:themeColor="text1"/>
          <w:sz w:val="28"/>
          <w:szCs w:val="28"/>
        </w:rPr>
        <w:t>.</w:t>
      </w:r>
      <w:r w:rsidR="00F85B16">
        <w:rPr>
          <w:rFonts w:ascii="宋体" w:eastAsia="宋体" w:hAnsi="宋体" w:cs="宋体"/>
          <w:color w:val="000000" w:themeColor="text1"/>
          <w:sz w:val="28"/>
          <w:szCs w:val="28"/>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66E0246" w14:textId="636F3A01" w:rsidR="00EB3EBD" w:rsidRDefault="00CF22C3">
      <w:pPr>
        <w:pStyle w:val="null3"/>
        <w:spacing w:line="500" w:lineRule="exact"/>
        <w:rPr>
          <w:rFonts w:ascii="宋体" w:eastAsia="宋体" w:hAnsi="宋体" w:cs="宋体" w:hint="default"/>
          <w:color w:val="000000" w:themeColor="text1"/>
          <w:sz w:val="28"/>
          <w:szCs w:val="28"/>
        </w:rPr>
      </w:pPr>
      <w:r>
        <w:rPr>
          <w:rFonts w:ascii="宋体" w:eastAsia="宋体" w:hAnsi="宋体" w:cs="宋体" w:hint="default"/>
          <w:color w:val="000000" w:themeColor="text1"/>
          <w:sz w:val="28"/>
          <w:szCs w:val="28"/>
        </w:rPr>
        <w:lastRenderedPageBreak/>
        <w:t>6</w:t>
      </w:r>
      <w:r w:rsidR="00F85B16">
        <w:rPr>
          <w:rFonts w:ascii="宋体" w:eastAsia="宋体" w:hAnsi="宋体" w:cs="宋体"/>
          <w:color w:val="000000" w:themeColor="text1"/>
          <w:sz w:val="28"/>
          <w:szCs w:val="28"/>
        </w:rPr>
        <w:t>.供应商未被列入“信用中国”网站(www.creditchina.gov.cn)“记录失信被执行人或重大税收违法失信主体或政府采购严重违法失信行为”记录名单。</w:t>
      </w:r>
    </w:p>
    <w:p w14:paraId="055A1C10" w14:textId="5616227B" w:rsidR="00EB3EBD" w:rsidRDefault="00CF22C3">
      <w:pPr>
        <w:widowControl/>
        <w:spacing w:line="500" w:lineRule="exact"/>
        <w:jc w:val="left"/>
        <w:rPr>
          <w:rFonts w:ascii="宋体" w:eastAsia="宋体" w:hAnsi="宋体" w:cs="宋体"/>
          <w:color w:val="000000" w:themeColor="text1"/>
          <w:kern w:val="0"/>
          <w:sz w:val="28"/>
          <w:szCs w:val="28"/>
        </w:rPr>
      </w:pPr>
      <w:r>
        <w:rPr>
          <w:rFonts w:ascii="宋体" w:eastAsia="宋体" w:hAnsi="宋体" w:cs="宋体"/>
          <w:color w:val="000000" w:themeColor="text1"/>
          <w:kern w:val="0"/>
          <w:sz w:val="28"/>
          <w:szCs w:val="28"/>
        </w:rPr>
        <w:t>7</w:t>
      </w:r>
      <w:r w:rsidR="00F85B16">
        <w:rPr>
          <w:rFonts w:ascii="宋体" w:eastAsia="宋体" w:hAnsi="宋体" w:cs="宋体" w:hint="eastAsia"/>
          <w:color w:val="000000" w:themeColor="text1"/>
          <w:kern w:val="0"/>
          <w:sz w:val="28"/>
          <w:szCs w:val="28"/>
        </w:rPr>
        <w:t>.本项目不接受联合体参与。</w:t>
      </w:r>
    </w:p>
    <w:p w14:paraId="6CF3431D"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b/>
          <w:bCs/>
          <w:color w:val="000000"/>
          <w:kern w:val="0"/>
          <w:sz w:val="28"/>
          <w:szCs w:val="28"/>
        </w:rPr>
        <w:t>三、</w:t>
      </w:r>
      <w:r>
        <w:rPr>
          <w:rFonts w:ascii="宋体" w:eastAsia="宋体" w:hAnsi="宋体" w:cs="宋体" w:hint="eastAsia"/>
          <w:b/>
          <w:color w:val="000000"/>
          <w:sz w:val="28"/>
          <w:szCs w:val="28"/>
        </w:rPr>
        <w:t>网上公告时间及报名时提交的文件要求</w:t>
      </w:r>
      <w:r>
        <w:rPr>
          <w:rFonts w:ascii="宋体" w:eastAsia="宋体" w:hAnsi="宋体" w:cs="宋体" w:hint="eastAsia"/>
          <w:b/>
          <w:color w:val="000000"/>
          <w:kern w:val="0"/>
          <w:sz w:val="28"/>
          <w:szCs w:val="28"/>
        </w:rPr>
        <w:br/>
      </w:r>
      <w:r>
        <w:rPr>
          <w:rFonts w:ascii="宋体" w:eastAsia="宋体" w:hAnsi="宋体" w:cs="宋体" w:hint="eastAsia"/>
          <w:color w:val="000000"/>
          <w:kern w:val="0"/>
          <w:sz w:val="28"/>
          <w:szCs w:val="28"/>
        </w:rPr>
        <w:t>1.报名时间：自发布次日起5个工作日内。</w:t>
      </w:r>
      <w:r>
        <w:rPr>
          <w:rFonts w:ascii="宋体" w:eastAsia="宋体" w:hAnsi="宋体" w:cs="宋体" w:hint="eastAsia"/>
          <w:color w:val="000000"/>
          <w:kern w:val="0"/>
          <w:sz w:val="28"/>
          <w:szCs w:val="28"/>
        </w:rPr>
        <w:br/>
        <w:t>2.报名时需提交纸质文件（A4纸，双面打印并按照以下顺序装订完整并每页加盖公章）：</w:t>
      </w:r>
    </w:p>
    <w:p w14:paraId="4B629D4E"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（1）报名资料封面（格式见附件2）。</w:t>
      </w:r>
    </w:p>
    <w:p w14:paraId="21399739"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（2）报名文件目录（格式见附件3）。</w:t>
      </w:r>
    </w:p>
    <w:p w14:paraId="396B3009"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（3）在中华人民共和国境内注册的法人或其他组织或自然人，报名时提交有效的营业执照（或事业法人登记证或身份证等相关证明）副本复印件。</w:t>
      </w:r>
    </w:p>
    <w:p w14:paraId="601EAA4D"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color w:val="000000"/>
          <w:kern w:val="0"/>
          <w:sz w:val="28"/>
          <w:szCs w:val="28"/>
        </w:rPr>
        <w:t>（4）具有良好的商业信誉和健全的财务会计制度；有依法缴纳税收和社会保障资金的良好记录；履行合同所必需的设备和专业技术能力；参加采购活动前3年内，在经营活动中没有重大违法记录；提交有效的《供应商资格信用承诺函》（按公告附件4格式提供）。</w:t>
      </w:r>
    </w:p>
    <w:p w14:paraId="13782E6E"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（5）自行登录“信用中国”网站(www.creditchina.gov.cn)查询结果，下载并打印《信用信息报告》（下载日期应在本公告发布日期之后）。</w:t>
      </w:r>
    </w:p>
    <w:p w14:paraId="0499FF5E"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（6）参与人如为法人代表，须提交供应商法人代表证明书（格式见附件5）法人代表第二代居民身份证复印件（原件备核）。</w:t>
      </w:r>
    </w:p>
    <w:p w14:paraId="22E65E9D"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7）参与人如为授权代理人，须提交供应商法人代表证明书及法人代表第二代居民身份证复印件、法人授权书（格式见附件6）及授权代理人第二代居民身份证复印件（原件备核）及截止日前3个月内任意1个月授权代理人在报名供应商处购买的社保缴费证明。</w:t>
      </w:r>
    </w:p>
    <w:p w14:paraId="7AC87FFA" w14:textId="77777777" w:rsidR="00EB3EBD" w:rsidRDefault="00F85B16">
      <w:pPr>
        <w:widowControl/>
        <w:shd w:val="clear" w:color="auto" w:fill="FFFFFF"/>
        <w:spacing w:line="500" w:lineRule="exact"/>
        <w:jc w:val="left"/>
        <w:rPr>
          <w:rFonts w:ascii="宋体" w:eastAsia="宋体" w:hAnsi="宋体"/>
          <w:b/>
          <w:color w:val="000000" w:themeColor="text1"/>
          <w:sz w:val="28"/>
          <w:szCs w:val="28"/>
        </w:rPr>
      </w:pPr>
      <w:r>
        <w:rPr>
          <w:rFonts w:ascii="宋体" w:eastAsia="宋体" w:hAnsi="宋体" w:hint="eastAsia"/>
          <w:b/>
          <w:color w:val="000000" w:themeColor="text1"/>
          <w:sz w:val="28"/>
          <w:szCs w:val="28"/>
        </w:rPr>
        <w:t>四、响应文件的递交(</w:t>
      </w:r>
      <w:r>
        <w:rPr>
          <w:rFonts w:ascii="宋体" w:eastAsia="宋体" w:hAnsi="宋体" w:hint="eastAsia"/>
          <w:b/>
          <w:color w:val="000000"/>
          <w:sz w:val="28"/>
          <w:szCs w:val="28"/>
        </w:rPr>
        <w:t>文件随市场调查会当日自行携带入场提交</w:t>
      </w:r>
      <w:r>
        <w:rPr>
          <w:rFonts w:ascii="宋体" w:eastAsia="宋体" w:hAnsi="宋体" w:hint="eastAsia"/>
          <w:b/>
          <w:color w:val="000000" w:themeColor="text1"/>
          <w:sz w:val="28"/>
          <w:szCs w:val="28"/>
        </w:rPr>
        <w:t>)</w:t>
      </w:r>
    </w:p>
    <w:p w14:paraId="78E29CF1" w14:textId="77777777" w:rsidR="00EB3EBD" w:rsidRDefault="00F85B16">
      <w:pPr>
        <w:widowControl/>
        <w:spacing w:line="500" w:lineRule="exact"/>
        <w:jc w:val="left"/>
        <w:rPr>
          <w:rFonts w:ascii="宋体" w:eastAsia="宋体" w:hAnsi="宋体" w:cs="宋体"/>
          <w:b/>
          <w:color w:val="000000" w:themeColor="text1"/>
          <w:kern w:val="0"/>
          <w:sz w:val="28"/>
          <w:szCs w:val="28"/>
        </w:rPr>
      </w:pPr>
      <w:r>
        <w:rPr>
          <w:rFonts w:ascii="宋体" w:eastAsia="宋体" w:hAnsi="宋体" w:hint="eastAsia"/>
          <w:b/>
          <w:color w:val="000000" w:themeColor="text1"/>
          <w:sz w:val="28"/>
          <w:szCs w:val="28"/>
        </w:rPr>
        <w:lastRenderedPageBreak/>
        <w:t>（1）提供</w:t>
      </w:r>
      <w:r>
        <w:rPr>
          <w:rFonts w:ascii="宋体" w:eastAsia="宋体" w:hAnsi="宋体" w:cs="宋体" w:hint="eastAsia"/>
          <w:b/>
          <w:color w:val="000000" w:themeColor="text1"/>
          <w:kern w:val="0"/>
          <w:sz w:val="28"/>
          <w:szCs w:val="28"/>
        </w:rPr>
        <w:t>详细的《项目实施方案书》，请严格按照以下排序内容进行编制，需编制封面（封面需包含项目名称和项目编号、供应商名称、授权代表姓名及联系电话）、目录及页码；本方案书</w:t>
      </w:r>
      <w:r>
        <w:rPr>
          <w:rFonts w:ascii="宋体" w:eastAsia="宋体" w:hAnsi="宋体" w:cs="宋体" w:hint="eastAsia"/>
          <w:b/>
          <w:kern w:val="0"/>
          <w:sz w:val="28"/>
          <w:szCs w:val="28"/>
        </w:rPr>
        <w:t>一式叁份</w:t>
      </w:r>
      <w:r>
        <w:rPr>
          <w:rFonts w:ascii="宋体" w:eastAsia="宋体" w:hAnsi="宋体" w:cs="宋体" w:hint="eastAsia"/>
          <w:b/>
          <w:color w:val="000000" w:themeColor="text1"/>
          <w:kern w:val="0"/>
          <w:sz w:val="28"/>
          <w:szCs w:val="28"/>
        </w:rPr>
        <w:t xml:space="preserve">（加盖公章），方案书内容需包含但不限于以下内容： </w:t>
      </w:r>
    </w:p>
    <w:p w14:paraId="28ABC4F6" w14:textId="77777777" w:rsidR="00EB3EBD"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kern w:val="0"/>
          <w:sz w:val="28"/>
          <w:szCs w:val="28"/>
        </w:rPr>
        <w:fldChar w:fldCharType="begin"/>
      </w:r>
      <w:r w:rsidRPr="009A7CDD">
        <w:rPr>
          <w:rFonts w:ascii="宋体" w:eastAsia="宋体" w:hAnsi="宋体" w:cs="宋体"/>
          <w:kern w:val="0"/>
          <w:sz w:val="28"/>
          <w:szCs w:val="28"/>
        </w:rPr>
        <w:instrText xml:space="preserve"> = 1 \* GB3 </w:instrText>
      </w:r>
      <w:r w:rsidRPr="009A7CDD">
        <w:rPr>
          <w:rFonts w:ascii="宋体" w:eastAsia="宋体" w:hAnsi="宋体" w:cs="宋体"/>
          <w:kern w:val="0"/>
          <w:sz w:val="28"/>
          <w:szCs w:val="28"/>
        </w:rPr>
        <w:fldChar w:fldCharType="separate"/>
      </w:r>
      <w:r w:rsidRPr="009A7CDD">
        <w:rPr>
          <w:rFonts w:ascii="宋体" w:eastAsia="宋体" w:hAnsi="宋体" w:cs="宋体" w:hint="eastAsia"/>
          <w:kern w:val="0"/>
          <w:sz w:val="28"/>
          <w:szCs w:val="28"/>
        </w:rPr>
        <w:t>①</w:t>
      </w:r>
      <w:r w:rsidRPr="009A7CDD">
        <w:rPr>
          <w:rFonts w:ascii="宋体" w:eastAsia="宋体" w:hAnsi="宋体" w:cs="宋体"/>
          <w:kern w:val="0"/>
          <w:sz w:val="28"/>
          <w:szCs w:val="28"/>
        </w:rPr>
        <w:fldChar w:fldCharType="end"/>
      </w:r>
      <w:r w:rsidRPr="009A7CDD">
        <w:rPr>
          <w:rFonts w:ascii="宋体" w:eastAsia="宋体" w:hAnsi="宋体" w:cs="宋体"/>
          <w:kern w:val="0"/>
          <w:sz w:val="28"/>
          <w:szCs w:val="28"/>
        </w:rPr>
        <w:t>供应商简介</w:t>
      </w:r>
      <w:r w:rsidRPr="009A7CDD">
        <w:rPr>
          <w:rFonts w:ascii="宋体" w:eastAsia="宋体" w:hAnsi="宋体" w:cs="宋体" w:hint="eastAsia"/>
          <w:kern w:val="0"/>
          <w:sz w:val="28"/>
          <w:szCs w:val="28"/>
        </w:rPr>
        <w:t>。</w:t>
      </w:r>
    </w:p>
    <w:p w14:paraId="486C5148" w14:textId="57A5FD76" w:rsidR="00EB3EBD"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kern w:val="0"/>
          <w:sz w:val="28"/>
          <w:szCs w:val="28"/>
        </w:rPr>
        <w:fldChar w:fldCharType="begin"/>
      </w:r>
      <w:r w:rsidRPr="009A7CDD">
        <w:rPr>
          <w:rFonts w:ascii="宋体" w:eastAsia="宋体" w:hAnsi="宋体" w:cs="宋体"/>
          <w:kern w:val="0"/>
          <w:sz w:val="28"/>
          <w:szCs w:val="28"/>
        </w:rPr>
        <w:instrText xml:space="preserve"> = 2 \* GB3 </w:instrText>
      </w:r>
      <w:r w:rsidRPr="009A7CDD">
        <w:rPr>
          <w:rFonts w:ascii="宋体" w:eastAsia="宋体" w:hAnsi="宋体" w:cs="宋体"/>
          <w:kern w:val="0"/>
          <w:sz w:val="28"/>
          <w:szCs w:val="28"/>
        </w:rPr>
        <w:fldChar w:fldCharType="separate"/>
      </w:r>
      <w:r w:rsidRPr="009A7CDD">
        <w:rPr>
          <w:rFonts w:ascii="宋体" w:eastAsia="宋体" w:hAnsi="宋体" w:cs="宋体" w:hint="eastAsia"/>
          <w:kern w:val="0"/>
          <w:sz w:val="28"/>
          <w:szCs w:val="28"/>
        </w:rPr>
        <w:t>②</w:t>
      </w:r>
      <w:r w:rsidRPr="009A7CDD">
        <w:rPr>
          <w:rFonts w:ascii="宋体" w:eastAsia="宋体" w:hAnsi="宋体" w:cs="宋体"/>
          <w:kern w:val="0"/>
          <w:sz w:val="28"/>
          <w:szCs w:val="28"/>
        </w:rPr>
        <w:fldChar w:fldCharType="end"/>
      </w:r>
      <w:r w:rsidRPr="009A7CDD">
        <w:rPr>
          <w:rFonts w:ascii="宋体" w:eastAsia="宋体" w:hAnsi="宋体" w:cs="宋体" w:hint="eastAsia"/>
          <w:kern w:val="0"/>
          <w:sz w:val="28"/>
          <w:szCs w:val="28"/>
        </w:rPr>
        <w:t>项目理解与整体策划方案。</w:t>
      </w:r>
    </w:p>
    <w:p w14:paraId="7E7724D9" w14:textId="15F986B0" w:rsidR="00EB3EBD"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③平台直播服务方案。</w:t>
      </w:r>
    </w:p>
    <w:p w14:paraId="3BCD960A" w14:textId="20B0DA37" w:rsidR="00EB3EBD"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④人文主题短片制作方案。</w:t>
      </w:r>
    </w:p>
    <w:p w14:paraId="5901C530" w14:textId="3BB04660" w:rsidR="00EB3EBD"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⑤传播渠道与分发方案。</w:t>
      </w:r>
    </w:p>
    <w:p w14:paraId="1D273598" w14:textId="1F85C581" w:rsidR="002F693C" w:rsidRPr="009A7CDD" w:rsidRDefault="00F85B16">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⑥</w:t>
      </w:r>
      <w:r w:rsidR="002F693C" w:rsidRPr="009A7CDD">
        <w:rPr>
          <w:rFonts w:ascii="宋体" w:eastAsia="宋体" w:hAnsi="宋体" w:cs="宋体" w:hint="eastAsia"/>
          <w:kern w:val="0"/>
          <w:sz w:val="28"/>
          <w:szCs w:val="28"/>
        </w:rPr>
        <w:t>拟投入本项目设备配置情况</w:t>
      </w:r>
    </w:p>
    <w:p w14:paraId="4A1386DA" w14:textId="4EFE2C33" w:rsidR="00EB3EBD" w:rsidRPr="009A7CDD" w:rsidRDefault="002F693C">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⑦</w:t>
      </w:r>
      <w:r w:rsidR="00F85B16" w:rsidRPr="009A7CDD">
        <w:rPr>
          <w:rFonts w:ascii="宋体" w:eastAsia="宋体" w:hAnsi="宋体" w:cs="宋体" w:hint="eastAsia"/>
          <w:kern w:val="0"/>
          <w:sz w:val="28"/>
          <w:szCs w:val="28"/>
        </w:rPr>
        <w:t>人员安全保障方案。</w:t>
      </w:r>
    </w:p>
    <w:p w14:paraId="58F08BCD" w14:textId="7F2758F8" w:rsidR="002A538F" w:rsidRPr="009A7CDD" w:rsidRDefault="002F693C" w:rsidP="002A538F">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⑧</w:t>
      </w:r>
      <w:r w:rsidR="002A538F" w:rsidRPr="009A7CDD">
        <w:rPr>
          <w:rFonts w:ascii="宋体" w:eastAsia="宋体" w:hAnsi="宋体" w:cs="宋体"/>
          <w:kern w:val="0"/>
          <w:sz w:val="28"/>
          <w:szCs w:val="28"/>
        </w:rPr>
        <w:t>同档次视频样片提交要求与留存</w:t>
      </w:r>
    </w:p>
    <w:p w14:paraId="1F301835" w14:textId="77777777" w:rsidR="002A538F" w:rsidRPr="009A7CDD" w:rsidRDefault="002A538F" w:rsidP="002A538F">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A</w:t>
      </w:r>
      <w:r w:rsidRPr="009A7CDD">
        <w:rPr>
          <w:rFonts w:ascii="宋体" w:eastAsia="宋体" w:hAnsi="宋体" w:cs="宋体"/>
          <w:kern w:val="0"/>
          <w:sz w:val="28"/>
          <w:szCs w:val="28"/>
        </w:rPr>
        <w:t>.样片要求：供应商须提供近3年内为医疗机构摄制的、与本项目同档次的视频作品2条，具体类型包括：（1）科普类短视频1条；（2）剧情类短视频1条。</w:t>
      </w:r>
    </w:p>
    <w:p w14:paraId="131D6FD7" w14:textId="77777777" w:rsidR="002A538F" w:rsidRPr="009A7CDD" w:rsidRDefault="002A538F" w:rsidP="002A538F">
      <w:pPr>
        <w:widowControl/>
        <w:spacing w:line="500" w:lineRule="exact"/>
        <w:jc w:val="left"/>
        <w:rPr>
          <w:rFonts w:ascii="宋体" w:eastAsia="宋体" w:hAnsi="宋体" w:cs="宋体"/>
          <w:kern w:val="0"/>
          <w:sz w:val="28"/>
          <w:szCs w:val="28"/>
        </w:rPr>
      </w:pPr>
      <w:r w:rsidRPr="009A7CDD">
        <w:rPr>
          <w:rFonts w:ascii="宋体" w:eastAsia="宋体" w:hAnsi="宋体" w:cs="宋体"/>
          <w:kern w:val="0"/>
          <w:sz w:val="28"/>
          <w:szCs w:val="28"/>
        </w:rPr>
        <w:t>B.提交形式：上述两个视频文件须存储于同一U盘内，随《项目实施方案书》一并密封提交。</w:t>
      </w:r>
    </w:p>
    <w:p w14:paraId="6B5842A0" w14:textId="77777777" w:rsidR="002A538F" w:rsidRPr="009A7CDD" w:rsidRDefault="002A538F" w:rsidP="002A538F">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C</w:t>
      </w:r>
      <w:r w:rsidRPr="009A7CDD">
        <w:rPr>
          <w:rFonts w:ascii="宋体" w:eastAsia="宋体" w:hAnsi="宋体" w:cs="宋体"/>
          <w:kern w:val="0"/>
          <w:sz w:val="28"/>
          <w:szCs w:val="28"/>
        </w:rPr>
        <w:t>.配套说明：供应商须在《项目实施方案书》中，为每条样片分别附上独立的《作品视频说明》，阐述创作背景、核心内容及与本次项目的关联性。</w:t>
      </w:r>
    </w:p>
    <w:p w14:paraId="6F84E921" w14:textId="238D16E9" w:rsidR="002A538F" w:rsidRPr="009A7CDD" w:rsidRDefault="002A538F">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D</w:t>
      </w:r>
      <w:r w:rsidRPr="009A7CDD">
        <w:rPr>
          <w:rFonts w:ascii="宋体" w:eastAsia="宋体" w:hAnsi="宋体" w:cs="宋体"/>
          <w:kern w:val="0"/>
          <w:sz w:val="28"/>
          <w:szCs w:val="28"/>
        </w:rPr>
        <w:t>.封存与验收依据：成交供应商提交的两条样片将由我院统一封存保管，并作为本项目最终成片质量验收时，衡量艺术水准、制作精度及风格匹配度的重要参照依据。</w:t>
      </w:r>
    </w:p>
    <w:p w14:paraId="6A293D5F" w14:textId="0ADE970A" w:rsidR="00EB3EBD" w:rsidRPr="009A7CDD" w:rsidRDefault="002F693C">
      <w:pPr>
        <w:widowControl/>
        <w:spacing w:line="500" w:lineRule="exact"/>
        <w:jc w:val="left"/>
        <w:rPr>
          <w:rFonts w:ascii="宋体" w:eastAsia="宋体" w:hAnsi="宋体" w:cs="宋体"/>
          <w:kern w:val="0"/>
          <w:sz w:val="28"/>
          <w:szCs w:val="28"/>
        </w:rPr>
      </w:pPr>
      <w:r w:rsidRPr="009A7CDD">
        <w:rPr>
          <w:rFonts w:ascii="宋体" w:eastAsia="宋体" w:hAnsi="宋体" w:cs="宋体" w:hint="eastAsia"/>
          <w:kern w:val="0"/>
          <w:sz w:val="28"/>
          <w:szCs w:val="28"/>
        </w:rPr>
        <w:t>⑨</w:t>
      </w:r>
      <w:r w:rsidR="00F85B16" w:rsidRPr="009A7CDD">
        <w:rPr>
          <w:rFonts w:ascii="宋体" w:eastAsia="宋体" w:hAnsi="宋体" w:cs="宋体" w:hint="eastAsia"/>
          <w:kern w:val="0"/>
          <w:sz w:val="28"/>
          <w:szCs w:val="28"/>
        </w:rPr>
        <w:t>提供自202</w:t>
      </w:r>
      <w:r w:rsidR="00F85B16" w:rsidRPr="009A7CDD">
        <w:rPr>
          <w:rFonts w:ascii="宋体" w:eastAsia="宋体" w:hAnsi="宋体" w:cs="宋体"/>
          <w:kern w:val="0"/>
          <w:sz w:val="28"/>
          <w:szCs w:val="28"/>
        </w:rPr>
        <w:t>3</w:t>
      </w:r>
      <w:r w:rsidR="00F85B16" w:rsidRPr="009A7CDD">
        <w:rPr>
          <w:rFonts w:ascii="宋体" w:eastAsia="宋体" w:hAnsi="宋体" w:cs="宋体" w:hint="eastAsia"/>
          <w:kern w:val="0"/>
          <w:sz w:val="28"/>
          <w:szCs w:val="28"/>
        </w:rPr>
        <w:t>年</w:t>
      </w:r>
      <w:r w:rsidR="00F85B16" w:rsidRPr="009A7CDD">
        <w:rPr>
          <w:rFonts w:ascii="宋体" w:eastAsia="宋体" w:hAnsi="宋体" w:cs="宋体"/>
          <w:kern w:val="0"/>
          <w:sz w:val="28"/>
          <w:szCs w:val="28"/>
        </w:rPr>
        <w:t>1</w:t>
      </w:r>
      <w:r w:rsidR="00F85B16" w:rsidRPr="009A7CDD">
        <w:rPr>
          <w:rFonts w:ascii="宋体" w:eastAsia="宋体" w:hAnsi="宋体" w:cs="宋体" w:hint="eastAsia"/>
          <w:kern w:val="0"/>
          <w:sz w:val="28"/>
          <w:szCs w:val="28"/>
        </w:rPr>
        <w:t>月1日至今已完成的同类业绩合同复印件，同一客户提供1份，最多提供5份（格式见附件7），须提供合同关键页，关键页包括采购内容（采购内容指可证明与本项目相关的内容）、签订日期 、双方盖章等；且针对每项合同（或业绩），需提供由客户签名盖章</w:t>
      </w:r>
      <w:r w:rsidR="00F85B16" w:rsidRPr="009A7CDD">
        <w:rPr>
          <w:rFonts w:ascii="宋体" w:eastAsia="宋体" w:hAnsi="宋体" w:cs="宋体" w:hint="eastAsia"/>
          <w:kern w:val="0"/>
          <w:sz w:val="28"/>
          <w:szCs w:val="28"/>
        </w:rPr>
        <w:lastRenderedPageBreak/>
        <w:t>的验收合格资料或者由客户签名盖章的用户满意度评价，且必须为验收合格或满意程度为满意以上或类似的好评。</w:t>
      </w:r>
    </w:p>
    <w:p w14:paraId="4D8758DA" w14:textId="77777777" w:rsidR="00EB3EBD" w:rsidRPr="009A7CDD" w:rsidRDefault="00F85B16">
      <w:pPr>
        <w:widowControl/>
        <w:spacing w:line="500" w:lineRule="exact"/>
        <w:jc w:val="left"/>
        <w:rPr>
          <w:rFonts w:ascii="宋体" w:eastAsia="宋体" w:hAnsi="宋体" w:cs="宋体"/>
          <w:b/>
          <w:kern w:val="0"/>
          <w:sz w:val="28"/>
          <w:szCs w:val="28"/>
        </w:rPr>
      </w:pPr>
      <w:r w:rsidRPr="009A7CDD">
        <w:rPr>
          <w:rFonts w:ascii="宋体" w:eastAsia="宋体" w:hAnsi="宋体" w:cs="宋体" w:hint="eastAsia"/>
          <w:b/>
          <w:kern w:val="0"/>
          <w:sz w:val="28"/>
          <w:szCs w:val="28"/>
        </w:rPr>
        <w:t>备注：</w:t>
      </w:r>
    </w:p>
    <w:p w14:paraId="5C687EC2" w14:textId="77777777" w:rsidR="00EB3EBD" w:rsidRPr="009A7CDD" w:rsidRDefault="00F85B16">
      <w:pPr>
        <w:widowControl/>
        <w:spacing w:line="500" w:lineRule="exact"/>
        <w:jc w:val="left"/>
        <w:rPr>
          <w:rFonts w:ascii="宋体" w:eastAsia="宋体" w:hAnsi="宋体" w:cs="宋体"/>
          <w:b/>
          <w:kern w:val="0"/>
          <w:sz w:val="28"/>
          <w:szCs w:val="28"/>
        </w:rPr>
      </w:pPr>
      <w:r w:rsidRPr="009A7CDD">
        <w:rPr>
          <w:rFonts w:ascii="宋体" w:eastAsia="宋体" w:hAnsi="宋体" w:cs="宋体" w:hint="eastAsia"/>
          <w:b/>
          <w:kern w:val="0"/>
          <w:sz w:val="28"/>
          <w:szCs w:val="28"/>
        </w:rPr>
        <w:t>1.供应商提交的材料必须真实可靠，如经核实为虚假材料的，将取消其报名资格并列入医院供应商诚信黑名单。</w:t>
      </w:r>
    </w:p>
    <w:p w14:paraId="2FD3B0F8" w14:textId="77777777" w:rsidR="00EB3EBD" w:rsidRDefault="00F85B16">
      <w:pPr>
        <w:widowControl/>
        <w:spacing w:line="500" w:lineRule="exact"/>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rPr>
        <w:t>2.请供应商按照上述第三点第2条要求，提交纸质资料（一式一份），所提交的文件资料必须在有效期内，复印件需清晰并加盖公章，否则将会被取消资格。</w:t>
      </w:r>
    </w:p>
    <w:p w14:paraId="6738E16C" w14:textId="77777777" w:rsidR="00EB3EBD" w:rsidRDefault="00F85B16">
      <w:pPr>
        <w:widowControl/>
        <w:spacing w:line="500" w:lineRule="exact"/>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rPr>
        <w:t>3.供应商不得串通围标，如发现有串通围标行为将取消其参与项目资格并列入医院供应商诚信黑名单。（串通围标定义见《政府采购法实施条例》第七十四条,中华人民共和国财政部令第87号--政府采购货物和服务招标投标管理办法第三十七条）。</w:t>
      </w:r>
    </w:p>
    <w:p w14:paraId="0C2CE971" w14:textId="77777777" w:rsidR="00EB3EBD" w:rsidRDefault="00EB3EBD">
      <w:pPr>
        <w:widowControl/>
        <w:shd w:val="clear" w:color="auto" w:fill="FFFFFF"/>
        <w:spacing w:line="500" w:lineRule="exact"/>
        <w:jc w:val="left"/>
        <w:rPr>
          <w:rFonts w:ascii="宋体" w:eastAsia="宋体" w:hAnsi="宋体"/>
          <w:b/>
          <w:color w:val="000000" w:themeColor="text1"/>
          <w:sz w:val="28"/>
          <w:szCs w:val="28"/>
        </w:rPr>
      </w:pPr>
    </w:p>
    <w:p w14:paraId="32045B89" w14:textId="77777777" w:rsidR="00EB3EBD" w:rsidRDefault="00F85B16">
      <w:pPr>
        <w:widowControl/>
        <w:shd w:val="clear" w:color="auto" w:fill="FFFFFF"/>
        <w:spacing w:line="500" w:lineRule="exact"/>
        <w:jc w:val="left"/>
        <w:rPr>
          <w:rFonts w:ascii="宋体" w:eastAsia="宋体" w:hAnsi="宋体" w:cs="宋体"/>
          <w:b/>
          <w:bCs/>
          <w:color w:val="000000" w:themeColor="text1"/>
          <w:kern w:val="0"/>
          <w:sz w:val="28"/>
          <w:szCs w:val="28"/>
        </w:rPr>
      </w:pPr>
      <w:r>
        <w:rPr>
          <w:rFonts w:ascii="宋体" w:eastAsia="宋体" w:hAnsi="宋体" w:hint="eastAsia"/>
          <w:b/>
          <w:color w:val="000000" w:themeColor="text1"/>
          <w:sz w:val="28"/>
          <w:szCs w:val="28"/>
        </w:rPr>
        <w:t>五、</w:t>
      </w:r>
      <w:r>
        <w:rPr>
          <w:rFonts w:ascii="宋体" w:eastAsia="宋体" w:hAnsi="宋体" w:cs="宋体" w:hint="eastAsia"/>
          <w:b/>
          <w:bCs/>
          <w:color w:val="000000" w:themeColor="text1"/>
          <w:kern w:val="0"/>
          <w:sz w:val="28"/>
          <w:szCs w:val="28"/>
        </w:rPr>
        <w:t>报名交资料时间</w:t>
      </w:r>
    </w:p>
    <w:p w14:paraId="6C38552F" w14:textId="77777777" w:rsidR="00EB3EBD" w:rsidRDefault="00F85B16">
      <w:pPr>
        <w:widowControl/>
        <w:shd w:val="clear" w:color="auto" w:fill="FFFFFF"/>
        <w:tabs>
          <w:tab w:val="left" w:pos="426"/>
          <w:tab w:val="left" w:pos="567"/>
        </w:tabs>
        <w:spacing w:line="500" w:lineRule="exact"/>
        <w:ind w:firstLineChars="196" w:firstLine="549"/>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自发布次日起5个工作日内。</w:t>
      </w:r>
    </w:p>
    <w:p w14:paraId="4828D1AD" w14:textId="77777777" w:rsidR="00EB3EBD" w:rsidRDefault="00F85B16">
      <w:pPr>
        <w:tabs>
          <w:tab w:val="left" w:pos="0"/>
          <w:tab w:val="left" w:pos="1620"/>
        </w:tabs>
        <w:spacing w:line="500" w:lineRule="exact"/>
        <w:rPr>
          <w:rFonts w:ascii="宋体" w:eastAsia="宋体" w:hAnsi="宋体" w:cs="宋体"/>
          <w:b/>
          <w:kern w:val="0"/>
          <w:sz w:val="28"/>
          <w:szCs w:val="28"/>
        </w:rPr>
      </w:pPr>
      <w:r>
        <w:rPr>
          <w:rFonts w:ascii="宋体" w:eastAsia="宋体" w:hAnsi="宋体" w:cs="宋体" w:hint="eastAsia"/>
          <w:b/>
          <w:kern w:val="0"/>
          <w:sz w:val="28"/>
          <w:szCs w:val="28"/>
        </w:rPr>
        <w:t>六、联系方式</w:t>
      </w:r>
    </w:p>
    <w:p w14:paraId="6100BF60" w14:textId="77777777" w:rsidR="00EB3EBD" w:rsidRDefault="00F85B16">
      <w:pPr>
        <w:shd w:val="clear" w:color="auto" w:fill="FFFFFF"/>
        <w:spacing w:line="500" w:lineRule="exact"/>
        <w:rPr>
          <w:rFonts w:ascii="宋体" w:eastAsia="宋体" w:hAnsi="宋体" w:cs="Times New Roman"/>
          <w:b/>
          <w:bCs/>
          <w:color w:val="000000"/>
          <w:sz w:val="28"/>
          <w:szCs w:val="28"/>
        </w:rPr>
      </w:pPr>
      <w:r>
        <w:rPr>
          <w:rFonts w:ascii="宋体" w:eastAsia="宋体" w:hAnsi="宋体" w:cs="Times New Roman" w:hint="eastAsia"/>
          <w:b/>
          <w:bCs/>
          <w:color w:val="000000"/>
          <w:sz w:val="28"/>
          <w:szCs w:val="28"/>
        </w:rPr>
        <w:t>1.采购人：佛山市中医院</w:t>
      </w:r>
    </w:p>
    <w:p w14:paraId="74BAA46E" w14:textId="77777777" w:rsidR="00EB3EBD" w:rsidRDefault="00F85B16">
      <w:pPr>
        <w:shd w:val="clear" w:color="auto" w:fill="FFFFFF"/>
        <w:spacing w:line="500" w:lineRule="exact"/>
        <w:rPr>
          <w:rFonts w:ascii="宋体" w:eastAsia="宋体" w:hAnsi="宋体" w:cs="Times New Roman"/>
          <w:b/>
          <w:bCs/>
          <w:color w:val="000000"/>
          <w:sz w:val="28"/>
          <w:szCs w:val="28"/>
        </w:rPr>
      </w:pPr>
      <w:r>
        <w:rPr>
          <w:rFonts w:ascii="宋体" w:eastAsia="宋体" w:hAnsi="宋体" w:cs="Times New Roman" w:hint="eastAsia"/>
          <w:b/>
          <w:bCs/>
          <w:color w:val="000000"/>
          <w:sz w:val="28"/>
          <w:szCs w:val="28"/>
        </w:rPr>
        <w:t>2.地 址：佛山市禅城区亲仁路6号佛山市中医院电信办公区3号楼5层总务科采购组，需从本院5号楼与MR室之间的通道进入电信大院，按指示牌指引到达总务科采购组（可扫描二维码查看指引）【备注：电信办公区为禁烟区】。</w:t>
      </w:r>
    </w:p>
    <w:p w14:paraId="37431901" w14:textId="77777777" w:rsidR="00EB3EBD" w:rsidRDefault="00F85B16">
      <w:pPr>
        <w:shd w:val="clear" w:color="auto" w:fill="FFFFFF"/>
        <w:spacing w:line="500" w:lineRule="exact"/>
        <w:rPr>
          <w:rFonts w:ascii="宋体" w:eastAsia="宋体" w:hAnsi="宋体" w:cs="Times New Roman"/>
          <w:b/>
          <w:bCs/>
          <w:color w:val="000000"/>
          <w:sz w:val="28"/>
          <w:szCs w:val="28"/>
        </w:rPr>
      </w:pPr>
      <w:r>
        <w:rPr>
          <w:rFonts w:ascii="宋体" w:eastAsia="宋体" w:hAnsi="宋体" w:cs="Times New Roman" w:hint="eastAsia"/>
          <w:b/>
          <w:bCs/>
          <w:color w:val="000000"/>
          <w:sz w:val="28"/>
          <w:szCs w:val="28"/>
        </w:rPr>
        <w:t>3.联系人：罗先生 联系电话：(0757)83067026 、(0757)83067029</w:t>
      </w:r>
      <w:r>
        <w:rPr>
          <w:rFonts w:ascii="Times New Roman" w:eastAsia="宋体" w:hAnsi="Times New Roman" w:cs="Times New Roman" w:hint="eastAsia"/>
          <w:b/>
          <w:bCs/>
          <w:color w:val="000000"/>
          <w:sz w:val="28"/>
          <w:szCs w:val="28"/>
        </w:rPr>
        <w:t>（备注：工作日上午</w:t>
      </w:r>
      <w:r>
        <w:rPr>
          <w:rFonts w:ascii="Times New Roman" w:eastAsia="宋体" w:hAnsi="Times New Roman" w:cs="Times New Roman" w:hint="eastAsia"/>
          <w:b/>
          <w:bCs/>
          <w:color w:val="000000"/>
          <w:sz w:val="28"/>
          <w:szCs w:val="28"/>
        </w:rPr>
        <w:t>8:00-12:00</w:t>
      </w:r>
      <w:r>
        <w:rPr>
          <w:rFonts w:ascii="Times New Roman" w:eastAsia="宋体" w:hAnsi="Times New Roman" w:cs="Times New Roman" w:hint="eastAsia"/>
          <w:b/>
          <w:bCs/>
          <w:color w:val="000000"/>
          <w:sz w:val="28"/>
          <w:szCs w:val="28"/>
        </w:rPr>
        <w:t>、下午</w:t>
      </w:r>
      <w:r>
        <w:rPr>
          <w:rFonts w:ascii="Times New Roman" w:eastAsia="宋体" w:hAnsi="Times New Roman" w:cs="Times New Roman" w:hint="eastAsia"/>
          <w:b/>
          <w:bCs/>
          <w:color w:val="000000"/>
          <w:sz w:val="28"/>
          <w:szCs w:val="28"/>
        </w:rPr>
        <w:t>2:30-5:30</w:t>
      </w:r>
      <w:r>
        <w:rPr>
          <w:rFonts w:ascii="Times New Roman" w:eastAsia="宋体" w:hAnsi="Times New Roman" w:cs="Times New Roman" w:hint="eastAsia"/>
          <w:b/>
          <w:bCs/>
          <w:color w:val="000000"/>
          <w:sz w:val="28"/>
          <w:szCs w:val="28"/>
        </w:rPr>
        <w:t>）</w:t>
      </w:r>
    </w:p>
    <w:p w14:paraId="24231DBF" w14:textId="77777777" w:rsidR="00EB3EBD" w:rsidRDefault="00F85B16">
      <w:pPr>
        <w:shd w:val="clear" w:color="auto" w:fill="FFFFFF"/>
        <w:spacing w:line="500" w:lineRule="exact"/>
        <w:rPr>
          <w:rFonts w:ascii="宋体" w:eastAsia="宋体" w:hAnsi="宋体" w:cs="Times New Roman"/>
          <w:b/>
          <w:bCs/>
          <w:color w:val="000000"/>
          <w:sz w:val="28"/>
          <w:szCs w:val="28"/>
        </w:rPr>
      </w:pPr>
      <w:r>
        <w:rPr>
          <w:rFonts w:ascii="宋体" w:eastAsia="宋体" w:hAnsi="宋体" w:cs="Times New Roman" w:hint="eastAsia"/>
          <w:b/>
          <w:bCs/>
          <w:color w:val="000000"/>
          <w:sz w:val="28"/>
          <w:szCs w:val="28"/>
        </w:rPr>
        <w:t>4.电子邮箱：</w:t>
      </w:r>
      <w:hyperlink r:id="rId8" w:history="1">
        <w:r>
          <w:rPr>
            <w:rFonts w:ascii="宋体" w:eastAsia="宋体" w:hAnsi="宋体" w:cs="Times New Roman" w:hint="eastAsia"/>
            <w:b/>
            <w:bCs/>
            <w:color w:val="000000"/>
            <w:sz w:val="28"/>
            <w:szCs w:val="28"/>
          </w:rPr>
          <w:t>fs3921@163.com</w:t>
        </w:r>
      </w:hyperlink>
    </w:p>
    <w:p w14:paraId="7238EED1" w14:textId="77777777" w:rsidR="00EB3EBD" w:rsidRDefault="00F85B16">
      <w:pPr>
        <w:shd w:val="clear" w:color="auto" w:fill="FFFFFF"/>
        <w:spacing w:line="500" w:lineRule="exact"/>
        <w:rPr>
          <w:rFonts w:ascii="宋体" w:eastAsia="宋体" w:hAnsi="宋体" w:cs="Times New Roman"/>
          <w:b/>
          <w:bCs/>
          <w:color w:val="000000"/>
          <w:sz w:val="28"/>
          <w:szCs w:val="28"/>
        </w:rPr>
      </w:pPr>
      <w:r>
        <w:rPr>
          <w:rFonts w:ascii="宋体" w:eastAsia="宋体" w:hAnsi="宋体" w:cs="Times New Roman"/>
          <w:b/>
          <w:bCs/>
          <w:color w:val="000000"/>
          <w:sz w:val="28"/>
          <w:szCs w:val="28"/>
        </w:rPr>
        <w:t>5.</w:t>
      </w:r>
      <w:r>
        <w:rPr>
          <w:rFonts w:ascii="宋体" w:eastAsia="宋体" w:hAnsi="宋体" w:cs="Times New Roman" w:hint="eastAsia"/>
          <w:b/>
          <w:bCs/>
          <w:color w:val="000000"/>
          <w:sz w:val="28"/>
          <w:szCs w:val="28"/>
          <w:shd w:val="clear" w:color="auto" w:fill="FFFFFF"/>
        </w:rPr>
        <w:t>监督投诉电话：（0757）83068460</w:t>
      </w:r>
    </w:p>
    <w:p w14:paraId="0D2EBE3E" w14:textId="77777777" w:rsidR="00EB3EBD" w:rsidRDefault="00F85B16">
      <w:pPr>
        <w:tabs>
          <w:tab w:val="left" w:pos="0"/>
          <w:tab w:val="left" w:pos="1620"/>
        </w:tabs>
        <w:spacing w:line="480" w:lineRule="auto"/>
        <w:rPr>
          <w:rFonts w:ascii="宋体" w:eastAsia="宋体" w:hAnsi="宋体" w:cs="宋体"/>
          <w:b/>
          <w:kern w:val="0"/>
          <w:sz w:val="28"/>
          <w:szCs w:val="28"/>
        </w:rPr>
      </w:pPr>
      <w:r>
        <w:rPr>
          <w:rFonts w:ascii="宋体" w:eastAsia="宋体" w:hAnsi="宋体" w:cs="宋体"/>
          <w:b/>
          <w:noProof/>
          <w:color w:val="000000"/>
          <w:kern w:val="0"/>
          <w:sz w:val="28"/>
          <w:szCs w:val="28"/>
        </w:rPr>
        <w:lastRenderedPageBreak/>
        <w:drawing>
          <wp:inline distT="0" distB="0" distL="0" distR="0" wp14:anchorId="04ACC85B" wp14:editId="738EEBB9">
            <wp:extent cx="3093720" cy="24796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093720" cy="2479675"/>
                    </a:xfrm>
                    <a:prstGeom prst="rect">
                      <a:avLst/>
                    </a:prstGeom>
                    <a:noFill/>
                    <a:ln>
                      <a:noFill/>
                    </a:ln>
                  </pic:spPr>
                </pic:pic>
              </a:graphicData>
            </a:graphic>
          </wp:inline>
        </w:drawing>
      </w:r>
    </w:p>
    <w:p w14:paraId="5544FCCE" w14:textId="77777777" w:rsidR="00EB3EBD" w:rsidRDefault="00EB3EBD">
      <w:pPr>
        <w:tabs>
          <w:tab w:val="left" w:pos="0"/>
          <w:tab w:val="left" w:pos="1620"/>
        </w:tabs>
        <w:spacing w:line="500" w:lineRule="exact"/>
        <w:jc w:val="right"/>
        <w:rPr>
          <w:rFonts w:ascii="宋体" w:eastAsia="宋体" w:hAnsi="宋体" w:cs="宋体"/>
          <w:kern w:val="0"/>
          <w:sz w:val="28"/>
          <w:szCs w:val="28"/>
        </w:rPr>
      </w:pPr>
    </w:p>
    <w:p w14:paraId="52A35216" w14:textId="77777777" w:rsidR="00EB3EBD" w:rsidRDefault="00F85B16">
      <w:pPr>
        <w:tabs>
          <w:tab w:val="left" w:pos="0"/>
          <w:tab w:val="left" w:pos="1620"/>
        </w:tabs>
        <w:spacing w:line="500" w:lineRule="exact"/>
        <w:ind w:right="280"/>
        <w:jc w:val="right"/>
        <w:rPr>
          <w:rFonts w:ascii="宋体" w:eastAsia="宋体" w:hAnsi="宋体" w:cs="宋体"/>
          <w:b/>
          <w:kern w:val="0"/>
          <w:sz w:val="28"/>
          <w:szCs w:val="28"/>
        </w:rPr>
      </w:pPr>
      <w:r>
        <w:rPr>
          <w:rFonts w:ascii="宋体" w:eastAsia="宋体" w:hAnsi="宋体" w:cs="宋体" w:hint="eastAsia"/>
          <w:b/>
          <w:kern w:val="0"/>
          <w:sz w:val="28"/>
          <w:szCs w:val="28"/>
        </w:rPr>
        <w:t>佛山市中医院</w:t>
      </w:r>
    </w:p>
    <w:p w14:paraId="5E90FB5E" w14:textId="28895606" w:rsidR="00EB3EBD" w:rsidRDefault="00F85B16">
      <w:pPr>
        <w:widowControl/>
        <w:spacing w:line="500" w:lineRule="exact"/>
        <w:jc w:val="right"/>
        <w:rPr>
          <w:rFonts w:ascii="宋体" w:eastAsia="宋体" w:hAnsi="宋体" w:cs="宋体"/>
          <w:b/>
          <w:color w:val="000000" w:themeColor="text1"/>
          <w:kern w:val="0"/>
          <w:sz w:val="28"/>
          <w:szCs w:val="28"/>
        </w:rPr>
      </w:pPr>
      <w:r>
        <w:rPr>
          <w:rFonts w:ascii="宋体" w:eastAsia="宋体" w:hAnsi="宋体" w:cs="宋体" w:hint="eastAsia"/>
          <w:b/>
          <w:kern w:val="0"/>
          <w:sz w:val="28"/>
          <w:szCs w:val="28"/>
        </w:rPr>
        <w:t>202</w:t>
      </w:r>
      <w:r>
        <w:rPr>
          <w:rFonts w:ascii="宋体" w:eastAsia="宋体" w:hAnsi="宋体" w:cs="宋体"/>
          <w:b/>
          <w:kern w:val="0"/>
          <w:sz w:val="28"/>
          <w:szCs w:val="28"/>
        </w:rPr>
        <w:t>6</w:t>
      </w:r>
      <w:r>
        <w:rPr>
          <w:rFonts w:ascii="宋体" w:eastAsia="宋体" w:hAnsi="宋体" w:cs="宋体" w:hint="eastAsia"/>
          <w:b/>
          <w:kern w:val="0"/>
          <w:sz w:val="28"/>
          <w:szCs w:val="28"/>
        </w:rPr>
        <w:t>年</w:t>
      </w:r>
      <w:r>
        <w:rPr>
          <w:rFonts w:ascii="宋体" w:eastAsia="宋体" w:hAnsi="宋体" w:cs="宋体"/>
          <w:b/>
          <w:kern w:val="0"/>
          <w:sz w:val="28"/>
          <w:szCs w:val="28"/>
        </w:rPr>
        <w:t>7</w:t>
      </w:r>
      <w:r>
        <w:rPr>
          <w:rFonts w:ascii="宋体" w:eastAsia="宋体" w:hAnsi="宋体" w:cs="宋体" w:hint="eastAsia"/>
          <w:b/>
          <w:kern w:val="0"/>
          <w:sz w:val="28"/>
          <w:szCs w:val="28"/>
        </w:rPr>
        <w:t>月</w:t>
      </w:r>
      <w:r w:rsidR="009A7CDD">
        <w:rPr>
          <w:rFonts w:ascii="宋体" w:eastAsia="宋体" w:hAnsi="宋体" w:cs="宋体"/>
          <w:b/>
          <w:kern w:val="0"/>
          <w:sz w:val="28"/>
          <w:szCs w:val="28"/>
        </w:rPr>
        <w:t>23</w:t>
      </w:r>
      <w:r>
        <w:rPr>
          <w:rFonts w:ascii="宋体" w:eastAsia="宋体" w:hAnsi="宋体" w:cs="宋体" w:hint="eastAsia"/>
          <w:b/>
          <w:kern w:val="0"/>
          <w:sz w:val="28"/>
          <w:szCs w:val="28"/>
        </w:rPr>
        <w:t>日</w:t>
      </w:r>
      <w:r>
        <w:rPr>
          <w:rFonts w:ascii="宋体" w:eastAsia="宋体" w:hAnsi="宋体" w:cs="宋体"/>
          <w:b/>
          <w:color w:val="000000" w:themeColor="text1"/>
          <w:kern w:val="0"/>
          <w:sz w:val="28"/>
          <w:szCs w:val="28"/>
        </w:rPr>
        <w:br w:type="page"/>
      </w:r>
    </w:p>
    <w:p w14:paraId="7B083C22" w14:textId="77777777" w:rsidR="00EB3EBD" w:rsidRDefault="00F85B16">
      <w:pPr>
        <w:widowControl/>
        <w:spacing w:line="440" w:lineRule="atLeast"/>
        <w:jc w:val="left"/>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lastRenderedPageBreak/>
        <w:t xml:space="preserve">附件1： </w:t>
      </w:r>
    </w:p>
    <w:p w14:paraId="05F7CF47" w14:textId="77777777" w:rsidR="00EB3EBD" w:rsidRDefault="00F85B16">
      <w:pPr>
        <w:spacing w:line="360" w:lineRule="auto"/>
        <w:jc w:val="center"/>
        <w:rPr>
          <w:rFonts w:ascii="宋体" w:eastAsia="宋体" w:hAnsi="宋体" w:cs="Times New Roman"/>
          <w:b/>
          <w:snapToGrid w:val="0"/>
          <w:color w:val="000000" w:themeColor="text1"/>
          <w:kern w:val="0"/>
          <w:sz w:val="32"/>
          <w:szCs w:val="32"/>
        </w:rPr>
      </w:pPr>
      <w:bookmarkStart w:id="0" w:name="OLE_LINK1"/>
      <w:r>
        <w:rPr>
          <w:rFonts w:ascii="宋体" w:eastAsia="宋体" w:hAnsi="宋体" w:cs="Times New Roman" w:hint="eastAsia"/>
          <w:b/>
          <w:snapToGrid w:val="0"/>
          <w:color w:val="000000" w:themeColor="text1"/>
          <w:kern w:val="0"/>
          <w:sz w:val="32"/>
          <w:szCs w:val="32"/>
        </w:rPr>
        <w:t xml:space="preserve"> [开展医院品牌传播]项目</w:t>
      </w:r>
    </w:p>
    <w:p w14:paraId="0ED79211" w14:textId="77777777" w:rsidR="00EB3EBD" w:rsidRDefault="00F85B16">
      <w:pPr>
        <w:spacing w:line="360" w:lineRule="auto"/>
        <w:jc w:val="center"/>
        <w:rPr>
          <w:rFonts w:ascii="宋体" w:eastAsia="宋体" w:hAnsi="宋体" w:cs="Times New Roman"/>
          <w:b/>
          <w:snapToGrid w:val="0"/>
          <w:color w:val="000000" w:themeColor="text1"/>
          <w:kern w:val="0"/>
          <w:sz w:val="32"/>
          <w:szCs w:val="32"/>
        </w:rPr>
      </w:pPr>
      <w:r>
        <w:rPr>
          <w:rFonts w:ascii="宋体" w:eastAsia="宋体" w:hAnsi="宋体" w:cs="Times New Roman" w:hint="eastAsia"/>
          <w:b/>
          <w:snapToGrid w:val="0"/>
          <w:color w:val="000000" w:themeColor="text1"/>
          <w:kern w:val="0"/>
          <w:sz w:val="32"/>
          <w:szCs w:val="32"/>
        </w:rPr>
        <w:t>用户需求书</w:t>
      </w:r>
    </w:p>
    <w:p w14:paraId="6D3B12AD" w14:textId="77777777" w:rsidR="00EB3EBD" w:rsidRDefault="00F85B16">
      <w:pPr>
        <w:shd w:val="clear" w:color="auto" w:fill="FFFFFF"/>
        <w:spacing w:line="500" w:lineRule="exact"/>
        <w:rPr>
          <w:rFonts w:ascii="宋体" w:eastAsia="宋体" w:hAnsi="宋体"/>
          <w:b/>
          <w:sz w:val="28"/>
          <w:szCs w:val="28"/>
        </w:rPr>
      </w:pPr>
      <w:r>
        <w:rPr>
          <w:rFonts w:ascii="宋体" w:eastAsia="宋体" w:hAnsi="宋体"/>
          <w:b/>
          <w:sz w:val="28"/>
          <w:szCs w:val="28"/>
        </w:rPr>
        <w:t>一、项目概述</w:t>
      </w:r>
    </w:p>
    <w:p w14:paraId="0E486C1D" w14:textId="77777777" w:rsidR="00EB3EBD" w:rsidRDefault="00F85B16">
      <w:pPr>
        <w:widowControl/>
        <w:shd w:val="clear" w:color="auto" w:fill="FFFFFF"/>
        <w:spacing w:line="500" w:lineRule="exact"/>
        <w:ind w:firstLineChars="200" w:firstLine="560"/>
        <w:rPr>
          <w:rFonts w:ascii="宋体" w:eastAsia="宋体" w:hAnsi="宋体" w:cs="宋体"/>
          <w:kern w:val="0"/>
          <w:sz w:val="28"/>
          <w:szCs w:val="28"/>
        </w:rPr>
      </w:pPr>
      <w:r>
        <w:rPr>
          <w:rFonts w:ascii="宋体" w:eastAsia="宋体" w:hAnsi="宋体" w:cs="宋体" w:hint="eastAsia"/>
          <w:kern w:val="0"/>
          <w:sz w:val="28"/>
          <w:szCs w:val="28"/>
        </w:rPr>
        <w:t>项目背景：</w:t>
      </w:r>
      <w:r>
        <w:rPr>
          <w:rFonts w:ascii="宋体" w:eastAsia="宋体" w:hAnsi="宋体" w:cs="宋体"/>
          <w:kern w:val="0"/>
          <w:sz w:val="28"/>
          <w:szCs w:val="28"/>
        </w:rPr>
        <w:t>为更好地传播我院中医特色优势、展现专家风采、讲述人文故事，我院拟通过高质量、快节奏、强互动的视频内容，结合场景化传播策略，打造一套“看得见、带得走、记得住”的佛中医品牌传播项目，持续擦亮“名院、名科、名医、名药”品牌。</w:t>
      </w:r>
    </w:p>
    <w:p w14:paraId="0B68525B" w14:textId="77777777" w:rsidR="00EB3EBD" w:rsidRDefault="00F85B16">
      <w:pPr>
        <w:widowControl/>
        <w:shd w:val="clear" w:color="auto" w:fill="FFFFFF"/>
        <w:spacing w:line="500" w:lineRule="exact"/>
        <w:ind w:firstLineChars="200" w:firstLine="560"/>
        <w:rPr>
          <w:rFonts w:ascii="宋体" w:eastAsia="宋体" w:hAnsi="宋体" w:cs="宋体"/>
          <w:kern w:val="0"/>
          <w:sz w:val="28"/>
          <w:szCs w:val="28"/>
        </w:rPr>
      </w:pPr>
      <w:r>
        <w:rPr>
          <w:rFonts w:ascii="宋体" w:eastAsia="宋体" w:hAnsi="宋体" w:cs="宋体" w:hint="eastAsia"/>
          <w:kern w:val="0"/>
          <w:sz w:val="28"/>
          <w:szCs w:val="28"/>
        </w:rPr>
        <w:t>项目目标：</w:t>
      </w:r>
      <w:r>
        <w:rPr>
          <w:rFonts w:ascii="宋体" w:eastAsia="宋体" w:hAnsi="宋体" w:cs="宋体"/>
          <w:kern w:val="0"/>
          <w:sz w:val="28"/>
          <w:szCs w:val="28"/>
        </w:rPr>
        <w:t>通过系统化、趣味化、场景化的内容生产与传播，构建多层级传播矩阵，提升我院在全国中医药系统的品牌影响力与传播力，实现医院品牌文化的“破圈”传播。</w:t>
      </w:r>
    </w:p>
    <w:p w14:paraId="3C2C1AEA" w14:textId="77777777" w:rsidR="00EB3EBD" w:rsidRDefault="00F85B16">
      <w:pPr>
        <w:shd w:val="clear" w:color="auto" w:fill="FFFFFF"/>
        <w:spacing w:line="500" w:lineRule="exact"/>
        <w:rPr>
          <w:rFonts w:ascii="宋体" w:eastAsia="宋体" w:hAnsi="宋体"/>
          <w:b/>
          <w:sz w:val="28"/>
          <w:szCs w:val="28"/>
        </w:rPr>
      </w:pPr>
      <w:r>
        <w:rPr>
          <w:rFonts w:ascii="宋体" w:eastAsia="宋体" w:hAnsi="宋体" w:hint="eastAsia"/>
          <w:b/>
          <w:sz w:val="28"/>
          <w:szCs w:val="28"/>
        </w:rPr>
        <w:t>二、技术要求</w:t>
      </w:r>
    </w:p>
    <w:p w14:paraId="03116325" w14:textId="77777777" w:rsidR="00EB3EBD" w:rsidRDefault="00F85B16">
      <w:pPr>
        <w:widowControl/>
        <w:shd w:val="clear" w:color="auto" w:fill="FFFFFF"/>
        <w:spacing w:line="500" w:lineRule="exact"/>
        <w:rPr>
          <w:rFonts w:ascii="宋体" w:eastAsia="宋体" w:hAnsi="宋体" w:cs="宋体"/>
          <w:b/>
          <w:bCs/>
          <w:kern w:val="0"/>
          <w:sz w:val="28"/>
          <w:szCs w:val="28"/>
        </w:rPr>
      </w:pPr>
      <w:r>
        <w:rPr>
          <w:rFonts w:ascii="宋体" w:eastAsia="宋体" w:hAnsi="宋体" w:cs="宋体" w:hint="eastAsia"/>
          <w:b/>
          <w:bCs/>
          <w:kern w:val="0"/>
          <w:sz w:val="28"/>
          <w:szCs w:val="28"/>
        </w:rPr>
        <w:t>（一）清单内容：</w:t>
      </w:r>
    </w:p>
    <w:tbl>
      <w:tblPr>
        <w:tblStyle w:val="af8"/>
        <w:tblW w:w="0" w:type="auto"/>
        <w:jc w:val="center"/>
        <w:tblLook w:val="04A0" w:firstRow="1" w:lastRow="0" w:firstColumn="1" w:lastColumn="0" w:noHBand="0" w:noVBand="1"/>
      </w:tblPr>
      <w:tblGrid>
        <w:gridCol w:w="846"/>
        <w:gridCol w:w="2268"/>
        <w:gridCol w:w="1843"/>
        <w:gridCol w:w="1275"/>
        <w:gridCol w:w="2602"/>
      </w:tblGrid>
      <w:tr w:rsidR="00EB3EBD" w14:paraId="1405A4AA" w14:textId="77777777">
        <w:trPr>
          <w:trHeight w:val="624"/>
          <w:jc w:val="center"/>
        </w:trPr>
        <w:tc>
          <w:tcPr>
            <w:tcW w:w="846" w:type="dxa"/>
            <w:vAlign w:val="center"/>
          </w:tcPr>
          <w:p w14:paraId="4D1537A4" w14:textId="77777777" w:rsidR="00EB3EBD" w:rsidRDefault="00F85B16">
            <w:pPr>
              <w:widowControl/>
              <w:spacing w:line="400" w:lineRule="exact"/>
              <w:jc w:val="center"/>
              <w:rPr>
                <w:rFonts w:ascii="宋体" w:hAnsi="宋体" w:cs="宋体"/>
                <w:b/>
                <w:bCs/>
                <w:kern w:val="0"/>
                <w:sz w:val="24"/>
                <w:szCs w:val="24"/>
              </w:rPr>
            </w:pPr>
            <w:r>
              <w:rPr>
                <w:rFonts w:ascii="宋体" w:hAnsi="宋体" w:cs="宋体" w:hint="eastAsia"/>
                <w:b/>
                <w:bCs/>
                <w:kern w:val="0"/>
                <w:sz w:val="24"/>
                <w:szCs w:val="24"/>
              </w:rPr>
              <w:t>序号</w:t>
            </w:r>
          </w:p>
        </w:tc>
        <w:tc>
          <w:tcPr>
            <w:tcW w:w="2268" w:type="dxa"/>
            <w:vAlign w:val="center"/>
          </w:tcPr>
          <w:p w14:paraId="42046712" w14:textId="77777777" w:rsidR="00EB3EBD" w:rsidRDefault="00F85B16">
            <w:pPr>
              <w:widowControl/>
              <w:spacing w:line="400" w:lineRule="exact"/>
              <w:jc w:val="center"/>
              <w:rPr>
                <w:rFonts w:ascii="宋体" w:hAnsi="宋体" w:cs="宋体"/>
                <w:b/>
                <w:bCs/>
                <w:kern w:val="0"/>
                <w:sz w:val="24"/>
                <w:szCs w:val="24"/>
              </w:rPr>
            </w:pPr>
            <w:r>
              <w:rPr>
                <w:rFonts w:ascii="宋体" w:hAnsi="宋体" w:cs="宋体" w:hint="eastAsia"/>
                <w:b/>
                <w:bCs/>
                <w:kern w:val="0"/>
                <w:sz w:val="24"/>
                <w:szCs w:val="24"/>
              </w:rPr>
              <w:t>内容</w:t>
            </w:r>
          </w:p>
        </w:tc>
        <w:tc>
          <w:tcPr>
            <w:tcW w:w="1843" w:type="dxa"/>
            <w:vAlign w:val="center"/>
          </w:tcPr>
          <w:p w14:paraId="3DF2FBE0" w14:textId="77777777" w:rsidR="00EB3EBD" w:rsidRDefault="00F85B16">
            <w:pPr>
              <w:widowControl/>
              <w:spacing w:line="400" w:lineRule="exact"/>
              <w:jc w:val="center"/>
              <w:rPr>
                <w:rFonts w:ascii="宋体" w:hAnsi="宋体" w:cs="宋体"/>
                <w:b/>
                <w:bCs/>
                <w:kern w:val="0"/>
                <w:sz w:val="24"/>
                <w:szCs w:val="24"/>
              </w:rPr>
            </w:pPr>
            <w:r>
              <w:rPr>
                <w:rFonts w:ascii="宋体" w:hAnsi="宋体" w:cs="宋体" w:hint="eastAsia"/>
                <w:b/>
                <w:bCs/>
                <w:kern w:val="0"/>
                <w:sz w:val="24"/>
                <w:szCs w:val="24"/>
              </w:rPr>
              <w:t>时长</w:t>
            </w:r>
          </w:p>
        </w:tc>
        <w:tc>
          <w:tcPr>
            <w:tcW w:w="1275" w:type="dxa"/>
            <w:vAlign w:val="center"/>
          </w:tcPr>
          <w:p w14:paraId="2DB58E27" w14:textId="77777777" w:rsidR="00EB3EBD" w:rsidRDefault="00F85B16">
            <w:pPr>
              <w:widowControl/>
              <w:spacing w:line="400" w:lineRule="exact"/>
              <w:jc w:val="center"/>
              <w:rPr>
                <w:rFonts w:ascii="宋体" w:hAnsi="宋体" w:cs="宋体"/>
                <w:b/>
                <w:bCs/>
                <w:kern w:val="0"/>
                <w:sz w:val="24"/>
                <w:szCs w:val="24"/>
              </w:rPr>
            </w:pPr>
            <w:r>
              <w:rPr>
                <w:rFonts w:ascii="宋体" w:hAnsi="宋体" w:cs="宋体" w:hint="eastAsia"/>
                <w:b/>
                <w:bCs/>
                <w:kern w:val="0"/>
                <w:sz w:val="24"/>
                <w:szCs w:val="24"/>
              </w:rPr>
              <w:t>预计数量</w:t>
            </w:r>
          </w:p>
        </w:tc>
        <w:tc>
          <w:tcPr>
            <w:tcW w:w="2602" w:type="dxa"/>
            <w:vAlign w:val="center"/>
          </w:tcPr>
          <w:p w14:paraId="291B367A" w14:textId="77777777" w:rsidR="00EB3EBD" w:rsidRDefault="00F85B16">
            <w:pPr>
              <w:widowControl/>
              <w:spacing w:line="400" w:lineRule="exact"/>
              <w:jc w:val="center"/>
              <w:rPr>
                <w:rFonts w:ascii="宋体" w:hAnsi="宋体" w:cs="宋体"/>
                <w:b/>
                <w:bCs/>
                <w:kern w:val="0"/>
                <w:sz w:val="24"/>
                <w:szCs w:val="24"/>
              </w:rPr>
            </w:pPr>
            <w:r>
              <w:rPr>
                <w:rFonts w:ascii="宋体" w:hAnsi="宋体" w:cs="宋体" w:hint="eastAsia"/>
                <w:b/>
                <w:bCs/>
                <w:kern w:val="0"/>
                <w:sz w:val="24"/>
                <w:szCs w:val="24"/>
              </w:rPr>
              <w:t>备注</w:t>
            </w:r>
          </w:p>
        </w:tc>
      </w:tr>
      <w:tr w:rsidR="00EB3EBD" w14:paraId="5B11A390" w14:textId="77777777">
        <w:trPr>
          <w:trHeight w:val="624"/>
          <w:jc w:val="center"/>
        </w:trPr>
        <w:tc>
          <w:tcPr>
            <w:tcW w:w="846" w:type="dxa"/>
            <w:vAlign w:val="center"/>
          </w:tcPr>
          <w:p w14:paraId="378AC608"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1</w:t>
            </w:r>
          </w:p>
        </w:tc>
        <w:tc>
          <w:tcPr>
            <w:tcW w:w="2268" w:type="dxa"/>
            <w:vAlign w:val="center"/>
          </w:tcPr>
          <w:p w14:paraId="61DBE431" w14:textId="77777777" w:rsidR="00EB3EBD" w:rsidRDefault="00F85B16">
            <w:pPr>
              <w:widowControl/>
              <w:spacing w:line="400" w:lineRule="exact"/>
              <w:jc w:val="left"/>
              <w:rPr>
                <w:rFonts w:ascii="宋体" w:hAnsi="宋体" w:cs="宋体"/>
                <w:kern w:val="0"/>
                <w:sz w:val="24"/>
                <w:szCs w:val="24"/>
              </w:rPr>
            </w:pPr>
            <w:r>
              <w:rPr>
                <w:rFonts w:ascii="宋体" w:hAnsi="宋体" w:cs="Segoe UI"/>
                <w:color w:val="0F1115"/>
                <w:kern w:val="0"/>
                <w:sz w:val="24"/>
                <w:szCs w:val="24"/>
                <w:shd w:val="clear" w:color="auto" w:fill="FFFFFF"/>
              </w:rPr>
              <w:t>专项科普短视频</w:t>
            </w:r>
          </w:p>
        </w:tc>
        <w:tc>
          <w:tcPr>
            <w:tcW w:w="1843" w:type="dxa"/>
            <w:vAlign w:val="center"/>
          </w:tcPr>
          <w:p w14:paraId="4BCE09FC" w14:textId="77777777" w:rsidR="00EB3EBD" w:rsidRDefault="00F85B16">
            <w:pPr>
              <w:widowControl/>
              <w:spacing w:line="400" w:lineRule="exact"/>
              <w:jc w:val="center"/>
              <w:rPr>
                <w:rFonts w:ascii="宋体" w:hAnsi="宋体" w:cs="宋体"/>
                <w:kern w:val="0"/>
                <w:sz w:val="24"/>
                <w:szCs w:val="24"/>
              </w:rPr>
            </w:pPr>
            <w:r>
              <w:rPr>
                <w:rFonts w:ascii="宋体" w:hAnsi="宋体" w:cs="Segoe UI"/>
                <w:color w:val="0F1115"/>
                <w:kern w:val="0"/>
                <w:sz w:val="24"/>
                <w:szCs w:val="24"/>
                <w:shd w:val="clear" w:color="auto" w:fill="FFFFFF"/>
              </w:rPr>
              <w:t>1分钟/条</w:t>
            </w:r>
          </w:p>
        </w:tc>
        <w:tc>
          <w:tcPr>
            <w:tcW w:w="1275" w:type="dxa"/>
            <w:vAlign w:val="center"/>
          </w:tcPr>
          <w:p w14:paraId="3A61EEC0"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条</w:t>
            </w:r>
          </w:p>
        </w:tc>
        <w:tc>
          <w:tcPr>
            <w:tcW w:w="2602" w:type="dxa"/>
            <w:vAlign w:val="center"/>
          </w:tcPr>
          <w:p w14:paraId="5A110C4C" w14:textId="77777777" w:rsidR="00EB3EBD" w:rsidRDefault="00F85B16">
            <w:pPr>
              <w:widowControl/>
              <w:spacing w:line="400" w:lineRule="exact"/>
              <w:jc w:val="left"/>
              <w:rPr>
                <w:rFonts w:ascii="宋体" w:hAnsi="宋体" w:cs="宋体"/>
                <w:kern w:val="0"/>
                <w:sz w:val="24"/>
                <w:szCs w:val="24"/>
              </w:rPr>
            </w:pPr>
            <w:r>
              <w:rPr>
                <w:rFonts w:ascii="Segoe UI" w:hAnsi="Segoe UI" w:cs="Segoe UI"/>
                <w:color w:val="0F1115"/>
                <w:kern w:val="0"/>
                <w:sz w:val="23"/>
                <w:szCs w:val="23"/>
                <w:shd w:val="clear" w:color="auto" w:fill="FFFFFF"/>
              </w:rPr>
              <w:t>围绕中医特色优势专科、中医适宜技术、院内名药等主题</w:t>
            </w:r>
          </w:p>
        </w:tc>
      </w:tr>
      <w:tr w:rsidR="00EB3EBD" w14:paraId="21EE8912" w14:textId="77777777">
        <w:trPr>
          <w:trHeight w:val="624"/>
          <w:jc w:val="center"/>
        </w:trPr>
        <w:tc>
          <w:tcPr>
            <w:tcW w:w="846" w:type="dxa"/>
            <w:vAlign w:val="center"/>
          </w:tcPr>
          <w:p w14:paraId="4EBCB0FD"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2</w:t>
            </w:r>
          </w:p>
        </w:tc>
        <w:tc>
          <w:tcPr>
            <w:tcW w:w="2268" w:type="dxa"/>
            <w:vAlign w:val="center"/>
          </w:tcPr>
          <w:p w14:paraId="37DEC668" w14:textId="77777777" w:rsidR="00EB3EBD" w:rsidRDefault="00F85B16">
            <w:pPr>
              <w:widowControl/>
              <w:spacing w:line="400" w:lineRule="exact"/>
              <w:jc w:val="left"/>
              <w:rPr>
                <w:rFonts w:ascii="宋体" w:hAnsi="宋体" w:cs="宋体"/>
                <w:kern w:val="0"/>
                <w:sz w:val="24"/>
                <w:szCs w:val="24"/>
              </w:rPr>
            </w:pPr>
            <w:r>
              <w:rPr>
                <w:rFonts w:ascii="宋体" w:hAnsi="宋体" w:cs="Segoe UI"/>
                <w:color w:val="0F1115"/>
                <w:kern w:val="0"/>
                <w:sz w:val="24"/>
                <w:szCs w:val="24"/>
                <w:shd w:val="clear" w:color="auto" w:fill="FFFFFF"/>
              </w:rPr>
              <w:t>创意“整活”剧情短视频</w:t>
            </w:r>
          </w:p>
        </w:tc>
        <w:tc>
          <w:tcPr>
            <w:tcW w:w="1843" w:type="dxa"/>
            <w:vAlign w:val="center"/>
          </w:tcPr>
          <w:p w14:paraId="786E5E37" w14:textId="77777777" w:rsidR="00EB3EBD" w:rsidRDefault="00F85B16">
            <w:pPr>
              <w:widowControl/>
              <w:spacing w:line="400" w:lineRule="exact"/>
              <w:jc w:val="center"/>
              <w:rPr>
                <w:rFonts w:ascii="宋体" w:hAnsi="宋体" w:cs="宋体"/>
                <w:kern w:val="0"/>
                <w:sz w:val="24"/>
                <w:szCs w:val="24"/>
              </w:rPr>
            </w:pPr>
            <w:r>
              <w:rPr>
                <w:rFonts w:ascii="宋体" w:hAnsi="宋体" w:cs="Segoe UI"/>
                <w:color w:val="0F1115"/>
                <w:kern w:val="0"/>
                <w:sz w:val="24"/>
                <w:szCs w:val="24"/>
                <w:shd w:val="clear" w:color="auto" w:fill="FFFFFF"/>
              </w:rPr>
              <w:t>3分钟/期</w:t>
            </w:r>
          </w:p>
        </w:tc>
        <w:tc>
          <w:tcPr>
            <w:tcW w:w="1275" w:type="dxa"/>
            <w:vAlign w:val="center"/>
          </w:tcPr>
          <w:p w14:paraId="3D216D66"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3期</w:t>
            </w:r>
          </w:p>
        </w:tc>
        <w:tc>
          <w:tcPr>
            <w:tcW w:w="2602" w:type="dxa"/>
            <w:vAlign w:val="center"/>
          </w:tcPr>
          <w:p w14:paraId="466EC0FD" w14:textId="77777777" w:rsidR="00EB3EBD" w:rsidRDefault="00F85B16">
            <w:pPr>
              <w:widowControl/>
              <w:spacing w:line="400" w:lineRule="exact"/>
              <w:jc w:val="left"/>
              <w:rPr>
                <w:rFonts w:ascii="宋体" w:hAnsi="宋体" w:cs="宋体"/>
                <w:kern w:val="0"/>
                <w:sz w:val="24"/>
                <w:szCs w:val="24"/>
              </w:rPr>
            </w:pPr>
            <w:r>
              <w:rPr>
                <w:rFonts w:ascii="Segoe UI" w:hAnsi="Segoe UI" w:cs="Segoe UI"/>
                <w:color w:val="0F1115"/>
                <w:kern w:val="0"/>
                <w:sz w:val="23"/>
                <w:szCs w:val="23"/>
                <w:shd w:val="clear" w:color="auto" w:fill="FFFFFF"/>
              </w:rPr>
              <w:t>剧情化、反转套路，</w:t>
            </w:r>
            <w:r>
              <w:rPr>
                <w:rFonts w:ascii="Segoe UI" w:hAnsi="Segoe UI" w:cs="Segoe UI"/>
                <w:color w:val="0F1115"/>
                <w:kern w:val="0"/>
                <w:sz w:val="23"/>
                <w:szCs w:val="23"/>
                <w:shd w:val="clear" w:color="auto" w:fill="FFFFFF"/>
              </w:rPr>
              <w:t>“</w:t>
            </w:r>
            <w:r>
              <w:rPr>
                <w:rFonts w:ascii="Segoe UI" w:hAnsi="Segoe UI" w:cs="Segoe UI"/>
                <w:color w:val="0F1115"/>
                <w:kern w:val="0"/>
                <w:sz w:val="23"/>
                <w:szCs w:val="23"/>
                <w:shd w:val="clear" w:color="auto" w:fill="FFFFFF"/>
              </w:rPr>
              <w:t>破次元</w:t>
            </w:r>
            <w:r>
              <w:rPr>
                <w:rFonts w:ascii="Segoe UI" w:hAnsi="Segoe UI" w:cs="Segoe UI"/>
                <w:color w:val="0F1115"/>
                <w:kern w:val="0"/>
                <w:sz w:val="23"/>
                <w:szCs w:val="23"/>
                <w:shd w:val="clear" w:color="auto" w:fill="FFFFFF"/>
              </w:rPr>
              <w:t>”</w:t>
            </w:r>
            <w:r>
              <w:rPr>
                <w:rFonts w:ascii="Segoe UI" w:hAnsi="Segoe UI" w:cs="Segoe UI"/>
                <w:color w:val="0F1115"/>
                <w:kern w:val="0"/>
                <w:sz w:val="23"/>
                <w:szCs w:val="23"/>
                <w:shd w:val="clear" w:color="auto" w:fill="FFFFFF"/>
              </w:rPr>
              <w:t>演绎</w:t>
            </w:r>
          </w:p>
        </w:tc>
      </w:tr>
      <w:tr w:rsidR="00EB3EBD" w14:paraId="5CAB3109" w14:textId="77777777">
        <w:trPr>
          <w:trHeight w:val="624"/>
          <w:jc w:val="center"/>
        </w:trPr>
        <w:tc>
          <w:tcPr>
            <w:tcW w:w="846" w:type="dxa"/>
            <w:vAlign w:val="center"/>
          </w:tcPr>
          <w:p w14:paraId="570D453D"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3</w:t>
            </w:r>
          </w:p>
        </w:tc>
        <w:tc>
          <w:tcPr>
            <w:tcW w:w="2268" w:type="dxa"/>
            <w:vAlign w:val="center"/>
          </w:tcPr>
          <w:p w14:paraId="33261CDD" w14:textId="77777777" w:rsidR="00EB3EBD" w:rsidRDefault="00F85B16">
            <w:pPr>
              <w:widowControl/>
              <w:spacing w:line="400" w:lineRule="exact"/>
              <w:jc w:val="left"/>
              <w:rPr>
                <w:rFonts w:ascii="宋体" w:hAnsi="宋体" w:cs="宋体"/>
                <w:kern w:val="0"/>
                <w:sz w:val="24"/>
                <w:szCs w:val="24"/>
              </w:rPr>
            </w:pPr>
            <w:r>
              <w:rPr>
                <w:rFonts w:ascii="宋体" w:hAnsi="宋体" w:cs="Segoe UI"/>
                <w:color w:val="0F1115"/>
                <w:kern w:val="0"/>
                <w:sz w:val="24"/>
                <w:szCs w:val="24"/>
                <w:shd w:val="clear" w:color="auto" w:fill="FFFFFF"/>
              </w:rPr>
              <w:t>平台直播服务</w:t>
            </w:r>
          </w:p>
        </w:tc>
        <w:tc>
          <w:tcPr>
            <w:tcW w:w="1843" w:type="dxa"/>
            <w:vAlign w:val="center"/>
          </w:tcPr>
          <w:p w14:paraId="582E0CBF" w14:textId="77777777" w:rsidR="00EB3EBD" w:rsidRDefault="00F85B16">
            <w:pPr>
              <w:widowControl/>
              <w:spacing w:line="400" w:lineRule="exact"/>
              <w:jc w:val="center"/>
              <w:rPr>
                <w:rFonts w:ascii="宋体" w:hAnsi="宋体" w:cs="宋体"/>
                <w:kern w:val="0"/>
                <w:sz w:val="24"/>
                <w:szCs w:val="24"/>
              </w:rPr>
            </w:pPr>
            <w:r>
              <w:rPr>
                <w:rFonts w:ascii="宋体" w:hAnsi="宋体" w:cs="Segoe UI"/>
                <w:color w:val="0F1115"/>
                <w:kern w:val="0"/>
                <w:sz w:val="24"/>
                <w:szCs w:val="24"/>
                <w:shd w:val="clear" w:color="auto" w:fill="FFFFFF"/>
              </w:rPr>
              <w:t>45-60分钟/场</w:t>
            </w:r>
          </w:p>
        </w:tc>
        <w:tc>
          <w:tcPr>
            <w:tcW w:w="1275" w:type="dxa"/>
            <w:vAlign w:val="center"/>
          </w:tcPr>
          <w:p w14:paraId="79ABD9A5"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2场</w:t>
            </w:r>
          </w:p>
        </w:tc>
        <w:tc>
          <w:tcPr>
            <w:tcW w:w="2602" w:type="dxa"/>
            <w:vAlign w:val="center"/>
          </w:tcPr>
          <w:p w14:paraId="50C97C1C" w14:textId="77777777" w:rsidR="00EB3EBD" w:rsidRDefault="00F85B16">
            <w:pPr>
              <w:widowControl/>
              <w:spacing w:line="400" w:lineRule="exact"/>
              <w:jc w:val="left"/>
              <w:rPr>
                <w:rFonts w:ascii="宋体" w:hAnsi="宋体" w:cs="宋体"/>
                <w:kern w:val="0"/>
                <w:sz w:val="24"/>
                <w:szCs w:val="24"/>
              </w:rPr>
            </w:pPr>
            <w:r>
              <w:rPr>
                <w:rFonts w:ascii="Segoe UI" w:hAnsi="Segoe UI" w:cs="Segoe UI"/>
                <w:color w:val="0F1115"/>
                <w:kern w:val="0"/>
                <w:sz w:val="23"/>
                <w:szCs w:val="23"/>
                <w:shd w:val="clear" w:color="auto" w:fill="FFFFFF"/>
              </w:rPr>
              <w:t>专家访谈、院内探访、特色技术展示等</w:t>
            </w:r>
          </w:p>
        </w:tc>
      </w:tr>
      <w:tr w:rsidR="00EB3EBD" w14:paraId="2EAC8421" w14:textId="77777777">
        <w:trPr>
          <w:trHeight w:val="624"/>
          <w:jc w:val="center"/>
        </w:trPr>
        <w:tc>
          <w:tcPr>
            <w:tcW w:w="846" w:type="dxa"/>
            <w:vAlign w:val="center"/>
          </w:tcPr>
          <w:p w14:paraId="2E851191"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4</w:t>
            </w:r>
          </w:p>
        </w:tc>
        <w:tc>
          <w:tcPr>
            <w:tcW w:w="2268" w:type="dxa"/>
            <w:vAlign w:val="center"/>
          </w:tcPr>
          <w:p w14:paraId="41FFC5B6" w14:textId="77777777" w:rsidR="00EB3EBD" w:rsidRDefault="00F85B16">
            <w:pPr>
              <w:widowControl/>
              <w:spacing w:line="400" w:lineRule="exact"/>
              <w:jc w:val="left"/>
              <w:rPr>
                <w:rFonts w:ascii="宋体" w:hAnsi="宋体" w:cs="宋体"/>
                <w:kern w:val="0"/>
                <w:sz w:val="24"/>
                <w:szCs w:val="24"/>
              </w:rPr>
            </w:pPr>
            <w:r>
              <w:rPr>
                <w:rFonts w:ascii="宋体" w:hAnsi="宋体" w:cs="Segoe UI"/>
                <w:color w:val="0F1115"/>
                <w:kern w:val="0"/>
                <w:sz w:val="24"/>
                <w:szCs w:val="24"/>
                <w:shd w:val="clear" w:color="auto" w:fill="FFFFFF"/>
              </w:rPr>
              <w:t>人文主题短片</w:t>
            </w:r>
          </w:p>
        </w:tc>
        <w:tc>
          <w:tcPr>
            <w:tcW w:w="1843" w:type="dxa"/>
            <w:vAlign w:val="center"/>
          </w:tcPr>
          <w:p w14:paraId="0C50AF63" w14:textId="77777777" w:rsidR="00EB3EBD" w:rsidRDefault="00F85B16">
            <w:pPr>
              <w:widowControl/>
              <w:spacing w:line="400" w:lineRule="exact"/>
              <w:jc w:val="center"/>
              <w:rPr>
                <w:rFonts w:ascii="宋体" w:hAnsi="宋体" w:cs="宋体"/>
                <w:kern w:val="0"/>
                <w:sz w:val="24"/>
                <w:szCs w:val="24"/>
              </w:rPr>
            </w:pPr>
            <w:r>
              <w:rPr>
                <w:rFonts w:ascii="宋体" w:hAnsi="宋体" w:cs="Segoe UI"/>
                <w:color w:val="0F1115"/>
                <w:kern w:val="0"/>
                <w:sz w:val="24"/>
                <w:szCs w:val="24"/>
                <w:shd w:val="clear" w:color="auto" w:fill="FFFFFF"/>
              </w:rPr>
              <w:t>3-5分钟/条</w:t>
            </w:r>
          </w:p>
        </w:tc>
        <w:tc>
          <w:tcPr>
            <w:tcW w:w="1275" w:type="dxa"/>
            <w:vAlign w:val="center"/>
          </w:tcPr>
          <w:p w14:paraId="0E651B65" w14:textId="77777777" w:rsidR="00EB3EBD" w:rsidRDefault="00F85B16">
            <w:pPr>
              <w:widowControl/>
              <w:spacing w:line="400" w:lineRule="exact"/>
              <w:jc w:val="center"/>
              <w:rPr>
                <w:rFonts w:ascii="宋体" w:hAnsi="宋体" w:cs="宋体"/>
                <w:kern w:val="0"/>
                <w:sz w:val="24"/>
                <w:szCs w:val="24"/>
              </w:rPr>
            </w:pPr>
            <w:r>
              <w:rPr>
                <w:rFonts w:ascii="宋体" w:hAnsi="宋体" w:cs="宋体" w:hint="eastAsia"/>
                <w:kern w:val="0"/>
                <w:sz w:val="24"/>
                <w:szCs w:val="24"/>
              </w:rPr>
              <w:t>1条</w:t>
            </w:r>
          </w:p>
        </w:tc>
        <w:tc>
          <w:tcPr>
            <w:tcW w:w="2602" w:type="dxa"/>
            <w:vAlign w:val="center"/>
          </w:tcPr>
          <w:p w14:paraId="57D8AE88" w14:textId="77777777" w:rsidR="00EB3EBD" w:rsidRDefault="00F85B16">
            <w:pPr>
              <w:widowControl/>
              <w:spacing w:line="400" w:lineRule="exact"/>
              <w:jc w:val="left"/>
              <w:rPr>
                <w:rFonts w:ascii="宋体" w:hAnsi="宋体" w:cs="宋体"/>
                <w:kern w:val="0"/>
                <w:sz w:val="24"/>
                <w:szCs w:val="24"/>
              </w:rPr>
            </w:pPr>
            <w:r>
              <w:rPr>
                <w:rFonts w:ascii="Segoe UI" w:hAnsi="Segoe UI" w:cs="Segoe UI"/>
                <w:color w:val="0F1115"/>
                <w:kern w:val="0"/>
                <w:sz w:val="23"/>
                <w:szCs w:val="23"/>
                <w:shd w:val="clear" w:color="auto" w:fill="FFFFFF"/>
              </w:rPr>
              <w:t>聚焦一线医护岗位，展现医护人员的坚守、付出与温情。</w:t>
            </w:r>
          </w:p>
        </w:tc>
      </w:tr>
    </w:tbl>
    <w:p w14:paraId="2B55AEF8" w14:textId="77777777" w:rsidR="00EB3EBD" w:rsidRDefault="00F85B16">
      <w:pPr>
        <w:widowControl/>
        <w:shd w:val="clear" w:color="auto" w:fill="FFFFFF"/>
        <w:spacing w:line="500" w:lineRule="exact"/>
        <w:rPr>
          <w:rFonts w:ascii="宋体" w:eastAsia="宋体" w:hAnsi="宋体" w:cs="宋体"/>
          <w:b/>
          <w:bCs/>
          <w:kern w:val="0"/>
          <w:sz w:val="28"/>
          <w:szCs w:val="28"/>
        </w:rPr>
      </w:pPr>
      <w:r>
        <w:rPr>
          <w:rFonts w:ascii="宋体" w:eastAsia="宋体" w:hAnsi="宋体" w:cs="宋体" w:hint="eastAsia"/>
          <w:b/>
          <w:bCs/>
          <w:kern w:val="0"/>
          <w:sz w:val="28"/>
          <w:szCs w:val="28"/>
        </w:rPr>
        <w:t>（二）</w:t>
      </w:r>
      <w:r>
        <w:rPr>
          <w:rFonts w:ascii="宋体" w:eastAsia="宋体" w:hAnsi="宋体" w:cs="宋体"/>
          <w:b/>
          <w:bCs/>
          <w:kern w:val="0"/>
          <w:sz w:val="28"/>
          <w:szCs w:val="28"/>
        </w:rPr>
        <w:t>服务内容及制作标准</w:t>
      </w:r>
    </w:p>
    <w:p w14:paraId="112636CA"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1.专项科普短视频（10条）</w:t>
      </w:r>
    </w:p>
    <w:p w14:paraId="02109CE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时长：每条控制在1分钟左右。</w:t>
      </w:r>
    </w:p>
    <w:p w14:paraId="52611D1E"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lastRenderedPageBreak/>
        <w:t>（2）</w:t>
      </w:r>
      <w:r>
        <w:rPr>
          <w:rFonts w:ascii="宋体" w:eastAsia="宋体" w:hAnsi="宋体" w:cs="宋体"/>
          <w:kern w:val="0"/>
          <w:sz w:val="28"/>
          <w:szCs w:val="28"/>
        </w:rPr>
        <w:t>内容要求：聚焦我院特色优势专科、中医适宜技术、院内名药等主题，内容科学严谨、通俗易懂。追求“短、精、趣”，便于在主流短视频平台快速传播。</w:t>
      </w:r>
    </w:p>
    <w:p w14:paraId="72A6ECC0"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（3）</w:t>
      </w:r>
      <w:r>
        <w:rPr>
          <w:rFonts w:ascii="宋体" w:eastAsia="宋体" w:hAnsi="宋体" w:cs="宋体"/>
          <w:kern w:val="0"/>
          <w:sz w:val="28"/>
          <w:szCs w:val="28"/>
        </w:rPr>
        <w:t>制作标准：</w:t>
      </w:r>
    </w:p>
    <w:p w14:paraId="08D58554"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①</w:t>
      </w:r>
      <w:r>
        <w:rPr>
          <w:rFonts w:ascii="宋体" w:eastAsia="宋体" w:hAnsi="宋体" w:cs="宋体"/>
          <w:kern w:val="0"/>
          <w:sz w:val="28"/>
          <w:szCs w:val="28"/>
        </w:rPr>
        <w:t>视频4K分辨率（3840×2160像素）</w:t>
      </w:r>
      <w:r>
        <w:rPr>
          <w:rFonts w:ascii="宋体" w:eastAsia="宋体" w:hAnsi="宋体" w:cs="宋体" w:hint="eastAsia"/>
          <w:kern w:val="0"/>
          <w:sz w:val="28"/>
          <w:szCs w:val="28"/>
        </w:rPr>
        <w:t>；</w:t>
      </w:r>
    </w:p>
    <w:p w14:paraId="0268997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②</w:t>
      </w:r>
      <w:r>
        <w:rPr>
          <w:rFonts w:ascii="宋体" w:eastAsia="宋体" w:hAnsi="宋体" w:cs="宋体"/>
          <w:kern w:val="0"/>
          <w:sz w:val="28"/>
          <w:szCs w:val="28"/>
        </w:rPr>
        <w:t>横屏或竖屏展示均可，声画同步、清晰无杂音；</w:t>
      </w:r>
    </w:p>
    <w:p w14:paraId="01D55689"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③</w:t>
      </w:r>
      <w:r>
        <w:rPr>
          <w:rFonts w:ascii="宋体" w:eastAsia="宋体" w:hAnsi="宋体" w:cs="宋体"/>
          <w:kern w:val="0"/>
          <w:sz w:val="28"/>
          <w:szCs w:val="28"/>
        </w:rPr>
        <w:t>可根据需要加配对白、旁白、解说、音乐等元素；</w:t>
      </w:r>
    </w:p>
    <w:p w14:paraId="70657E7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④</w:t>
      </w:r>
      <w:r>
        <w:rPr>
          <w:rFonts w:ascii="宋体" w:eastAsia="宋体" w:hAnsi="宋体" w:cs="宋体"/>
          <w:kern w:val="0"/>
          <w:sz w:val="28"/>
          <w:szCs w:val="28"/>
        </w:rPr>
        <w:t>需配备标题及必要的字幕包装，配以动态文字特效、转场效果等</w:t>
      </w:r>
      <w:r>
        <w:rPr>
          <w:rFonts w:ascii="宋体" w:eastAsia="宋体" w:hAnsi="宋体" w:cs="宋体" w:hint="eastAsia"/>
          <w:kern w:val="0"/>
          <w:sz w:val="28"/>
          <w:szCs w:val="28"/>
        </w:rPr>
        <w:t>；</w:t>
      </w:r>
    </w:p>
    <w:p w14:paraId="00B28582"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⑤</w:t>
      </w:r>
      <w:r>
        <w:rPr>
          <w:rFonts w:ascii="宋体" w:eastAsia="宋体" w:hAnsi="宋体" w:cs="宋体"/>
          <w:kern w:val="0"/>
          <w:sz w:val="28"/>
          <w:szCs w:val="28"/>
        </w:rPr>
        <w:t>成片格式为MP4/MOV，并另存一份无字幕净版交付。</w:t>
      </w:r>
    </w:p>
    <w:p w14:paraId="5BB8810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2</w:t>
      </w:r>
      <w:r>
        <w:rPr>
          <w:rFonts w:ascii="宋体" w:eastAsia="宋体" w:hAnsi="宋体" w:cs="宋体" w:hint="eastAsia"/>
          <w:kern w:val="0"/>
          <w:sz w:val="28"/>
          <w:szCs w:val="28"/>
        </w:rPr>
        <w:t>．</w:t>
      </w:r>
      <w:r>
        <w:rPr>
          <w:rFonts w:ascii="宋体" w:eastAsia="宋体" w:hAnsi="宋体" w:cs="宋体"/>
          <w:kern w:val="0"/>
          <w:sz w:val="28"/>
          <w:szCs w:val="28"/>
        </w:rPr>
        <w:t>创意“整活”剧情短视频（3期）</w:t>
      </w:r>
    </w:p>
    <w:p w14:paraId="503BABBC"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时长：每期约3分钟。</w:t>
      </w:r>
    </w:p>
    <w:p w14:paraId="1C3832B3"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（2）</w:t>
      </w:r>
      <w:r>
        <w:rPr>
          <w:rFonts w:ascii="宋体" w:eastAsia="宋体" w:hAnsi="宋体" w:cs="宋体"/>
          <w:kern w:val="0"/>
          <w:sz w:val="28"/>
          <w:szCs w:val="28"/>
        </w:rPr>
        <w:t>内容要求：采用剧情化、反转套路，通过“破次元”的演绎方式，消除医患距离感。要求快节奏、强反转、有泪点或笑点、金句频出。每期须围绕一个核心传播主题，如：展现医护专业能力、医患温情故事、中医文化科普等。</w:t>
      </w:r>
    </w:p>
    <w:p w14:paraId="32FDC9F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（3）</w:t>
      </w:r>
      <w:r>
        <w:rPr>
          <w:rFonts w:ascii="宋体" w:eastAsia="宋体" w:hAnsi="宋体" w:cs="宋体"/>
          <w:kern w:val="0"/>
          <w:sz w:val="28"/>
          <w:szCs w:val="28"/>
        </w:rPr>
        <w:t>制作标准：同科普短视频制作标准，在剧本创意、表演指导方面需有专业人员参与。</w:t>
      </w:r>
    </w:p>
    <w:p w14:paraId="4D3A6A90"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3.平台直播服务（2场）</w:t>
      </w:r>
    </w:p>
    <w:p w14:paraId="551701FC"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时长：每场约45-60分钟。</w:t>
      </w:r>
    </w:p>
    <w:p w14:paraId="6EB3FB0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（2）</w:t>
      </w:r>
      <w:r>
        <w:rPr>
          <w:rFonts w:ascii="宋体" w:eastAsia="宋体" w:hAnsi="宋体" w:cs="宋体"/>
          <w:kern w:val="0"/>
          <w:sz w:val="28"/>
          <w:szCs w:val="28"/>
        </w:rPr>
        <w:t>内容要求：可涵盖但不限于专家访谈、院内探访、特色技术展示、制剂制作过程探秘等。需提供完整的直播策划方案（包括但不限于主题策划、嘉宾对接、脚本撰写、预热宣传物料制作）。</w:t>
      </w:r>
    </w:p>
    <w:p w14:paraId="09B3587A"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（3）</w:t>
      </w:r>
      <w:r>
        <w:rPr>
          <w:rFonts w:ascii="宋体" w:eastAsia="宋体" w:hAnsi="宋体" w:cs="宋体"/>
          <w:kern w:val="0"/>
          <w:sz w:val="28"/>
          <w:szCs w:val="28"/>
        </w:rPr>
        <w:t>技术支持：</w:t>
      </w:r>
    </w:p>
    <w:p w14:paraId="4055F4B2"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①</w:t>
      </w:r>
      <w:r>
        <w:rPr>
          <w:rFonts w:ascii="宋体" w:eastAsia="宋体" w:hAnsi="宋体" w:cs="宋体"/>
          <w:kern w:val="0"/>
          <w:sz w:val="28"/>
          <w:szCs w:val="28"/>
        </w:rPr>
        <w:t>支持在我院官方视频号及合作方视频号同步播出；</w:t>
      </w:r>
    </w:p>
    <w:p w14:paraId="3C99293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②</w:t>
      </w:r>
      <w:r>
        <w:rPr>
          <w:rFonts w:ascii="宋体" w:eastAsia="宋体" w:hAnsi="宋体" w:cs="宋体"/>
          <w:kern w:val="0"/>
          <w:sz w:val="28"/>
          <w:szCs w:val="28"/>
        </w:rPr>
        <w:t>需提供专业直播设备：不少于2机位高清摄像机及配套镜头、导播切换台、专业收音设备（领夹麦/指向麦/调音台）、专业灯光设备、稳定可靠的网络传输设备（含备线方案）及推流设备；</w:t>
      </w:r>
    </w:p>
    <w:p w14:paraId="5ACF8AB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lastRenderedPageBreak/>
        <w:t>③ 直播前须完成不少于一次全流程联调彩排，确保音画同步、推流稳定；</w:t>
      </w:r>
    </w:p>
    <w:p w14:paraId="670A2104"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④</w:t>
      </w:r>
      <w:r>
        <w:rPr>
          <w:rFonts w:ascii="宋体" w:eastAsia="宋体" w:hAnsi="宋体" w:cs="宋体"/>
          <w:kern w:val="0"/>
          <w:sz w:val="28"/>
          <w:szCs w:val="28"/>
        </w:rPr>
        <w:t xml:space="preserve"> 直播结束后24小时内须留存完整回放素材，并进行剪辑包装（含精彩片段剪辑、封面图、标题包装等）后交付我院。</w:t>
      </w:r>
    </w:p>
    <w:p w14:paraId="0AA184A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（4）应急预案：供应商须制定直播应急预案，包括但不限于信号中断、设备故障、嘉宾缺席等突发情况的应对措施，确保直播顺利播出。</w:t>
      </w:r>
    </w:p>
    <w:p w14:paraId="716B9BB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4.人文主题短片（1条）</w:t>
      </w:r>
    </w:p>
    <w:p w14:paraId="48429905"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时长：约3-5分钟。</w:t>
      </w:r>
    </w:p>
    <w:p w14:paraId="3DF53C4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（2）</w:t>
      </w:r>
      <w:r>
        <w:rPr>
          <w:rFonts w:ascii="宋体" w:eastAsia="宋体" w:hAnsi="宋体" w:cs="宋体"/>
          <w:kern w:val="0"/>
          <w:sz w:val="28"/>
          <w:szCs w:val="28"/>
        </w:rPr>
        <w:t>内容要求：聚焦一线医护岗位，展现医护人员的坚守、付出与温情。作品需具有感染力和传播价值，适合在“学习强国”等官方平台推送。</w:t>
      </w:r>
    </w:p>
    <w:p w14:paraId="0416DD2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（3）</w:t>
      </w:r>
      <w:r>
        <w:rPr>
          <w:rFonts w:ascii="宋体" w:eastAsia="宋体" w:hAnsi="宋体" w:cs="宋体"/>
          <w:kern w:val="0"/>
          <w:sz w:val="28"/>
          <w:szCs w:val="28"/>
        </w:rPr>
        <w:t>制作标准：</w:t>
      </w:r>
    </w:p>
    <w:p w14:paraId="7C2F7EE1"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①</w:t>
      </w:r>
      <w:r>
        <w:rPr>
          <w:rFonts w:ascii="宋体" w:eastAsia="宋体" w:hAnsi="宋体" w:cs="宋体"/>
          <w:kern w:val="0"/>
          <w:sz w:val="28"/>
          <w:szCs w:val="28"/>
        </w:rPr>
        <w:t>采用电影级拍摄手法，注重画面美感与情感表达；</w:t>
      </w:r>
    </w:p>
    <w:p w14:paraId="452369C9"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②</w:t>
      </w:r>
      <w:r>
        <w:rPr>
          <w:rFonts w:ascii="宋体" w:eastAsia="宋体" w:hAnsi="宋体" w:cs="宋体"/>
          <w:kern w:val="0"/>
          <w:sz w:val="28"/>
          <w:szCs w:val="28"/>
        </w:rPr>
        <w:t>4K分辨率（3840×2160像素）；</w:t>
      </w:r>
    </w:p>
    <w:p w14:paraId="7A9E1B28"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③</w:t>
      </w:r>
      <w:r>
        <w:rPr>
          <w:rFonts w:ascii="宋体" w:eastAsia="宋体" w:hAnsi="宋体" w:cs="宋体"/>
          <w:kern w:val="0"/>
          <w:sz w:val="28"/>
          <w:szCs w:val="28"/>
        </w:rPr>
        <w:t>需配备完整的原创或已获正版授权的配乐、专业配音、字幕包装，交付成片的同时另存一份无字幕净版及无配音纯乐版。</w:t>
      </w:r>
    </w:p>
    <w:p w14:paraId="1E84D740" w14:textId="77777777" w:rsidR="00EB3EBD" w:rsidRDefault="00F85B16">
      <w:pPr>
        <w:widowControl/>
        <w:shd w:val="clear" w:color="auto" w:fill="FFFFFF"/>
        <w:spacing w:line="500" w:lineRule="exact"/>
        <w:rPr>
          <w:rFonts w:ascii="宋体" w:eastAsia="宋体" w:hAnsi="宋体" w:cs="宋体"/>
          <w:b/>
          <w:bCs/>
          <w:kern w:val="0"/>
          <w:sz w:val="28"/>
          <w:szCs w:val="28"/>
        </w:rPr>
      </w:pPr>
      <w:r>
        <w:rPr>
          <w:rFonts w:ascii="宋体" w:eastAsia="宋体" w:hAnsi="宋体" w:cs="宋体" w:hint="eastAsia"/>
          <w:b/>
          <w:bCs/>
          <w:kern w:val="0"/>
          <w:sz w:val="28"/>
          <w:szCs w:val="28"/>
        </w:rPr>
        <w:t>（三）</w:t>
      </w:r>
      <w:r>
        <w:rPr>
          <w:rFonts w:ascii="宋体" w:eastAsia="宋体" w:hAnsi="宋体" w:cs="宋体"/>
          <w:b/>
          <w:bCs/>
          <w:kern w:val="0"/>
          <w:sz w:val="28"/>
          <w:szCs w:val="28"/>
        </w:rPr>
        <w:t>传播渠道与分发要求</w:t>
      </w:r>
    </w:p>
    <w:p w14:paraId="694286B1"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1.内容首发</w:t>
      </w:r>
      <w:r>
        <w:rPr>
          <w:rFonts w:ascii="宋体" w:eastAsia="宋体" w:hAnsi="宋体" w:cs="宋体" w:hint="eastAsia"/>
          <w:kern w:val="0"/>
          <w:sz w:val="28"/>
          <w:szCs w:val="28"/>
        </w:rPr>
        <w:t>：</w:t>
      </w:r>
      <w:r>
        <w:rPr>
          <w:rFonts w:ascii="宋体" w:eastAsia="宋体" w:hAnsi="宋体" w:cs="宋体"/>
          <w:kern w:val="0"/>
          <w:sz w:val="28"/>
          <w:szCs w:val="28"/>
        </w:rPr>
        <w:t>供应商需利用自身微信公众号、视频号及健康垂直号等新媒体矩阵，对所有制作内容进行首发传播，形成初始传播声量。</w:t>
      </w:r>
    </w:p>
    <w:p w14:paraId="38362957"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2.持续分发</w:t>
      </w:r>
      <w:r>
        <w:rPr>
          <w:rFonts w:ascii="宋体" w:eastAsia="宋体" w:hAnsi="宋体" w:cs="宋体" w:hint="eastAsia"/>
          <w:kern w:val="0"/>
          <w:sz w:val="28"/>
          <w:szCs w:val="28"/>
        </w:rPr>
        <w:t>：</w:t>
      </w:r>
      <w:r>
        <w:rPr>
          <w:rFonts w:ascii="宋体" w:eastAsia="宋体" w:hAnsi="宋体" w:cs="宋体"/>
          <w:kern w:val="0"/>
          <w:sz w:val="28"/>
          <w:szCs w:val="28"/>
        </w:rPr>
        <w:t>供应商需利用自身渠道资源及合作媒体网络，对内容进行持续分发与二次传播，形成多层级传播效果，扩大品牌影响力。分发渠道不少于5家新媒体平台（含微信视频号、抖音、快手、小红书、B站等主流短视频平台及健康垂直类媒体）</w:t>
      </w:r>
      <w:r>
        <w:rPr>
          <w:rFonts w:ascii="宋体" w:eastAsia="宋体" w:hAnsi="宋体" w:cs="宋体" w:hint="eastAsia"/>
          <w:kern w:val="0"/>
          <w:sz w:val="28"/>
          <w:szCs w:val="28"/>
        </w:rPr>
        <w:t>。</w:t>
      </w:r>
    </w:p>
    <w:p w14:paraId="10DCBDC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3.传播报告：每次分发完成后，供应商应在5个工作日内提供该批次传播数据报告（含播放量、点赞量、评论量、转发量、新增关注量、完播率、用户画像分析等核心指标），并在项目结束时提供整体传播效果总结报告。</w:t>
      </w:r>
    </w:p>
    <w:p w14:paraId="7F6A6172" w14:textId="77777777" w:rsidR="00EB3EBD" w:rsidRDefault="00F85B16">
      <w:pPr>
        <w:widowControl/>
        <w:shd w:val="clear" w:color="auto" w:fill="FFFFFF"/>
        <w:spacing w:line="500" w:lineRule="exact"/>
        <w:rPr>
          <w:rFonts w:ascii="宋体" w:eastAsia="宋体" w:hAnsi="宋体" w:cs="宋体"/>
          <w:b/>
          <w:bCs/>
          <w:kern w:val="0"/>
          <w:sz w:val="28"/>
          <w:szCs w:val="28"/>
        </w:rPr>
      </w:pPr>
      <w:r>
        <w:rPr>
          <w:rFonts w:ascii="宋体" w:eastAsia="宋体" w:hAnsi="宋体" w:cs="宋体" w:hint="eastAsia"/>
          <w:b/>
          <w:bCs/>
          <w:kern w:val="0"/>
          <w:sz w:val="28"/>
          <w:szCs w:val="28"/>
        </w:rPr>
        <w:t>（四）</w:t>
      </w:r>
      <w:r>
        <w:rPr>
          <w:rFonts w:ascii="宋体" w:eastAsia="宋体" w:hAnsi="宋体" w:cs="宋体"/>
          <w:b/>
          <w:bCs/>
          <w:kern w:val="0"/>
          <w:sz w:val="28"/>
          <w:szCs w:val="28"/>
        </w:rPr>
        <w:t>服务团队要求</w:t>
      </w:r>
    </w:p>
    <w:p w14:paraId="2F295BE9"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.供应商应具备医疗健康传播经验，熟悉医疗行业宣传规范与传播规律；</w:t>
      </w:r>
    </w:p>
    <w:p w14:paraId="60B7B91B"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lastRenderedPageBreak/>
        <w:t>2</w:t>
      </w:r>
      <w:r>
        <w:rPr>
          <w:rFonts w:ascii="宋体" w:eastAsia="宋体" w:hAnsi="宋体" w:cs="宋体"/>
          <w:kern w:val="0"/>
          <w:sz w:val="28"/>
          <w:szCs w:val="28"/>
        </w:rPr>
        <w:t>.人员配置：应配备专业的策划、编导、拍摄、剪辑、主播/主持人团队；独立拥有各种专业主流摄像（含4K电影级摄影机及配套镜头组）、录音及后期器材，具备足够可调动的设备及人员，能快速响应我院需求并最大程度满足拍摄现场视频或录音变化要求。</w:t>
      </w:r>
    </w:p>
    <w:p w14:paraId="03453B3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3</w:t>
      </w:r>
      <w:r>
        <w:rPr>
          <w:rFonts w:ascii="宋体" w:eastAsia="宋体" w:hAnsi="宋体" w:cs="宋体"/>
          <w:kern w:val="0"/>
          <w:sz w:val="28"/>
          <w:szCs w:val="28"/>
        </w:rPr>
        <w:t>.专业能力：拟投入本项目的核心团队人员（策划、编导、后期主管）应具备相关专业背景或三年以上从业经验，合同签订后未经我院书面同意不得擅自更换。</w:t>
      </w:r>
    </w:p>
    <w:p w14:paraId="11FE8BB9"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4</w:t>
      </w:r>
      <w:r>
        <w:rPr>
          <w:rFonts w:ascii="宋体" w:eastAsia="宋体" w:hAnsi="宋体" w:cs="宋体"/>
          <w:kern w:val="0"/>
          <w:sz w:val="28"/>
          <w:szCs w:val="28"/>
        </w:rPr>
        <w:t>.对接机制：项目执行过程中须指定专人对接，响应及时。</w:t>
      </w:r>
    </w:p>
    <w:p w14:paraId="6D42F5A6"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hint="eastAsia"/>
          <w:kern w:val="0"/>
          <w:sz w:val="28"/>
          <w:szCs w:val="28"/>
        </w:rPr>
        <w:t>5</w:t>
      </w:r>
      <w:r>
        <w:rPr>
          <w:rFonts w:ascii="宋体" w:eastAsia="宋体" w:hAnsi="宋体" w:cs="宋体"/>
          <w:kern w:val="0"/>
          <w:sz w:val="28"/>
          <w:szCs w:val="28"/>
        </w:rPr>
        <w:t>.工程文件保存：供应商须自行妥善保存本项目全部制作工程文件（含原始素材、项目工程文件、分轨音频、字体包、插件等）不少于两年，确保在服务期内可随时调取修改。</w:t>
      </w:r>
    </w:p>
    <w:p w14:paraId="3CD6D00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（五）安全保障</w:t>
      </w:r>
    </w:p>
    <w:p w14:paraId="17F8482F"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1.人员安全：供应商应做好服务期间的人员安全管理工作，包括但不限于为参与拍摄的全部工作人员购买意外伤害保险。</w:t>
      </w:r>
    </w:p>
    <w:p w14:paraId="2AF5F52A"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2.设备安全：供应商应对拍摄设备、贵重器材采取充分的防护措施，制定应急预案。</w:t>
      </w:r>
    </w:p>
    <w:p w14:paraId="38CB07AD" w14:textId="77777777" w:rsidR="00EB3EBD" w:rsidRDefault="00F85B16">
      <w:pPr>
        <w:widowControl/>
        <w:shd w:val="clear" w:color="auto" w:fill="FFFFFF"/>
        <w:spacing w:line="500" w:lineRule="exact"/>
        <w:rPr>
          <w:rFonts w:ascii="宋体" w:eastAsia="宋体" w:hAnsi="宋体" w:cs="宋体"/>
          <w:kern w:val="0"/>
          <w:sz w:val="28"/>
          <w:szCs w:val="28"/>
        </w:rPr>
      </w:pPr>
      <w:r>
        <w:rPr>
          <w:rFonts w:ascii="宋体" w:eastAsia="宋体" w:hAnsi="宋体" w:cs="宋体"/>
          <w:kern w:val="0"/>
          <w:sz w:val="28"/>
          <w:szCs w:val="28"/>
        </w:rPr>
        <w:t>3.院内秩序</w:t>
      </w:r>
      <w:r>
        <w:rPr>
          <w:rFonts w:ascii="宋体" w:eastAsia="宋体" w:hAnsi="宋体" w:cs="宋体" w:hint="eastAsia"/>
          <w:kern w:val="0"/>
          <w:sz w:val="28"/>
          <w:szCs w:val="28"/>
        </w:rPr>
        <w:t>：</w:t>
      </w:r>
      <w:r>
        <w:rPr>
          <w:rFonts w:ascii="宋体" w:eastAsia="宋体" w:hAnsi="宋体" w:cs="宋体"/>
          <w:kern w:val="0"/>
          <w:sz w:val="28"/>
          <w:szCs w:val="28"/>
        </w:rPr>
        <w:t>供应商在院内拍摄期间，须服从我院现场管理安排，不得影响正常医疗秩序，不得拍摄患者隐私画面。如需进入手术室</w:t>
      </w:r>
      <w:r>
        <w:rPr>
          <w:rFonts w:ascii="宋体" w:eastAsia="宋体" w:hAnsi="宋体" w:cs="宋体" w:hint="eastAsia"/>
          <w:kern w:val="0"/>
          <w:sz w:val="28"/>
          <w:szCs w:val="28"/>
        </w:rPr>
        <w:t>、I</w:t>
      </w:r>
      <w:r>
        <w:rPr>
          <w:rFonts w:ascii="宋体" w:eastAsia="宋体" w:hAnsi="宋体" w:cs="宋体"/>
          <w:kern w:val="0"/>
          <w:sz w:val="28"/>
          <w:szCs w:val="28"/>
        </w:rPr>
        <w:t>CU等特殊区域拍摄，须提前办理相关手续并遵守相应管理规定。</w:t>
      </w:r>
    </w:p>
    <w:p w14:paraId="5FF25342" w14:textId="77777777" w:rsidR="00EB3EBD" w:rsidRDefault="00F85B16">
      <w:pPr>
        <w:widowControl/>
        <w:shd w:val="clear" w:color="auto" w:fill="FFFFFF"/>
        <w:spacing w:line="500" w:lineRule="exact"/>
        <w:rPr>
          <w:rFonts w:ascii="宋体" w:eastAsia="宋体" w:hAnsi="宋体"/>
          <w:b/>
          <w:sz w:val="28"/>
          <w:szCs w:val="28"/>
        </w:rPr>
      </w:pPr>
      <w:r>
        <w:rPr>
          <w:rFonts w:ascii="宋体" w:eastAsia="宋体" w:hAnsi="宋体" w:hint="eastAsia"/>
          <w:b/>
          <w:sz w:val="28"/>
          <w:szCs w:val="28"/>
        </w:rPr>
        <w:t>三、商务要求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1617"/>
        <w:gridCol w:w="6371"/>
      </w:tblGrid>
      <w:tr w:rsidR="00EB3EBD" w14:paraId="0D3E39F4" w14:textId="77777777">
        <w:trPr>
          <w:trHeight w:val="794"/>
          <w:tblHeader/>
          <w:jc w:val="center"/>
        </w:trPr>
        <w:tc>
          <w:tcPr>
            <w:tcW w:w="479" w:type="pct"/>
            <w:tcMar>
              <w:top w:w="0" w:type="dxa"/>
              <w:left w:w="108" w:type="dxa"/>
              <w:bottom w:w="0" w:type="dxa"/>
              <w:right w:w="108" w:type="dxa"/>
            </w:tcMar>
            <w:vAlign w:val="center"/>
          </w:tcPr>
          <w:p w14:paraId="6E70FBE4"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序号</w:t>
            </w:r>
          </w:p>
        </w:tc>
        <w:tc>
          <w:tcPr>
            <w:tcW w:w="915" w:type="pct"/>
            <w:tcMar>
              <w:top w:w="0" w:type="dxa"/>
              <w:left w:w="108" w:type="dxa"/>
              <w:bottom w:w="0" w:type="dxa"/>
              <w:right w:w="108" w:type="dxa"/>
            </w:tcMar>
            <w:vAlign w:val="center"/>
          </w:tcPr>
          <w:p w14:paraId="7F7C4FC3"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商务条款</w:t>
            </w:r>
          </w:p>
        </w:tc>
        <w:tc>
          <w:tcPr>
            <w:tcW w:w="3606" w:type="pct"/>
            <w:tcMar>
              <w:top w:w="0" w:type="dxa"/>
              <w:left w:w="108" w:type="dxa"/>
              <w:bottom w:w="0" w:type="dxa"/>
              <w:right w:w="108" w:type="dxa"/>
            </w:tcMar>
            <w:vAlign w:val="center"/>
          </w:tcPr>
          <w:p w14:paraId="5F0CE872"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要求</w:t>
            </w:r>
          </w:p>
        </w:tc>
      </w:tr>
      <w:tr w:rsidR="00EB3EBD" w14:paraId="537B4327" w14:textId="77777777">
        <w:trPr>
          <w:trHeight w:val="794"/>
          <w:jc w:val="center"/>
        </w:trPr>
        <w:tc>
          <w:tcPr>
            <w:tcW w:w="479" w:type="pct"/>
            <w:tcMar>
              <w:top w:w="0" w:type="dxa"/>
              <w:left w:w="108" w:type="dxa"/>
              <w:bottom w:w="0" w:type="dxa"/>
              <w:right w:w="108" w:type="dxa"/>
            </w:tcMar>
            <w:vAlign w:val="center"/>
          </w:tcPr>
          <w:p w14:paraId="274205A2"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宋体" w:eastAsia="宋体" w:hAnsi="宋体" w:hint="eastAsia"/>
                <w:sz w:val="24"/>
                <w:szCs w:val="24"/>
              </w:rPr>
              <w:t>1</w:t>
            </w:r>
          </w:p>
        </w:tc>
        <w:tc>
          <w:tcPr>
            <w:tcW w:w="915" w:type="pct"/>
            <w:tcMar>
              <w:top w:w="0" w:type="dxa"/>
              <w:left w:w="108" w:type="dxa"/>
              <w:bottom w:w="0" w:type="dxa"/>
              <w:right w:w="108" w:type="dxa"/>
            </w:tcMar>
            <w:vAlign w:val="center"/>
          </w:tcPr>
          <w:p w14:paraId="2ADECFF9"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报价要求</w:t>
            </w:r>
          </w:p>
        </w:tc>
        <w:tc>
          <w:tcPr>
            <w:tcW w:w="3606" w:type="pct"/>
            <w:tcMar>
              <w:top w:w="0" w:type="dxa"/>
              <w:left w:w="108" w:type="dxa"/>
              <w:bottom w:w="0" w:type="dxa"/>
              <w:right w:w="108" w:type="dxa"/>
            </w:tcMar>
            <w:vAlign w:val="center"/>
          </w:tcPr>
          <w:p w14:paraId="40DD5F2B"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hint="eastAsia"/>
                <w:sz w:val="24"/>
                <w:szCs w:val="24"/>
              </w:rPr>
              <w:t>1.报价不高于本项目的预算控制价。</w:t>
            </w:r>
          </w:p>
          <w:p w14:paraId="0798DB0D"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hint="eastAsia"/>
                <w:sz w:val="24"/>
                <w:szCs w:val="24"/>
              </w:rPr>
              <w:t>2.报价方式为广东省佛山市目的地竣工验收交付价。</w:t>
            </w:r>
          </w:p>
          <w:p w14:paraId="0E1840D1" w14:textId="77777777" w:rsidR="00EB3EBD" w:rsidRDefault="00F85B16">
            <w:pPr>
              <w:shd w:val="clear" w:color="auto" w:fill="FFFFFF"/>
              <w:tabs>
                <w:tab w:val="left" w:pos="312"/>
              </w:tabs>
              <w:spacing w:line="400" w:lineRule="exact"/>
              <w:jc w:val="left"/>
              <w:rPr>
                <w:rFonts w:ascii="Segoe UI" w:hAnsi="Segoe UI" w:cs="Segoe UI"/>
                <w:sz w:val="23"/>
                <w:szCs w:val="23"/>
                <w:shd w:val="clear" w:color="auto" w:fill="FFFFFF"/>
              </w:rPr>
            </w:pPr>
            <w:r>
              <w:rPr>
                <w:rFonts w:ascii="宋体" w:eastAsia="宋体" w:hAnsi="宋体" w:hint="eastAsia"/>
                <w:sz w:val="24"/>
                <w:szCs w:val="24"/>
              </w:rPr>
              <w:t>3.</w:t>
            </w:r>
            <w:r>
              <w:rPr>
                <w:rFonts w:ascii="宋体" w:eastAsia="宋体" w:hAnsi="宋体"/>
                <w:sz w:val="24"/>
                <w:szCs w:val="24"/>
              </w:rPr>
              <w:t>报价须包含与本项目宣传片拍摄、制作相关的所有费用，包括但不限于：前期策划费、脚本创作费、导演及摄制团队劳务费、演员及群演费用、服装道具布景化妆费用、专业摄影及灯光录音器材租赁费、航拍器材及操作费、后期剪辑与调色费、配音配乐费（含版权授权费）、动</w:t>
            </w:r>
            <w:r>
              <w:rPr>
                <w:rFonts w:ascii="宋体" w:eastAsia="宋体" w:hAnsi="宋体"/>
                <w:sz w:val="24"/>
                <w:szCs w:val="24"/>
              </w:rPr>
              <w:lastRenderedPageBreak/>
              <w:t>画及特效制作费、修改服务费、拍摄期间交通与食宿费、各类保险、设备运输及安全措施费、全额含税发票、知识产权授权及转让费、交付介质费、售后服务费，以及合同实施过程中的可预见和不可预见全部费用。</w:t>
            </w:r>
          </w:p>
        </w:tc>
      </w:tr>
      <w:tr w:rsidR="00EB3EBD" w14:paraId="2421642A" w14:textId="77777777">
        <w:trPr>
          <w:trHeight w:val="794"/>
          <w:jc w:val="center"/>
        </w:trPr>
        <w:tc>
          <w:tcPr>
            <w:tcW w:w="479" w:type="pct"/>
            <w:tcMar>
              <w:top w:w="0" w:type="dxa"/>
              <w:left w:w="108" w:type="dxa"/>
              <w:bottom w:w="0" w:type="dxa"/>
              <w:right w:w="108" w:type="dxa"/>
            </w:tcMar>
            <w:vAlign w:val="center"/>
          </w:tcPr>
          <w:p w14:paraId="3ACC15F8"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宋体" w:eastAsia="宋体" w:hAnsi="宋体" w:hint="eastAsia"/>
                <w:sz w:val="24"/>
                <w:szCs w:val="24"/>
              </w:rPr>
              <w:lastRenderedPageBreak/>
              <w:t>2</w:t>
            </w:r>
          </w:p>
        </w:tc>
        <w:tc>
          <w:tcPr>
            <w:tcW w:w="915" w:type="pct"/>
            <w:tcMar>
              <w:top w:w="0" w:type="dxa"/>
              <w:left w:w="108" w:type="dxa"/>
              <w:bottom w:w="0" w:type="dxa"/>
              <w:right w:w="108" w:type="dxa"/>
            </w:tcMar>
            <w:vAlign w:val="center"/>
          </w:tcPr>
          <w:p w14:paraId="4273AD06"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现场踏勘与风险提示</w:t>
            </w:r>
          </w:p>
        </w:tc>
        <w:tc>
          <w:tcPr>
            <w:tcW w:w="3606" w:type="pct"/>
            <w:tcMar>
              <w:top w:w="0" w:type="dxa"/>
              <w:left w:w="108" w:type="dxa"/>
              <w:bottom w:w="0" w:type="dxa"/>
              <w:right w:w="108" w:type="dxa"/>
            </w:tcMar>
            <w:vAlign w:val="center"/>
          </w:tcPr>
          <w:p w14:paraId="6AC1A887"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sz w:val="24"/>
                <w:szCs w:val="24"/>
              </w:rPr>
              <w:t>1.我院不统一组织踏勘现场，</w:t>
            </w:r>
            <w:r>
              <w:rPr>
                <w:rFonts w:ascii="宋体" w:eastAsia="宋体" w:hAnsi="宋体" w:hint="eastAsia"/>
                <w:sz w:val="24"/>
                <w:szCs w:val="24"/>
              </w:rPr>
              <w:t>供应商</w:t>
            </w:r>
            <w:r>
              <w:rPr>
                <w:rFonts w:ascii="宋体" w:eastAsia="宋体" w:hAnsi="宋体"/>
                <w:sz w:val="24"/>
                <w:szCs w:val="24"/>
              </w:rPr>
              <w:t>可根据需要自行到项目现场进行踏勘。</w:t>
            </w:r>
            <w:r>
              <w:rPr>
                <w:rFonts w:ascii="宋体" w:eastAsia="宋体" w:hAnsi="宋体" w:hint="eastAsia"/>
                <w:sz w:val="24"/>
                <w:szCs w:val="24"/>
              </w:rPr>
              <w:t>一旦成交任何因忽视或误解现场情况，而导致的所有损失和责任均由供应商自行承担。</w:t>
            </w:r>
          </w:p>
          <w:p w14:paraId="226B2BB8" w14:textId="77777777" w:rsidR="00EB3EBD" w:rsidRDefault="00F85B16">
            <w:pPr>
              <w:shd w:val="clear" w:color="auto" w:fill="FFFFFF"/>
              <w:tabs>
                <w:tab w:val="left" w:pos="312"/>
              </w:tabs>
              <w:spacing w:line="400" w:lineRule="exact"/>
              <w:jc w:val="left"/>
              <w:rPr>
                <w:rFonts w:ascii="宋体" w:eastAsia="宋体" w:hAnsi="宋体"/>
                <w:color w:val="000000" w:themeColor="text1"/>
                <w:sz w:val="24"/>
                <w:szCs w:val="24"/>
              </w:rPr>
            </w:pPr>
            <w:r>
              <w:rPr>
                <w:rFonts w:ascii="宋体" w:eastAsia="宋体" w:hAnsi="宋体"/>
                <w:sz w:val="24"/>
                <w:szCs w:val="24"/>
              </w:rPr>
              <w:t>2.供应商踏勘现场所产生的全部费用自理。</w:t>
            </w:r>
            <w:r>
              <w:rPr>
                <w:rFonts w:ascii="宋体" w:eastAsia="宋体" w:hAnsi="宋体"/>
                <w:sz w:val="24"/>
                <w:szCs w:val="24"/>
              </w:rPr>
              <w:br/>
              <w:t>3.除因我院原因造成的事故外，供应商自行负责踏勘期间所发生的人员伤亡和财产损失。</w:t>
            </w:r>
            <w:r>
              <w:rPr>
                <w:rFonts w:ascii="宋体" w:eastAsia="宋体" w:hAnsi="宋体"/>
                <w:sz w:val="24"/>
                <w:szCs w:val="24"/>
              </w:rPr>
              <w:br/>
            </w:r>
            <w:r>
              <w:rPr>
                <w:rFonts w:ascii="宋体" w:eastAsia="宋体" w:hAnsi="宋体"/>
                <w:color w:val="000000" w:themeColor="text1"/>
                <w:sz w:val="24"/>
                <w:szCs w:val="24"/>
              </w:rPr>
              <w:t>4.风险提示：</w:t>
            </w:r>
          </w:p>
          <w:p w14:paraId="0479022C" w14:textId="77777777" w:rsidR="00EB3EBD" w:rsidRDefault="00F85B16">
            <w:pPr>
              <w:shd w:val="clear" w:color="auto" w:fill="FFFFFF"/>
              <w:tabs>
                <w:tab w:val="left" w:pos="312"/>
              </w:tabs>
              <w:spacing w:line="40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（1）</w:t>
            </w:r>
            <w:r>
              <w:rPr>
                <w:rFonts w:ascii="宋体" w:eastAsia="宋体" w:hAnsi="宋体"/>
                <w:color w:val="000000" w:themeColor="text1"/>
                <w:sz w:val="24"/>
                <w:szCs w:val="24"/>
              </w:rPr>
              <w:t>请供应商充分评估并自行承担因市场波动、政策调整、空域管制、天气变化、拍摄现场突发状况、制作难度变更等各类不利因素可能引发的全部风险与损失。</w:t>
            </w:r>
          </w:p>
          <w:p w14:paraId="3154FAAC" w14:textId="77777777" w:rsidR="00EB3EBD" w:rsidRDefault="00F85B16">
            <w:pPr>
              <w:shd w:val="clear" w:color="auto" w:fill="FFFFFF"/>
              <w:tabs>
                <w:tab w:val="left" w:pos="312"/>
              </w:tabs>
              <w:spacing w:line="400" w:lineRule="exact"/>
              <w:jc w:val="left"/>
              <w:rPr>
                <w:rFonts w:ascii="宋体" w:eastAsia="宋体" w:hAnsi="宋体"/>
                <w:sz w:val="24"/>
                <w:szCs w:val="24"/>
              </w:rPr>
            </w:pPr>
            <w:r w:rsidRPr="009A7CDD">
              <w:rPr>
                <w:rFonts w:ascii="宋体" w:eastAsia="宋体" w:hAnsi="宋体" w:hint="eastAsia"/>
                <w:sz w:val="24"/>
                <w:szCs w:val="24"/>
              </w:rPr>
              <w:t>（2）</w:t>
            </w:r>
            <w:r w:rsidRPr="009A7CDD">
              <w:rPr>
                <w:rFonts w:ascii="宋体" w:eastAsia="宋体" w:hAnsi="宋体"/>
                <w:sz w:val="24"/>
                <w:szCs w:val="24"/>
              </w:rPr>
              <w:t>本</w:t>
            </w:r>
            <w:r w:rsidRPr="009A7CDD">
              <w:rPr>
                <w:rFonts w:ascii="宋体" w:eastAsia="宋体" w:hAnsi="宋体" w:hint="eastAsia"/>
                <w:sz w:val="24"/>
                <w:szCs w:val="24"/>
              </w:rPr>
              <w:t>项目</w:t>
            </w:r>
            <w:r w:rsidRPr="009A7CDD">
              <w:rPr>
                <w:rFonts w:ascii="宋体" w:eastAsia="宋体" w:hAnsi="宋体"/>
                <w:sz w:val="24"/>
                <w:szCs w:val="24"/>
              </w:rPr>
              <w:t>所列</w:t>
            </w:r>
            <w:r w:rsidRPr="009A7CDD">
              <w:rPr>
                <w:rFonts w:ascii="宋体" w:eastAsia="宋体" w:hAnsi="宋体" w:hint="eastAsia"/>
                <w:sz w:val="24"/>
                <w:szCs w:val="24"/>
              </w:rPr>
              <w:t>清单中的</w:t>
            </w:r>
            <w:r w:rsidRPr="009A7CDD">
              <w:rPr>
                <w:rFonts w:ascii="宋体" w:eastAsia="宋体" w:hAnsi="宋体"/>
                <w:sz w:val="24"/>
                <w:szCs w:val="24"/>
              </w:rPr>
              <w:t>预计数量仅为初步统计数据，不构成采购承诺；最终结算以实际发生数量为准，按实结算。</w:t>
            </w:r>
          </w:p>
        </w:tc>
      </w:tr>
      <w:tr w:rsidR="00EB3EBD" w14:paraId="2CE6609F" w14:textId="77777777">
        <w:trPr>
          <w:trHeight w:val="794"/>
          <w:jc w:val="center"/>
        </w:trPr>
        <w:tc>
          <w:tcPr>
            <w:tcW w:w="479" w:type="pct"/>
            <w:tcMar>
              <w:top w:w="0" w:type="dxa"/>
              <w:left w:w="108" w:type="dxa"/>
              <w:bottom w:w="0" w:type="dxa"/>
              <w:right w:w="108" w:type="dxa"/>
            </w:tcMar>
            <w:vAlign w:val="center"/>
          </w:tcPr>
          <w:p w14:paraId="300C6445"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宋体" w:eastAsia="宋体" w:hAnsi="宋体" w:hint="eastAsia"/>
                <w:sz w:val="24"/>
                <w:szCs w:val="24"/>
              </w:rPr>
              <w:t>3</w:t>
            </w:r>
          </w:p>
        </w:tc>
        <w:tc>
          <w:tcPr>
            <w:tcW w:w="915" w:type="pct"/>
            <w:tcMar>
              <w:top w:w="0" w:type="dxa"/>
              <w:left w:w="108" w:type="dxa"/>
              <w:bottom w:w="0" w:type="dxa"/>
              <w:right w:w="108" w:type="dxa"/>
            </w:tcMar>
            <w:vAlign w:val="center"/>
          </w:tcPr>
          <w:p w14:paraId="666F69B4"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知识产权</w:t>
            </w:r>
          </w:p>
        </w:tc>
        <w:tc>
          <w:tcPr>
            <w:tcW w:w="3606" w:type="pct"/>
            <w:tcMar>
              <w:top w:w="0" w:type="dxa"/>
              <w:left w:w="108" w:type="dxa"/>
              <w:bottom w:w="0" w:type="dxa"/>
              <w:right w:w="108" w:type="dxa"/>
            </w:tcMar>
            <w:vAlign w:val="center"/>
          </w:tcPr>
          <w:p w14:paraId="5B3718E6"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本项目产生的所有工作成果，包括但不限于创意方案、分镜头脚本、文案底稿、拍摄素材（含原始未剪辑素材及废弃素材）、特效包装元素、三维模型、配乐及音效（含分轨文件）、最终成片及其全部版本的著作权、所有权、使用权、修改权、发行权等所有知识产权及相关权益，均归我院独占所有。供应商不得以任何形式擅自留存、使用、转让或许可第三方使用。</w:t>
            </w:r>
          </w:p>
          <w:p w14:paraId="6BC308B8"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hint="eastAsia"/>
                <w:sz w:val="24"/>
                <w:szCs w:val="24"/>
              </w:rPr>
              <w:t xml:space="preserve">2.供应商需对所有成果、产品的知识产权负有瑕疵担保责任，因使用未被授权使用的技术、影音素材、系统软件、通用软件等知识产权问题引起的纠纷所产生的所有责任及费用由供应商自行承担。 </w:t>
            </w:r>
          </w:p>
          <w:p w14:paraId="34325A87"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hint="eastAsia"/>
                <w:sz w:val="24"/>
                <w:szCs w:val="24"/>
              </w:rPr>
              <w:t>3.供应商提供我院使用或交付我院的素材图片、视频、文字、配乐等全部创作及制作宣传推广的内容不得侵犯我院及第三方知识产权，涉及任何第三方提出侵权或知识产权的起诉及支付版税等一切费用和责任，由供应商承担。因</w:t>
            </w:r>
            <w:r>
              <w:rPr>
                <w:rFonts w:ascii="宋体" w:eastAsia="宋体" w:hAnsi="宋体" w:hint="eastAsia"/>
                <w:sz w:val="24"/>
                <w:szCs w:val="24"/>
              </w:rPr>
              <w:lastRenderedPageBreak/>
              <w:t>此而造成我院承担赔偿等责任的，我院有权向供应商追偿。</w:t>
            </w:r>
          </w:p>
          <w:p w14:paraId="0AC7C53D" w14:textId="77777777" w:rsidR="00EB3EBD" w:rsidRDefault="00EB3EBD">
            <w:pPr>
              <w:shd w:val="clear" w:color="auto" w:fill="FFFFFF"/>
              <w:tabs>
                <w:tab w:val="left" w:pos="312"/>
              </w:tabs>
              <w:spacing w:line="400" w:lineRule="exact"/>
              <w:jc w:val="left"/>
              <w:rPr>
                <w:rFonts w:ascii="宋体" w:eastAsia="宋体" w:hAnsi="宋体"/>
                <w:sz w:val="24"/>
                <w:szCs w:val="24"/>
              </w:rPr>
            </w:pPr>
          </w:p>
        </w:tc>
      </w:tr>
      <w:tr w:rsidR="00EB3EBD" w14:paraId="652F4C4A" w14:textId="77777777">
        <w:trPr>
          <w:trHeight w:val="794"/>
          <w:jc w:val="center"/>
        </w:trPr>
        <w:tc>
          <w:tcPr>
            <w:tcW w:w="479" w:type="pct"/>
            <w:tcMar>
              <w:top w:w="0" w:type="dxa"/>
              <w:left w:w="108" w:type="dxa"/>
              <w:bottom w:w="0" w:type="dxa"/>
              <w:right w:w="108" w:type="dxa"/>
            </w:tcMar>
            <w:vAlign w:val="center"/>
          </w:tcPr>
          <w:p w14:paraId="1D1574BA"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仿宋_GB2312" w:eastAsia="仿宋_GB2312" w:hAnsiTheme="minorEastAsia" w:hint="eastAsia"/>
                <w:sz w:val="24"/>
                <w:szCs w:val="24"/>
              </w:rPr>
              <w:lastRenderedPageBreak/>
              <w:t>4</w:t>
            </w:r>
          </w:p>
        </w:tc>
        <w:tc>
          <w:tcPr>
            <w:tcW w:w="915" w:type="pct"/>
            <w:tcMar>
              <w:top w:w="0" w:type="dxa"/>
              <w:left w:w="108" w:type="dxa"/>
              <w:bottom w:w="0" w:type="dxa"/>
              <w:right w:w="108" w:type="dxa"/>
            </w:tcMar>
            <w:vAlign w:val="center"/>
          </w:tcPr>
          <w:p w14:paraId="5B2BC98D"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保密义务</w:t>
            </w:r>
          </w:p>
        </w:tc>
        <w:tc>
          <w:tcPr>
            <w:tcW w:w="3606" w:type="pct"/>
            <w:tcMar>
              <w:top w:w="0" w:type="dxa"/>
              <w:left w:w="108" w:type="dxa"/>
              <w:bottom w:w="0" w:type="dxa"/>
              <w:right w:w="108" w:type="dxa"/>
            </w:tcMar>
            <w:vAlign w:val="center"/>
          </w:tcPr>
          <w:p w14:paraId="39E01917"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cs="宋体" w:hint="eastAsia"/>
                <w:sz w:val="24"/>
                <w:szCs w:val="24"/>
              </w:rPr>
              <w:t>供应商对全部制作工程文件（含未使用素材、分层工程等）及其中包含的我院所有未公开信息负有保密义务，不得将上述文件用于本项目之外的任何用途，亦不得向任何第三方泄露、复制或传播。</w:t>
            </w:r>
          </w:p>
        </w:tc>
      </w:tr>
      <w:tr w:rsidR="00EB3EBD" w14:paraId="02130E93" w14:textId="77777777">
        <w:trPr>
          <w:trHeight w:val="794"/>
          <w:jc w:val="center"/>
        </w:trPr>
        <w:tc>
          <w:tcPr>
            <w:tcW w:w="479" w:type="pct"/>
            <w:tcMar>
              <w:top w:w="0" w:type="dxa"/>
              <w:left w:w="108" w:type="dxa"/>
              <w:bottom w:w="0" w:type="dxa"/>
              <w:right w:w="108" w:type="dxa"/>
            </w:tcMar>
            <w:vAlign w:val="center"/>
          </w:tcPr>
          <w:p w14:paraId="628E90EB"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仿宋_GB2312" w:eastAsia="仿宋_GB2312" w:hAnsiTheme="minorEastAsia" w:hint="eastAsia"/>
                <w:sz w:val="24"/>
                <w:szCs w:val="24"/>
              </w:rPr>
              <w:t>5</w:t>
            </w:r>
          </w:p>
        </w:tc>
        <w:tc>
          <w:tcPr>
            <w:tcW w:w="915" w:type="pct"/>
            <w:tcMar>
              <w:top w:w="0" w:type="dxa"/>
              <w:left w:w="108" w:type="dxa"/>
              <w:bottom w:w="0" w:type="dxa"/>
              <w:right w:w="108" w:type="dxa"/>
            </w:tcMar>
            <w:vAlign w:val="center"/>
          </w:tcPr>
          <w:p w14:paraId="125A5FA4"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服务期限</w:t>
            </w:r>
          </w:p>
        </w:tc>
        <w:tc>
          <w:tcPr>
            <w:tcW w:w="3606" w:type="pct"/>
            <w:tcMar>
              <w:top w:w="0" w:type="dxa"/>
              <w:left w:w="108" w:type="dxa"/>
              <w:bottom w:w="0" w:type="dxa"/>
              <w:right w:w="108" w:type="dxa"/>
            </w:tcMar>
            <w:vAlign w:val="center"/>
          </w:tcPr>
          <w:p w14:paraId="3013C902" w14:textId="77777777" w:rsidR="00EB3EBD" w:rsidRDefault="00F85B16">
            <w:pPr>
              <w:shd w:val="clear" w:color="auto" w:fill="FFFFFF"/>
              <w:tabs>
                <w:tab w:val="left" w:pos="312"/>
              </w:tabs>
              <w:spacing w:line="360" w:lineRule="exact"/>
              <w:jc w:val="left"/>
              <w:rPr>
                <w:rFonts w:ascii="宋体" w:eastAsia="宋体" w:hAnsi="宋体"/>
                <w:sz w:val="24"/>
                <w:szCs w:val="24"/>
              </w:rPr>
            </w:pPr>
            <w:r>
              <w:rPr>
                <w:rFonts w:ascii="宋体" w:eastAsia="宋体" w:hAnsi="宋体" w:hint="eastAsia"/>
                <w:color w:val="000000" w:themeColor="text1"/>
                <w:sz w:val="24"/>
                <w:szCs w:val="24"/>
              </w:rPr>
              <w:t>一年，计划自合同签订之日起计算，</w:t>
            </w:r>
            <w:r>
              <w:rPr>
                <w:rFonts w:ascii="宋体" w:eastAsia="宋体" w:hAnsi="宋体"/>
                <w:color w:val="000000" w:themeColor="text1"/>
                <w:sz w:val="24"/>
                <w:szCs w:val="24"/>
              </w:rPr>
              <w:t>具体服务期限以双方最终签订的合同载明日期为准。</w:t>
            </w:r>
          </w:p>
        </w:tc>
      </w:tr>
      <w:tr w:rsidR="00EB3EBD" w14:paraId="0592CBE2" w14:textId="77777777">
        <w:trPr>
          <w:trHeight w:val="794"/>
          <w:jc w:val="center"/>
        </w:trPr>
        <w:tc>
          <w:tcPr>
            <w:tcW w:w="479" w:type="pct"/>
            <w:tcMar>
              <w:top w:w="0" w:type="dxa"/>
              <w:left w:w="108" w:type="dxa"/>
              <w:bottom w:w="0" w:type="dxa"/>
              <w:right w:w="108" w:type="dxa"/>
            </w:tcMar>
            <w:vAlign w:val="center"/>
          </w:tcPr>
          <w:p w14:paraId="3022BD66" w14:textId="77777777" w:rsidR="00EB3EBD" w:rsidRDefault="00F85B16">
            <w:pPr>
              <w:shd w:val="clear" w:color="auto" w:fill="FFFFFF"/>
              <w:tabs>
                <w:tab w:val="left" w:pos="312"/>
              </w:tabs>
              <w:spacing w:line="400" w:lineRule="exact"/>
              <w:jc w:val="center"/>
              <w:rPr>
                <w:rFonts w:ascii="宋体" w:eastAsia="宋体" w:hAnsi="宋体"/>
                <w:sz w:val="24"/>
                <w:szCs w:val="24"/>
              </w:rPr>
            </w:pPr>
            <w:r>
              <w:rPr>
                <w:rFonts w:ascii="仿宋_GB2312" w:eastAsia="仿宋_GB2312" w:hAnsiTheme="minorEastAsia" w:hint="eastAsia"/>
                <w:sz w:val="24"/>
                <w:szCs w:val="24"/>
              </w:rPr>
              <w:t>6</w:t>
            </w:r>
          </w:p>
        </w:tc>
        <w:tc>
          <w:tcPr>
            <w:tcW w:w="915" w:type="pct"/>
            <w:tcMar>
              <w:top w:w="0" w:type="dxa"/>
              <w:left w:w="108" w:type="dxa"/>
              <w:bottom w:w="0" w:type="dxa"/>
              <w:right w:w="108" w:type="dxa"/>
            </w:tcMar>
            <w:vAlign w:val="center"/>
          </w:tcPr>
          <w:p w14:paraId="3FC8BB0A"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验收要求</w:t>
            </w:r>
          </w:p>
        </w:tc>
        <w:tc>
          <w:tcPr>
            <w:tcW w:w="3606" w:type="pct"/>
            <w:tcMar>
              <w:top w:w="0" w:type="dxa"/>
              <w:left w:w="108" w:type="dxa"/>
              <w:bottom w:w="0" w:type="dxa"/>
              <w:right w:w="108" w:type="dxa"/>
            </w:tcMar>
            <w:vAlign w:val="center"/>
          </w:tcPr>
          <w:p w14:paraId="12BC35F8" w14:textId="77777777" w:rsidR="00EB3EBD" w:rsidRDefault="00F85B16">
            <w:pPr>
              <w:shd w:val="clear" w:color="auto" w:fill="FFFFFF"/>
              <w:tabs>
                <w:tab w:val="left" w:pos="312"/>
              </w:tabs>
              <w:spacing w:line="360" w:lineRule="exact"/>
              <w:jc w:val="left"/>
              <w:rPr>
                <w:rFonts w:ascii="宋体" w:eastAsia="宋体" w:hAnsi="宋体" w:cs="宋体"/>
                <w:sz w:val="24"/>
                <w:szCs w:val="24"/>
              </w:rPr>
            </w:pPr>
            <w:r>
              <w:rPr>
                <w:rFonts w:ascii="宋体" w:eastAsia="宋体" w:hAnsi="宋体" w:cs="宋体"/>
                <w:sz w:val="24"/>
                <w:szCs w:val="24"/>
              </w:rPr>
              <w:t>1.</w:t>
            </w:r>
            <w:r>
              <w:rPr>
                <w:rFonts w:ascii="宋体" w:eastAsia="宋体" w:hAnsi="宋体" w:cs="宋体" w:hint="eastAsia"/>
                <w:sz w:val="24"/>
                <w:szCs w:val="24"/>
              </w:rPr>
              <w:t>每项内容完成</w:t>
            </w:r>
            <w:r>
              <w:rPr>
                <w:rFonts w:ascii="宋体" w:eastAsia="宋体" w:hAnsi="宋体" w:cs="宋体"/>
                <w:sz w:val="24"/>
                <w:szCs w:val="24"/>
              </w:rPr>
              <w:t>后，双方在10个工作日内共同组织验收，验收合格后签署书面验收报告。</w:t>
            </w:r>
            <w:r>
              <w:rPr>
                <w:rFonts w:ascii="宋体" w:eastAsia="宋体" w:hAnsi="宋体" w:cs="宋体"/>
                <w:sz w:val="24"/>
                <w:szCs w:val="24"/>
              </w:rPr>
              <w:br/>
              <w:t>2.若首次验收不通过，我院将出具书面修改意见，供应商须在收到意见后5个工作日内无条件免费修改至合格标准，并重新提交验收。</w:t>
            </w:r>
          </w:p>
          <w:p w14:paraId="596F1B92" w14:textId="77777777" w:rsidR="00EB3EBD" w:rsidRDefault="00F85B16">
            <w:pPr>
              <w:shd w:val="clear" w:color="auto" w:fill="FFFFFF"/>
              <w:tabs>
                <w:tab w:val="left" w:pos="312"/>
              </w:tabs>
              <w:spacing w:line="360" w:lineRule="exact"/>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w:t>
            </w:r>
            <w:r>
              <w:rPr>
                <w:rFonts w:ascii="宋体" w:eastAsia="宋体" w:hAnsi="宋体" w:cs="宋体" w:hint="eastAsia"/>
                <w:sz w:val="24"/>
                <w:szCs w:val="24"/>
              </w:rPr>
              <w:t>供应商提供的货物（</w:t>
            </w:r>
            <w:bookmarkStart w:id="1" w:name="OLE_LINK2"/>
            <w:r>
              <w:rPr>
                <w:rFonts w:ascii="宋体" w:eastAsia="宋体" w:hAnsi="宋体" w:cs="宋体" w:hint="eastAsia"/>
                <w:sz w:val="24"/>
                <w:szCs w:val="24"/>
              </w:rPr>
              <w:t>交付介质</w:t>
            </w:r>
            <w:bookmarkEnd w:id="1"/>
            <w:r>
              <w:rPr>
                <w:rFonts w:ascii="宋体" w:eastAsia="宋体" w:hAnsi="宋体" w:cs="宋体" w:hint="eastAsia"/>
                <w:sz w:val="24"/>
                <w:szCs w:val="24"/>
              </w:rPr>
              <w:t>）和服务必须符合最新的中华人民共和国国家安全环保标准、国家有关产品质量认证标准。若在项目实施过程中所采用的某项标准或规范在本采购文件中没有规定,则供应商应详细说明其所采用的标准和规范,并提供该标准或规范的完整中文文件给我院，只有供应商采用的标准和规范是国家、国际公认的、惯用的，且等于或优于本技术规格书的要求时，此标准或规范才可能为我院所接受。如有关标准、规范和法令之间产生差异的，应当按其中最严、最优、最新且于三者之间选择最有利于我院的标准或规定执行。</w:t>
            </w:r>
          </w:p>
          <w:p w14:paraId="16819DE3"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cs="宋体" w:hint="eastAsia"/>
                <w:sz w:val="24"/>
                <w:szCs w:val="24"/>
              </w:rPr>
              <w:t>4</w:t>
            </w:r>
            <w:r>
              <w:rPr>
                <w:rFonts w:ascii="宋体" w:eastAsia="宋体" w:hAnsi="宋体" w:cs="宋体"/>
                <w:sz w:val="24"/>
                <w:szCs w:val="24"/>
              </w:rPr>
              <w:t>.</w:t>
            </w:r>
            <w:r>
              <w:rPr>
                <w:rFonts w:ascii="宋体" w:eastAsia="宋体" w:hAnsi="宋体" w:cs="宋体" w:hint="eastAsia"/>
                <w:sz w:val="24"/>
                <w:szCs w:val="24"/>
              </w:rPr>
              <w:t>双方约定的其他合理要求及标准。</w:t>
            </w:r>
          </w:p>
        </w:tc>
      </w:tr>
      <w:tr w:rsidR="00EB3EBD" w14:paraId="59502259" w14:textId="77777777">
        <w:trPr>
          <w:trHeight w:val="794"/>
          <w:jc w:val="center"/>
        </w:trPr>
        <w:tc>
          <w:tcPr>
            <w:tcW w:w="479" w:type="pct"/>
            <w:tcMar>
              <w:top w:w="0" w:type="dxa"/>
              <w:left w:w="108" w:type="dxa"/>
              <w:bottom w:w="0" w:type="dxa"/>
              <w:right w:w="108" w:type="dxa"/>
            </w:tcMar>
            <w:vAlign w:val="center"/>
          </w:tcPr>
          <w:p w14:paraId="6BA45C57" w14:textId="77777777" w:rsidR="00EB3EBD" w:rsidRDefault="00F85B16">
            <w:pPr>
              <w:shd w:val="clear" w:color="auto" w:fill="FFFFFF"/>
              <w:tabs>
                <w:tab w:val="left" w:pos="312"/>
              </w:tabs>
              <w:spacing w:line="400" w:lineRule="exact"/>
              <w:jc w:val="center"/>
              <w:rPr>
                <w:rFonts w:ascii="宋体" w:eastAsia="宋体" w:hAnsi="宋体"/>
                <w:color w:val="FF0000"/>
                <w:sz w:val="24"/>
                <w:szCs w:val="24"/>
              </w:rPr>
            </w:pPr>
            <w:r>
              <w:rPr>
                <w:rFonts w:ascii="宋体" w:eastAsia="宋体" w:hAnsi="宋体"/>
                <w:sz w:val="24"/>
                <w:szCs w:val="24"/>
              </w:rPr>
              <w:t>7</w:t>
            </w:r>
          </w:p>
        </w:tc>
        <w:tc>
          <w:tcPr>
            <w:tcW w:w="915" w:type="pct"/>
            <w:tcMar>
              <w:top w:w="0" w:type="dxa"/>
              <w:left w:w="108" w:type="dxa"/>
              <w:bottom w:w="0" w:type="dxa"/>
              <w:right w:w="108" w:type="dxa"/>
            </w:tcMar>
            <w:vAlign w:val="center"/>
          </w:tcPr>
          <w:p w14:paraId="1B775B23" w14:textId="77777777" w:rsidR="00EB3EBD" w:rsidRDefault="00F85B16">
            <w:pPr>
              <w:shd w:val="clear" w:color="auto" w:fill="FFFFFF"/>
              <w:tabs>
                <w:tab w:val="left" w:pos="312"/>
              </w:tabs>
              <w:spacing w:line="400" w:lineRule="exact"/>
              <w:jc w:val="center"/>
              <w:rPr>
                <w:rFonts w:ascii="宋体" w:eastAsia="宋体" w:hAnsi="宋体"/>
                <w:b/>
                <w:sz w:val="24"/>
                <w:szCs w:val="24"/>
              </w:rPr>
            </w:pPr>
            <w:r>
              <w:rPr>
                <w:rFonts w:ascii="宋体" w:eastAsia="宋体" w:hAnsi="宋体" w:hint="eastAsia"/>
                <w:b/>
                <w:sz w:val="24"/>
                <w:szCs w:val="24"/>
              </w:rPr>
              <w:t>付款方式</w:t>
            </w:r>
          </w:p>
        </w:tc>
        <w:tc>
          <w:tcPr>
            <w:tcW w:w="3606" w:type="pct"/>
            <w:tcMar>
              <w:top w:w="0" w:type="dxa"/>
              <w:left w:w="108" w:type="dxa"/>
              <w:bottom w:w="0" w:type="dxa"/>
              <w:right w:w="108" w:type="dxa"/>
            </w:tcMar>
            <w:vAlign w:val="center"/>
          </w:tcPr>
          <w:p w14:paraId="4CF005FC" w14:textId="6A52EA0A" w:rsidR="00EB3EBD" w:rsidRDefault="00F85B16">
            <w:pPr>
              <w:shd w:val="clear" w:color="auto" w:fill="FFFFFF"/>
              <w:tabs>
                <w:tab w:val="left" w:pos="312"/>
              </w:tabs>
              <w:spacing w:line="360" w:lineRule="exact"/>
              <w:jc w:val="left"/>
              <w:rPr>
                <w:rFonts w:ascii="宋体" w:hAnsi="宋体" w:cs="宋体"/>
                <w:sz w:val="24"/>
              </w:rPr>
            </w:pPr>
            <w:r>
              <w:rPr>
                <w:rFonts w:ascii="宋体" w:hAnsi="宋体" w:cs="宋体" w:hint="eastAsia"/>
                <w:kern w:val="0"/>
                <w:sz w:val="24"/>
              </w:rPr>
              <w:t>1</w:t>
            </w:r>
            <w:r>
              <w:rPr>
                <w:rFonts w:ascii="宋体" w:hAnsi="宋体" w:cs="宋体"/>
                <w:kern w:val="0"/>
                <w:sz w:val="24"/>
              </w:rPr>
              <w:t>.本合同款分</w:t>
            </w:r>
            <w:r>
              <w:rPr>
                <w:rFonts w:ascii="宋体" w:hAnsi="宋体" w:cs="宋体" w:hint="eastAsia"/>
                <w:kern w:val="0"/>
                <w:sz w:val="24"/>
              </w:rPr>
              <w:t>两</w:t>
            </w:r>
            <w:r>
              <w:rPr>
                <w:rFonts w:ascii="宋体" w:hAnsi="宋体" w:cs="宋体"/>
                <w:kern w:val="0"/>
                <w:sz w:val="24"/>
              </w:rPr>
              <w:t>期</w:t>
            </w:r>
            <w:r w:rsidR="00CF22C3" w:rsidRPr="009A7CDD">
              <w:rPr>
                <w:rFonts w:ascii="宋体" w:hAnsi="宋体" w:cs="宋体" w:hint="eastAsia"/>
                <w:kern w:val="0"/>
                <w:sz w:val="24"/>
              </w:rPr>
              <w:t>按实</w:t>
            </w:r>
            <w:r w:rsidRPr="009A7CDD">
              <w:rPr>
                <w:rFonts w:ascii="宋体" w:hAnsi="宋体" w:cs="宋体"/>
                <w:kern w:val="0"/>
                <w:sz w:val="24"/>
              </w:rPr>
              <w:t>支付</w:t>
            </w:r>
            <w:r>
              <w:rPr>
                <w:rFonts w:ascii="宋体" w:hAnsi="宋体" w:cs="宋体"/>
                <w:kern w:val="0"/>
                <w:sz w:val="24"/>
              </w:rPr>
              <w:t>，每六个月结算一期。每期结束后，双方核对确认数量，供应商据此开具等额发票。我院收到发票后30个工作日内完成付款。</w:t>
            </w:r>
          </w:p>
          <w:p w14:paraId="2F227E32" w14:textId="77777777" w:rsidR="00EB3EBD" w:rsidRDefault="00F85B16">
            <w:pPr>
              <w:shd w:val="clear" w:color="auto" w:fill="FFFFFF"/>
              <w:tabs>
                <w:tab w:val="left" w:pos="312"/>
              </w:tabs>
              <w:spacing w:line="400" w:lineRule="exact"/>
              <w:jc w:val="left"/>
              <w:rPr>
                <w:rFonts w:ascii="宋体" w:eastAsia="宋体" w:hAnsi="宋体"/>
                <w:sz w:val="24"/>
                <w:szCs w:val="24"/>
              </w:rPr>
            </w:pPr>
            <w:r>
              <w:rPr>
                <w:rFonts w:ascii="宋体" w:eastAsia="宋体" w:hAnsi="宋体" w:cs="宋体" w:hint="eastAsia"/>
                <w:sz w:val="24"/>
                <w:szCs w:val="24"/>
              </w:rPr>
              <w:t>2．收款方、出具发票方、合同乙方均必须与成交供应商名称一致。</w:t>
            </w:r>
          </w:p>
        </w:tc>
      </w:tr>
      <w:bookmarkEnd w:id="0"/>
    </w:tbl>
    <w:p w14:paraId="72429688" w14:textId="77777777" w:rsidR="00EB3EBD" w:rsidRDefault="00EB3EBD">
      <w:pPr>
        <w:widowControl/>
        <w:jc w:val="left"/>
        <w:rPr>
          <w:rFonts w:ascii="宋体" w:eastAsia="宋体" w:hAnsi="宋体" w:cs="宋体"/>
          <w:b/>
          <w:bCs/>
          <w:color w:val="000000"/>
          <w:kern w:val="0"/>
          <w:sz w:val="28"/>
          <w:szCs w:val="28"/>
        </w:rPr>
      </w:pPr>
    </w:p>
    <w:p w14:paraId="7F95D650" w14:textId="77777777" w:rsidR="00EB3EBD" w:rsidRDefault="00F85B16">
      <w:pPr>
        <w:widowControl/>
        <w:jc w:val="left"/>
        <w:rPr>
          <w:rFonts w:ascii="宋体" w:eastAsia="宋体" w:hAnsi="宋体" w:cs="宋体"/>
          <w:b/>
          <w:bCs/>
          <w:color w:val="000000"/>
          <w:kern w:val="0"/>
          <w:sz w:val="28"/>
          <w:szCs w:val="28"/>
        </w:rPr>
      </w:pPr>
      <w:r>
        <w:rPr>
          <w:rFonts w:ascii="宋体" w:eastAsia="宋体" w:hAnsi="宋体" w:cs="宋体"/>
          <w:b/>
          <w:bCs/>
          <w:color w:val="000000"/>
          <w:kern w:val="0"/>
          <w:sz w:val="28"/>
          <w:szCs w:val="28"/>
        </w:rPr>
        <w:br w:type="page"/>
      </w:r>
    </w:p>
    <w:p w14:paraId="324BC575" w14:textId="77777777" w:rsidR="00EB3EBD" w:rsidRDefault="00F85B16">
      <w:pPr>
        <w:widowControl/>
        <w:spacing w:line="440" w:lineRule="atLeast"/>
        <w:jc w:val="left"/>
        <w:rPr>
          <w:rFonts w:ascii="宋体" w:eastAsia="宋体" w:hAnsi="宋体" w:cs="宋体"/>
          <w:bCs/>
          <w:snapToGrid w:val="0"/>
          <w:color w:val="000000"/>
          <w:kern w:val="0"/>
          <w:sz w:val="28"/>
          <w:szCs w:val="28"/>
        </w:rPr>
      </w:pPr>
      <w:r>
        <w:rPr>
          <w:rFonts w:ascii="宋体" w:eastAsia="宋体" w:hAnsi="宋体" w:cs="宋体" w:hint="eastAsia"/>
          <w:b/>
          <w:bCs/>
          <w:color w:val="000000"/>
          <w:kern w:val="0"/>
          <w:sz w:val="28"/>
          <w:szCs w:val="28"/>
        </w:rPr>
        <w:lastRenderedPageBreak/>
        <w:t>附件2：</w:t>
      </w:r>
    </w:p>
    <w:p w14:paraId="1FE2DFDD" w14:textId="77777777" w:rsidR="00EB3EBD" w:rsidRDefault="00EB3EBD">
      <w:pPr>
        <w:spacing w:line="360" w:lineRule="auto"/>
        <w:jc w:val="left"/>
        <w:rPr>
          <w:rFonts w:ascii="宋体" w:eastAsia="宋体" w:hAnsi="宋体" w:cs="宋体"/>
          <w:bCs/>
          <w:snapToGrid w:val="0"/>
          <w:color w:val="000000"/>
          <w:kern w:val="0"/>
          <w:sz w:val="24"/>
          <w:szCs w:val="20"/>
        </w:rPr>
      </w:pPr>
    </w:p>
    <w:p w14:paraId="5DB2EA44" w14:textId="77777777" w:rsidR="00EB3EBD" w:rsidRDefault="00F85B16">
      <w:pPr>
        <w:spacing w:line="360" w:lineRule="auto"/>
        <w:jc w:val="center"/>
        <w:rPr>
          <w:rFonts w:ascii="宋体" w:eastAsia="宋体" w:hAnsi="宋体" w:cs="宋体"/>
          <w:b/>
          <w:snapToGrid w:val="0"/>
          <w:color w:val="000000"/>
          <w:kern w:val="0"/>
          <w:sz w:val="44"/>
          <w:szCs w:val="44"/>
        </w:rPr>
      </w:pPr>
      <w:r>
        <w:rPr>
          <w:rFonts w:ascii="宋体" w:eastAsia="宋体" w:hAnsi="宋体" w:cs="宋体" w:hint="eastAsia"/>
          <w:b/>
          <w:snapToGrid w:val="0"/>
          <w:color w:val="000000"/>
          <w:kern w:val="0"/>
          <w:sz w:val="44"/>
          <w:szCs w:val="44"/>
        </w:rPr>
        <w:t>佛山市中医院总务科采购项目</w:t>
      </w:r>
    </w:p>
    <w:p w14:paraId="33D20965" w14:textId="77777777" w:rsidR="00EB3EBD" w:rsidRDefault="00F85B16">
      <w:pPr>
        <w:spacing w:line="360" w:lineRule="auto"/>
        <w:jc w:val="center"/>
        <w:rPr>
          <w:rFonts w:ascii="宋体" w:eastAsia="宋体" w:hAnsi="宋体" w:cs="宋体"/>
          <w:b/>
          <w:snapToGrid w:val="0"/>
          <w:color w:val="000000"/>
          <w:kern w:val="0"/>
          <w:sz w:val="44"/>
          <w:szCs w:val="44"/>
        </w:rPr>
      </w:pPr>
      <w:r>
        <w:rPr>
          <w:rFonts w:ascii="宋体" w:eastAsia="宋体" w:hAnsi="宋体" w:cs="宋体" w:hint="eastAsia"/>
          <w:b/>
          <w:snapToGrid w:val="0"/>
          <w:color w:val="000000"/>
          <w:kern w:val="0"/>
          <w:sz w:val="44"/>
          <w:szCs w:val="44"/>
        </w:rPr>
        <w:t>报名文件</w:t>
      </w:r>
    </w:p>
    <w:p w14:paraId="1BBF479A" w14:textId="77777777" w:rsidR="00EB3EBD" w:rsidRDefault="00EB3EBD">
      <w:pPr>
        <w:spacing w:line="360" w:lineRule="auto"/>
        <w:jc w:val="left"/>
        <w:rPr>
          <w:rFonts w:ascii="宋体" w:eastAsia="宋体" w:hAnsi="宋体" w:cs="宋体"/>
          <w:b/>
          <w:bCs/>
          <w:snapToGrid w:val="0"/>
          <w:color w:val="000000"/>
          <w:kern w:val="0"/>
          <w:szCs w:val="21"/>
        </w:rPr>
      </w:pPr>
    </w:p>
    <w:p w14:paraId="142AA59B" w14:textId="77777777" w:rsidR="00EB3EBD" w:rsidRDefault="00EB3EBD">
      <w:pPr>
        <w:spacing w:line="360" w:lineRule="auto"/>
        <w:rPr>
          <w:rFonts w:ascii="宋体" w:eastAsia="宋体" w:hAnsi="宋体" w:cs="宋体"/>
          <w:bCs/>
          <w:snapToGrid w:val="0"/>
          <w:color w:val="000000"/>
          <w:kern w:val="0"/>
          <w:sz w:val="24"/>
          <w:szCs w:val="24"/>
        </w:rPr>
      </w:pPr>
    </w:p>
    <w:p w14:paraId="431FE9CD" w14:textId="77777777" w:rsidR="00EB3EBD" w:rsidRDefault="00EB3EBD">
      <w:pPr>
        <w:spacing w:line="360" w:lineRule="auto"/>
        <w:rPr>
          <w:rFonts w:ascii="宋体" w:eastAsia="宋体" w:hAnsi="宋体" w:cs="宋体"/>
          <w:bCs/>
          <w:snapToGrid w:val="0"/>
          <w:color w:val="000000"/>
          <w:kern w:val="0"/>
          <w:sz w:val="24"/>
          <w:szCs w:val="24"/>
        </w:rPr>
      </w:pPr>
    </w:p>
    <w:p w14:paraId="3A5923AE" w14:textId="77777777" w:rsidR="00EB3EBD" w:rsidRDefault="00F85B16">
      <w:pPr>
        <w:spacing w:line="360" w:lineRule="auto"/>
        <w:ind w:firstLineChars="470" w:firstLine="1321"/>
        <w:rPr>
          <w:rFonts w:ascii="宋体" w:eastAsia="宋体" w:hAnsi="宋体" w:cs="宋体"/>
          <w:b/>
          <w:bCs/>
          <w:snapToGrid w:val="0"/>
          <w:color w:val="000000"/>
          <w:kern w:val="0"/>
          <w:sz w:val="28"/>
          <w:szCs w:val="28"/>
          <w:u w:val="single"/>
        </w:rPr>
      </w:pPr>
      <w:r>
        <w:rPr>
          <w:rFonts w:ascii="宋体" w:eastAsia="宋体" w:hAnsi="宋体" w:cs="宋体" w:hint="eastAsia"/>
          <w:b/>
          <w:snapToGrid w:val="0"/>
          <w:color w:val="000000"/>
          <w:kern w:val="0"/>
          <w:sz w:val="28"/>
          <w:szCs w:val="28"/>
        </w:rPr>
        <w:t>项目名称：</w:t>
      </w:r>
      <w:r>
        <w:rPr>
          <w:rFonts w:ascii="宋体" w:eastAsia="宋体" w:hAnsi="宋体" w:cs="宋体" w:hint="eastAsia"/>
          <w:b/>
          <w:snapToGrid w:val="0"/>
          <w:color w:val="000000"/>
          <w:kern w:val="0"/>
          <w:sz w:val="28"/>
          <w:szCs w:val="28"/>
          <w:u w:val="single"/>
        </w:rPr>
        <w:t xml:space="preserve">                                 </w:t>
      </w:r>
    </w:p>
    <w:p w14:paraId="08BAAB9F" w14:textId="77777777" w:rsidR="00EB3EBD" w:rsidRDefault="00F85B16">
      <w:pPr>
        <w:spacing w:line="360" w:lineRule="auto"/>
        <w:ind w:firstLineChars="470" w:firstLine="1321"/>
        <w:jc w:val="left"/>
        <w:rPr>
          <w:rFonts w:ascii="宋体" w:eastAsia="宋体" w:hAnsi="宋体" w:cs="宋体"/>
          <w:b/>
          <w:snapToGrid w:val="0"/>
          <w:color w:val="000000"/>
          <w:kern w:val="0"/>
          <w:sz w:val="28"/>
          <w:szCs w:val="28"/>
          <w:u w:val="single"/>
        </w:rPr>
      </w:pPr>
      <w:r>
        <w:rPr>
          <w:rFonts w:ascii="宋体" w:eastAsia="宋体" w:hAnsi="宋体" w:cs="宋体" w:hint="eastAsia"/>
          <w:b/>
          <w:snapToGrid w:val="0"/>
          <w:color w:val="000000"/>
          <w:kern w:val="0"/>
          <w:sz w:val="28"/>
          <w:szCs w:val="28"/>
        </w:rPr>
        <w:t>项目编号：</w:t>
      </w:r>
      <w:r>
        <w:rPr>
          <w:rFonts w:ascii="宋体" w:eastAsia="宋体" w:hAnsi="宋体" w:cs="宋体" w:hint="eastAsia"/>
          <w:b/>
          <w:snapToGrid w:val="0"/>
          <w:color w:val="000000"/>
          <w:kern w:val="0"/>
          <w:sz w:val="28"/>
          <w:szCs w:val="28"/>
          <w:u w:val="single"/>
        </w:rPr>
        <w:t xml:space="preserve">                                 </w:t>
      </w:r>
      <w:r>
        <w:rPr>
          <w:rFonts w:ascii="宋体" w:eastAsia="宋体" w:hAnsi="宋体" w:cs="宋体" w:hint="eastAsia"/>
          <w:b/>
          <w:snapToGrid w:val="0"/>
          <w:color w:val="000000"/>
          <w:kern w:val="0"/>
          <w:sz w:val="28"/>
          <w:szCs w:val="28"/>
        </w:rPr>
        <w:t xml:space="preserve"> </w:t>
      </w:r>
    </w:p>
    <w:p w14:paraId="7C56AB54" w14:textId="77777777" w:rsidR="00EB3EBD" w:rsidRDefault="00EB3EBD">
      <w:pPr>
        <w:spacing w:line="360" w:lineRule="auto"/>
        <w:jc w:val="left"/>
        <w:rPr>
          <w:rFonts w:ascii="宋体" w:eastAsia="宋体" w:hAnsi="宋体" w:cs="宋体"/>
          <w:b/>
          <w:bCs/>
          <w:snapToGrid w:val="0"/>
          <w:color w:val="000000"/>
          <w:kern w:val="0"/>
          <w:sz w:val="28"/>
          <w:szCs w:val="28"/>
        </w:rPr>
      </w:pPr>
    </w:p>
    <w:p w14:paraId="23F7BB0A" w14:textId="77777777" w:rsidR="00EB3EBD" w:rsidRDefault="00EB3EBD">
      <w:pPr>
        <w:spacing w:line="360" w:lineRule="auto"/>
        <w:jc w:val="left"/>
        <w:rPr>
          <w:rFonts w:ascii="宋体" w:eastAsia="宋体" w:hAnsi="宋体" w:cs="宋体"/>
          <w:b/>
          <w:bCs/>
          <w:snapToGrid w:val="0"/>
          <w:color w:val="000000"/>
          <w:kern w:val="0"/>
          <w:sz w:val="28"/>
          <w:szCs w:val="28"/>
        </w:rPr>
      </w:pPr>
    </w:p>
    <w:p w14:paraId="71CF3C7B" w14:textId="77777777" w:rsidR="00EB3EBD" w:rsidRDefault="00EB3EBD">
      <w:pPr>
        <w:spacing w:line="360" w:lineRule="auto"/>
        <w:jc w:val="left"/>
        <w:rPr>
          <w:rFonts w:ascii="宋体" w:eastAsia="宋体" w:hAnsi="宋体" w:cs="宋体"/>
          <w:b/>
          <w:bCs/>
          <w:snapToGrid w:val="0"/>
          <w:color w:val="000000"/>
          <w:kern w:val="0"/>
          <w:sz w:val="28"/>
          <w:szCs w:val="28"/>
        </w:rPr>
      </w:pPr>
    </w:p>
    <w:p w14:paraId="36503052" w14:textId="77777777" w:rsidR="00EB3EBD" w:rsidRDefault="00EB3EBD">
      <w:pPr>
        <w:spacing w:line="360" w:lineRule="auto"/>
        <w:jc w:val="left"/>
        <w:rPr>
          <w:rFonts w:ascii="宋体" w:eastAsia="宋体" w:hAnsi="宋体" w:cs="宋体"/>
          <w:b/>
          <w:bCs/>
          <w:snapToGrid w:val="0"/>
          <w:color w:val="000000"/>
          <w:kern w:val="0"/>
          <w:sz w:val="28"/>
          <w:szCs w:val="28"/>
        </w:rPr>
      </w:pPr>
    </w:p>
    <w:p w14:paraId="3D5A9A86" w14:textId="77777777" w:rsidR="00EB3EBD" w:rsidRDefault="00EB3EBD">
      <w:pPr>
        <w:spacing w:line="360" w:lineRule="auto"/>
        <w:jc w:val="left"/>
        <w:rPr>
          <w:rFonts w:ascii="宋体" w:eastAsia="宋体" w:hAnsi="宋体" w:cs="宋体"/>
          <w:b/>
          <w:bCs/>
          <w:snapToGrid w:val="0"/>
          <w:color w:val="000000"/>
          <w:kern w:val="0"/>
          <w:sz w:val="28"/>
          <w:szCs w:val="28"/>
        </w:rPr>
      </w:pPr>
    </w:p>
    <w:p w14:paraId="57E6CD43" w14:textId="77777777" w:rsidR="00EB3EBD" w:rsidRDefault="00EB3EBD">
      <w:pPr>
        <w:spacing w:line="360" w:lineRule="auto"/>
        <w:jc w:val="left"/>
        <w:rPr>
          <w:rFonts w:ascii="宋体" w:eastAsia="宋体" w:hAnsi="宋体" w:cs="宋体"/>
          <w:b/>
          <w:bCs/>
          <w:snapToGrid w:val="0"/>
          <w:color w:val="000000"/>
          <w:kern w:val="0"/>
          <w:sz w:val="28"/>
          <w:szCs w:val="28"/>
        </w:rPr>
      </w:pPr>
    </w:p>
    <w:p w14:paraId="4C5D6139" w14:textId="77777777" w:rsidR="00EB3EBD" w:rsidRDefault="00F85B16">
      <w:pPr>
        <w:spacing w:line="360" w:lineRule="auto"/>
        <w:ind w:firstLineChars="655" w:firstLine="1841"/>
        <w:jc w:val="left"/>
        <w:rPr>
          <w:rFonts w:ascii="宋体" w:eastAsia="宋体" w:hAnsi="宋体" w:cs="宋体"/>
          <w:b/>
          <w:bCs/>
          <w:snapToGrid w:val="0"/>
          <w:color w:val="000000"/>
          <w:kern w:val="0"/>
          <w:sz w:val="28"/>
          <w:szCs w:val="28"/>
        </w:rPr>
      </w:pPr>
      <w:r>
        <w:rPr>
          <w:rFonts w:ascii="宋体" w:eastAsia="宋体" w:hAnsi="宋体" w:cs="宋体" w:hint="eastAsia"/>
          <w:b/>
          <w:bCs/>
          <w:snapToGrid w:val="0"/>
          <w:color w:val="000000"/>
          <w:kern w:val="0"/>
          <w:sz w:val="28"/>
          <w:szCs w:val="28"/>
        </w:rPr>
        <w:t>供应商名称（加盖公章）：</w:t>
      </w:r>
      <w:r>
        <w:rPr>
          <w:rFonts w:ascii="宋体" w:eastAsia="宋体" w:hAnsi="宋体" w:cs="宋体" w:hint="eastAsia"/>
          <w:b/>
          <w:bCs/>
          <w:snapToGrid w:val="0"/>
          <w:color w:val="000000"/>
          <w:kern w:val="0"/>
          <w:sz w:val="28"/>
          <w:szCs w:val="28"/>
          <w:u w:val="single"/>
        </w:rPr>
        <w:t xml:space="preserve">                 </w:t>
      </w:r>
    </w:p>
    <w:p w14:paraId="3567B866" w14:textId="77777777" w:rsidR="00EB3EBD" w:rsidRDefault="00F85B16">
      <w:pPr>
        <w:spacing w:line="360" w:lineRule="auto"/>
        <w:ind w:firstLineChars="655" w:firstLine="1841"/>
        <w:jc w:val="left"/>
        <w:rPr>
          <w:rFonts w:ascii="宋体" w:eastAsia="宋体" w:hAnsi="宋体" w:cs="宋体"/>
          <w:b/>
          <w:bCs/>
          <w:snapToGrid w:val="0"/>
          <w:color w:val="000000"/>
          <w:kern w:val="0"/>
          <w:sz w:val="28"/>
          <w:szCs w:val="28"/>
          <w:u w:val="single"/>
        </w:rPr>
      </w:pPr>
      <w:r>
        <w:rPr>
          <w:rFonts w:ascii="宋体" w:eastAsia="宋体" w:hAnsi="宋体" w:cs="宋体" w:hint="eastAsia"/>
          <w:b/>
          <w:bCs/>
          <w:snapToGrid w:val="0"/>
          <w:color w:val="000000"/>
          <w:kern w:val="0"/>
          <w:sz w:val="28"/>
          <w:szCs w:val="28"/>
        </w:rPr>
        <w:t>联系人姓名：</w:t>
      </w:r>
      <w:r>
        <w:rPr>
          <w:rFonts w:ascii="宋体" w:eastAsia="宋体" w:hAnsi="宋体" w:cs="宋体" w:hint="eastAsia"/>
          <w:b/>
          <w:bCs/>
          <w:snapToGrid w:val="0"/>
          <w:color w:val="000000"/>
          <w:kern w:val="0"/>
          <w:sz w:val="28"/>
          <w:szCs w:val="28"/>
          <w:u w:val="single"/>
        </w:rPr>
        <w:t xml:space="preserve">                             </w:t>
      </w:r>
    </w:p>
    <w:p w14:paraId="671A0216" w14:textId="77777777" w:rsidR="00EB3EBD" w:rsidRDefault="00F85B16">
      <w:pPr>
        <w:spacing w:line="360" w:lineRule="auto"/>
        <w:ind w:firstLineChars="655" w:firstLine="1841"/>
        <w:jc w:val="left"/>
        <w:rPr>
          <w:rFonts w:ascii="宋体" w:eastAsia="宋体" w:hAnsi="宋体" w:cs="宋体"/>
          <w:b/>
          <w:bCs/>
          <w:snapToGrid w:val="0"/>
          <w:color w:val="000000"/>
          <w:kern w:val="0"/>
          <w:sz w:val="28"/>
          <w:szCs w:val="28"/>
          <w:u w:val="single"/>
        </w:rPr>
      </w:pPr>
      <w:r>
        <w:rPr>
          <w:rFonts w:ascii="宋体" w:eastAsia="宋体" w:hAnsi="宋体" w:cs="宋体" w:hint="eastAsia"/>
          <w:b/>
          <w:bCs/>
          <w:snapToGrid w:val="0"/>
          <w:color w:val="000000"/>
          <w:kern w:val="0"/>
          <w:sz w:val="28"/>
          <w:szCs w:val="28"/>
        </w:rPr>
        <w:t>联系电话（手机）： 座机：</w:t>
      </w:r>
      <w:r>
        <w:rPr>
          <w:rFonts w:ascii="宋体" w:eastAsia="宋体" w:hAnsi="宋体" w:cs="宋体" w:hint="eastAsia"/>
          <w:b/>
          <w:bCs/>
          <w:snapToGrid w:val="0"/>
          <w:color w:val="000000"/>
          <w:kern w:val="0"/>
          <w:sz w:val="28"/>
          <w:szCs w:val="28"/>
          <w:u w:val="single"/>
        </w:rPr>
        <w:t xml:space="preserve">                </w:t>
      </w:r>
    </w:p>
    <w:p w14:paraId="6BCEE872" w14:textId="77777777" w:rsidR="00EB3EBD" w:rsidRDefault="00F85B16">
      <w:pPr>
        <w:spacing w:line="360" w:lineRule="auto"/>
        <w:ind w:firstLineChars="655" w:firstLine="1841"/>
        <w:jc w:val="left"/>
        <w:rPr>
          <w:rFonts w:ascii="宋体" w:eastAsia="宋体" w:hAnsi="宋体" w:cs="宋体"/>
          <w:b/>
          <w:bCs/>
          <w:snapToGrid w:val="0"/>
          <w:color w:val="000000"/>
          <w:kern w:val="0"/>
          <w:sz w:val="28"/>
          <w:szCs w:val="28"/>
          <w:u w:val="single"/>
        </w:rPr>
      </w:pPr>
      <w:r>
        <w:rPr>
          <w:rFonts w:ascii="宋体" w:eastAsia="宋体" w:hAnsi="宋体" w:cs="宋体" w:hint="eastAsia"/>
          <w:b/>
          <w:bCs/>
          <w:snapToGrid w:val="0"/>
          <w:color w:val="000000"/>
          <w:kern w:val="0"/>
          <w:sz w:val="28"/>
          <w:szCs w:val="28"/>
        </w:rPr>
        <w:t>E-mail：</w:t>
      </w:r>
      <w:r>
        <w:rPr>
          <w:rFonts w:ascii="宋体" w:eastAsia="宋体" w:hAnsi="宋体" w:cs="宋体" w:hint="eastAsia"/>
          <w:b/>
          <w:bCs/>
          <w:snapToGrid w:val="0"/>
          <w:color w:val="000000"/>
          <w:kern w:val="0"/>
          <w:sz w:val="28"/>
          <w:szCs w:val="28"/>
          <w:u w:val="single"/>
        </w:rPr>
        <w:t xml:space="preserve">                                 </w:t>
      </w:r>
    </w:p>
    <w:p w14:paraId="7BB8512D" w14:textId="77777777" w:rsidR="00EB3EBD" w:rsidRDefault="00F85B16">
      <w:pPr>
        <w:spacing w:line="360" w:lineRule="auto"/>
        <w:ind w:firstLineChars="900" w:firstLine="2530"/>
        <w:jc w:val="left"/>
        <w:rPr>
          <w:rFonts w:ascii="宋体" w:eastAsia="宋体" w:hAnsi="宋体" w:cs="宋体"/>
          <w:b/>
          <w:bCs/>
          <w:snapToGrid w:val="0"/>
          <w:color w:val="000000"/>
          <w:kern w:val="0"/>
          <w:sz w:val="28"/>
          <w:szCs w:val="28"/>
        </w:rPr>
      </w:pPr>
      <w:r>
        <w:rPr>
          <w:rFonts w:ascii="宋体" w:eastAsia="宋体" w:hAnsi="宋体" w:cs="宋体" w:hint="eastAsia"/>
          <w:b/>
          <w:bCs/>
          <w:snapToGrid w:val="0"/>
          <w:color w:val="000000"/>
          <w:kern w:val="0"/>
          <w:sz w:val="28"/>
          <w:szCs w:val="28"/>
        </w:rPr>
        <w:t>日      期：     年     月     日</w:t>
      </w:r>
    </w:p>
    <w:p w14:paraId="690F1D9C" w14:textId="77777777" w:rsidR="00EB3EBD" w:rsidRDefault="00EB3EBD">
      <w:pPr>
        <w:widowControl/>
        <w:spacing w:line="440" w:lineRule="atLeast"/>
        <w:jc w:val="left"/>
        <w:rPr>
          <w:rFonts w:ascii="宋体" w:eastAsia="宋体" w:hAnsi="宋体" w:cs="宋体"/>
          <w:b/>
          <w:bCs/>
          <w:color w:val="000000"/>
          <w:kern w:val="0"/>
          <w:sz w:val="36"/>
          <w:szCs w:val="28"/>
        </w:rPr>
      </w:pPr>
    </w:p>
    <w:p w14:paraId="03EFEA07" w14:textId="77777777" w:rsidR="00EB3EBD" w:rsidRDefault="00EB3EBD">
      <w:pPr>
        <w:widowControl/>
        <w:spacing w:line="440" w:lineRule="atLeast"/>
        <w:jc w:val="left"/>
        <w:rPr>
          <w:rFonts w:ascii="宋体" w:eastAsia="宋体" w:hAnsi="宋体" w:cs="宋体"/>
          <w:b/>
          <w:bCs/>
          <w:color w:val="000000"/>
          <w:kern w:val="0"/>
          <w:sz w:val="28"/>
          <w:szCs w:val="28"/>
        </w:rPr>
      </w:pPr>
    </w:p>
    <w:p w14:paraId="25F1C7CA" w14:textId="77777777" w:rsidR="00EB3EBD" w:rsidRDefault="00EB3EBD">
      <w:pPr>
        <w:widowControl/>
        <w:spacing w:line="440" w:lineRule="atLeast"/>
        <w:jc w:val="left"/>
        <w:rPr>
          <w:rFonts w:ascii="宋体" w:eastAsia="宋体" w:hAnsi="宋体" w:cs="宋体"/>
          <w:b/>
          <w:bCs/>
          <w:color w:val="000000"/>
          <w:kern w:val="0"/>
          <w:sz w:val="28"/>
          <w:szCs w:val="28"/>
        </w:rPr>
      </w:pPr>
    </w:p>
    <w:p w14:paraId="478A6188" w14:textId="77777777" w:rsidR="00EB3EBD" w:rsidRDefault="00F85B16">
      <w:pPr>
        <w:widowControl/>
        <w:spacing w:line="440" w:lineRule="atLeast"/>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lastRenderedPageBreak/>
        <w:t>附件3：</w:t>
      </w:r>
    </w:p>
    <w:p w14:paraId="22CC6D62" w14:textId="77777777" w:rsidR="00EB3EBD" w:rsidRDefault="00F85B16">
      <w:pPr>
        <w:spacing w:line="360" w:lineRule="auto"/>
        <w:jc w:val="center"/>
        <w:rPr>
          <w:rFonts w:ascii="宋体" w:eastAsia="宋体" w:hAnsi="宋体" w:cs="宋体"/>
          <w:b/>
          <w:snapToGrid w:val="0"/>
          <w:color w:val="000000"/>
          <w:kern w:val="0"/>
          <w:sz w:val="32"/>
          <w:szCs w:val="30"/>
        </w:rPr>
      </w:pPr>
      <w:r>
        <w:rPr>
          <w:rFonts w:ascii="宋体" w:eastAsia="宋体" w:hAnsi="宋体" w:cs="宋体" w:hint="eastAsia"/>
          <w:b/>
          <w:snapToGrid w:val="0"/>
          <w:color w:val="000000"/>
          <w:kern w:val="0"/>
          <w:sz w:val="32"/>
          <w:szCs w:val="30"/>
        </w:rPr>
        <w:t>报名文件目录</w:t>
      </w:r>
    </w:p>
    <w:tbl>
      <w:tblPr>
        <w:tblpPr w:leftFromText="180" w:rightFromText="180" w:vertAnchor="text" w:horzAnchor="page" w:tblpXSpec="center" w:tblpY="1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051"/>
        <w:gridCol w:w="880"/>
        <w:gridCol w:w="1322"/>
        <w:gridCol w:w="940"/>
      </w:tblGrid>
      <w:tr w:rsidR="00EB3EBD" w14:paraId="297DDFBF" w14:textId="77777777">
        <w:trPr>
          <w:trHeight w:val="510"/>
          <w:tblHeader/>
        </w:trPr>
        <w:tc>
          <w:tcPr>
            <w:tcW w:w="363" w:type="pct"/>
            <w:vAlign w:val="center"/>
          </w:tcPr>
          <w:p w14:paraId="178D0D50"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序号</w:t>
            </w:r>
          </w:p>
        </w:tc>
        <w:tc>
          <w:tcPr>
            <w:tcW w:w="2859" w:type="pct"/>
            <w:vAlign w:val="center"/>
          </w:tcPr>
          <w:p w14:paraId="19447F32"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提供资料</w:t>
            </w:r>
          </w:p>
        </w:tc>
        <w:tc>
          <w:tcPr>
            <w:tcW w:w="498" w:type="pct"/>
            <w:vAlign w:val="center"/>
          </w:tcPr>
          <w:p w14:paraId="73D05F6D"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页码</w:t>
            </w:r>
          </w:p>
        </w:tc>
        <w:tc>
          <w:tcPr>
            <w:tcW w:w="748" w:type="pct"/>
            <w:vAlign w:val="center"/>
          </w:tcPr>
          <w:p w14:paraId="1BE9D6A1"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自行审核情况（√）</w:t>
            </w:r>
          </w:p>
        </w:tc>
        <w:tc>
          <w:tcPr>
            <w:tcW w:w="532" w:type="pct"/>
            <w:vAlign w:val="center"/>
          </w:tcPr>
          <w:p w14:paraId="74DBA60B"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备注</w:t>
            </w:r>
          </w:p>
        </w:tc>
      </w:tr>
      <w:tr w:rsidR="00EB3EBD" w14:paraId="4FFA56C3" w14:textId="77777777">
        <w:trPr>
          <w:trHeight w:val="794"/>
        </w:trPr>
        <w:tc>
          <w:tcPr>
            <w:tcW w:w="363" w:type="pct"/>
            <w:vAlign w:val="center"/>
          </w:tcPr>
          <w:p w14:paraId="5CFD5DA7"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p>
        </w:tc>
        <w:tc>
          <w:tcPr>
            <w:tcW w:w="2859" w:type="pct"/>
            <w:vAlign w:val="center"/>
          </w:tcPr>
          <w:p w14:paraId="7EFEC381"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营业执照复印件（或事业法人登记证或身份证等相关证明）</w:t>
            </w:r>
          </w:p>
        </w:tc>
        <w:tc>
          <w:tcPr>
            <w:tcW w:w="498" w:type="pct"/>
            <w:vAlign w:val="center"/>
          </w:tcPr>
          <w:p w14:paraId="0E9F2507"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0A5C2615"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0C2DB160" w14:textId="77777777" w:rsidR="00EB3EBD" w:rsidRDefault="00EB3EBD">
            <w:pPr>
              <w:spacing w:line="400" w:lineRule="exact"/>
              <w:jc w:val="center"/>
              <w:rPr>
                <w:rFonts w:ascii="宋体" w:eastAsia="宋体" w:hAnsi="宋体" w:cs="宋体"/>
                <w:color w:val="000000"/>
                <w:kern w:val="0"/>
                <w:sz w:val="24"/>
                <w:szCs w:val="24"/>
              </w:rPr>
            </w:pPr>
          </w:p>
        </w:tc>
      </w:tr>
      <w:tr w:rsidR="00EB3EBD" w14:paraId="7DE14E09" w14:textId="77777777">
        <w:trPr>
          <w:trHeight w:val="794"/>
        </w:trPr>
        <w:tc>
          <w:tcPr>
            <w:tcW w:w="363" w:type="pct"/>
            <w:vAlign w:val="center"/>
          </w:tcPr>
          <w:p w14:paraId="51DF5B18"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p>
        </w:tc>
        <w:tc>
          <w:tcPr>
            <w:tcW w:w="2859" w:type="pct"/>
            <w:vAlign w:val="center"/>
          </w:tcPr>
          <w:p w14:paraId="00B682E9"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color w:val="000000"/>
                <w:kern w:val="0"/>
                <w:sz w:val="24"/>
                <w:szCs w:val="24"/>
              </w:rPr>
              <w:t>提交有效的《供应商资格信用承诺函》（按公告附件4格式提供）。</w:t>
            </w:r>
          </w:p>
        </w:tc>
        <w:tc>
          <w:tcPr>
            <w:tcW w:w="498" w:type="pct"/>
            <w:vAlign w:val="center"/>
          </w:tcPr>
          <w:p w14:paraId="74C8DA4A"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586B4B2F"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27302AA9" w14:textId="77777777" w:rsidR="00EB3EBD" w:rsidRDefault="00EB3EBD">
            <w:pPr>
              <w:spacing w:line="400" w:lineRule="exact"/>
              <w:jc w:val="center"/>
              <w:rPr>
                <w:rFonts w:ascii="宋体" w:eastAsia="宋体" w:hAnsi="宋体" w:cs="宋体"/>
                <w:color w:val="000000"/>
                <w:kern w:val="0"/>
                <w:sz w:val="24"/>
                <w:szCs w:val="24"/>
              </w:rPr>
            </w:pPr>
          </w:p>
        </w:tc>
      </w:tr>
      <w:tr w:rsidR="00EB3EBD" w14:paraId="21A8CBD5" w14:textId="77777777">
        <w:trPr>
          <w:trHeight w:val="794"/>
        </w:trPr>
        <w:tc>
          <w:tcPr>
            <w:tcW w:w="363" w:type="pct"/>
            <w:vAlign w:val="center"/>
          </w:tcPr>
          <w:p w14:paraId="477BBBC3"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p>
        </w:tc>
        <w:tc>
          <w:tcPr>
            <w:tcW w:w="2859" w:type="pct"/>
            <w:vAlign w:val="center"/>
          </w:tcPr>
          <w:p w14:paraId="70DEF17E"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自行登录“信用中国”网站(www.creditchina.gov.cn)查询结果，下载并打印《信用信息报告》（下载日期应在本公告发布日期之后）</w:t>
            </w:r>
          </w:p>
        </w:tc>
        <w:tc>
          <w:tcPr>
            <w:tcW w:w="498" w:type="pct"/>
            <w:vAlign w:val="center"/>
          </w:tcPr>
          <w:p w14:paraId="33E35DD1"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3492FC42"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05E447F2" w14:textId="77777777" w:rsidR="00EB3EBD" w:rsidRDefault="00EB3EBD">
            <w:pPr>
              <w:spacing w:line="400" w:lineRule="exact"/>
              <w:jc w:val="center"/>
              <w:rPr>
                <w:rFonts w:ascii="宋体" w:eastAsia="宋体" w:hAnsi="宋体" w:cs="宋体"/>
                <w:color w:val="000000"/>
                <w:kern w:val="0"/>
                <w:sz w:val="24"/>
                <w:szCs w:val="24"/>
              </w:rPr>
            </w:pPr>
          </w:p>
        </w:tc>
      </w:tr>
      <w:tr w:rsidR="00EB3EBD" w14:paraId="5569D779" w14:textId="77777777">
        <w:trPr>
          <w:trHeight w:val="794"/>
        </w:trPr>
        <w:tc>
          <w:tcPr>
            <w:tcW w:w="363" w:type="pct"/>
            <w:vAlign w:val="center"/>
          </w:tcPr>
          <w:p w14:paraId="63A077B4"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p>
        </w:tc>
        <w:tc>
          <w:tcPr>
            <w:tcW w:w="2859" w:type="pct"/>
            <w:vAlign w:val="center"/>
          </w:tcPr>
          <w:p w14:paraId="1E1D1F9E"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法人代表证明书（按公告附件</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格式提供）。</w:t>
            </w:r>
          </w:p>
        </w:tc>
        <w:tc>
          <w:tcPr>
            <w:tcW w:w="498" w:type="pct"/>
            <w:vAlign w:val="center"/>
          </w:tcPr>
          <w:p w14:paraId="5E52A11A"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22FB3ED6"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1BA649CC" w14:textId="77777777" w:rsidR="00EB3EBD" w:rsidRDefault="00EB3EBD">
            <w:pPr>
              <w:spacing w:line="400" w:lineRule="exact"/>
              <w:jc w:val="center"/>
              <w:rPr>
                <w:rFonts w:ascii="宋体" w:eastAsia="宋体" w:hAnsi="宋体" w:cs="宋体"/>
                <w:color w:val="000000"/>
                <w:kern w:val="0"/>
                <w:sz w:val="24"/>
                <w:szCs w:val="24"/>
              </w:rPr>
            </w:pPr>
          </w:p>
        </w:tc>
      </w:tr>
      <w:tr w:rsidR="00EB3EBD" w14:paraId="71A0CB75" w14:textId="77777777">
        <w:trPr>
          <w:trHeight w:val="794"/>
        </w:trPr>
        <w:tc>
          <w:tcPr>
            <w:tcW w:w="363" w:type="pct"/>
            <w:vAlign w:val="center"/>
          </w:tcPr>
          <w:p w14:paraId="587C17EB"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p>
        </w:tc>
        <w:tc>
          <w:tcPr>
            <w:tcW w:w="2859" w:type="pct"/>
            <w:vAlign w:val="center"/>
          </w:tcPr>
          <w:p w14:paraId="2BAE7FD8"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法人代表第二代居民身份证复印件</w:t>
            </w:r>
          </w:p>
        </w:tc>
        <w:tc>
          <w:tcPr>
            <w:tcW w:w="498" w:type="pct"/>
            <w:vAlign w:val="center"/>
          </w:tcPr>
          <w:p w14:paraId="606B4367"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0E05C0A1"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0DBB9DC8" w14:textId="77777777" w:rsidR="00EB3EBD" w:rsidRDefault="00EB3EBD">
            <w:pPr>
              <w:spacing w:line="400" w:lineRule="exact"/>
              <w:jc w:val="center"/>
              <w:rPr>
                <w:rFonts w:ascii="宋体" w:eastAsia="宋体" w:hAnsi="宋体" w:cs="宋体"/>
                <w:color w:val="000000"/>
                <w:kern w:val="0"/>
                <w:sz w:val="24"/>
                <w:szCs w:val="24"/>
              </w:rPr>
            </w:pPr>
          </w:p>
        </w:tc>
      </w:tr>
      <w:tr w:rsidR="00EB3EBD" w14:paraId="50820698" w14:textId="77777777">
        <w:trPr>
          <w:trHeight w:val="794"/>
        </w:trPr>
        <w:tc>
          <w:tcPr>
            <w:tcW w:w="363" w:type="pct"/>
            <w:vAlign w:val="center"/>
          </w:tcPr>
          <w:p w14:paraId="40AA447C"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p>
        </w:tc>
        <w:tc>
          <w:tcPr>
            <w:tcW w:w="2859" w:type="pct"/>
            <w:vAlign w:val="center"/>
          </w:tcPr>
          <w:p w14:paraId="5F1221FC"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法人授权书（按公告附件</w:t>
            </w:r>
            <w:r>
              <w:rPr>
                <w:rFonts w:ascii="宋体" w:eastAsia="宋体" w:hAnsi="宋体" w:cs="宋体"/>
                <w:color w:val="000000"/>
                <w:kern w:val="0"/>
                <w:sz w:val="24"/>
                <w:szCs w:val="24"/>
              </w:rPr>
              <w:t>6</w:t>
            </w:r>
            <w:r>
              <w:rPr>
                <w:rFonts w:ascii="宋体" w:eastAsia="宋体" w:hAnsi="宋体" w:cs="宋体" w:hint="eastAsia"/>
                <w:color w:val="000000"/>
                <w:kern w:val="0"/>
                <w:sz w:val="24"/>
                <w:szCs w:val="24"/>
              </w:rPr>
              <w:t>格式提供）。</w:t>
            </w:r>
          </w:p>
        </w:tc>
        <w:tc>
          <w:tcPr>
            <w:tcW w:w="498" w:type="pct"/>
            <w:vAlign w:val="center"/>
          </w:tcPr>
          <w:p w14:paraId="55AEB1B0"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29E3916B"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1A4E7F9A" w14:textId="77777777" w:rsidR="00EB3EBD" w:rsidRDefault="00EB3EBD">
            <w:pPr>
              <w:spacing w:line="400" w:lineRule="exact"/>
              <w:jc w:val="center"/>
              <w:rPr>
                <w:rFonts w:ascii="宋体" w:eastAsia="宋体" w:hAnsi="宋体" w:cs="宋体"/>
                <w:color w:val="000000"/>
                <w:kern w:val="0"/>
                <w:sz w:val="24"/>
                <w:szCs w:val="24"/>
              </w:rPr>
            </w:pPr>
          </w:p>
        </w:tc>
      </w:tr>
      <w:tr w:rsidR="00EB3EBD" w14:paraId="3790E705" w14:textId="77777777">
        <w:trPr>
          <w:trHeight w:val="794"/>
        </w:trPr>
        <w:tc>
          <w:tcPr>
            <w:tcW w:w="363" w:type="pct"/>
            <w:vAlign w:val="center"/>
          </w:tcPr>
          <w:p w14:paraId="2743D248"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p>
        </w:tc>
        <w:tc>
          <w:tcPr>
            <w:tcW w:w="2859" w:type="pct"/>
            <w:vAlign w:val="center"/>
          </w:tcPr>
          <w:p w14:paraId="6FE6DE8F"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授权代理人第二代居民身份证复印件</w:t>
            </w:r>
          </w:p>
        </w:tc>
        <w:tc>
          <w:tcPr>
            <w:tcW w:w="498" w:type="pct"/>
            <w:vAlign w:val="center"/>
          </w:tcPr>
          <w:p w14:paraId="06F4FBF4"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7F72779C"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65638FCF" w14:textId="77777777" w:rsidR="00EB3EBD" w:rsidRDefault="00EB3EBD">
            <w:pPr>
              <w:spacing w:line="400" w:lineRule="exact"/>
              <w:jc w:val="center"/>
              <w:rPr>
                <w:rFonts w:ascii="宋体" w:eastAsia="宋体" w:hAnsi="宋体" w:cs="宋体"/>
                <w:color w:val="000000"/>
                <w:kern w:val="0"/>
                <w:sz w:val="24"/>
                <w:szCs w:val="24"/>
              </w:rPr>
            </w:pPr>
          </w:p>
        </w:tc>
      </w:tr>
      <w:tr w:rsidR="00EB3EBD" w14:paraId="7983D678" w14:textId="77777777">
        <w:trPr>
          <w:trHeight w:val="646"/>
        </w:trPr>
        <w:tc>
          <w:tcPr>
            <w:tcW w:w="363" w:type="pct"/>
            <w:vAlign w:val="center"/>
          </w:tcPr>
          <w:p w14:paraId="4CFB7718"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p>
        </w:tc>
        <w:tc>
          <w:tcPr>
            <w:tcW w:w="2859" w:type="pct"/>
            <w:vAlign w:val="center"/>
          </w:tcPr>
          <w:p w14:paraId="6614AA1C" w14:textId="77777777" w:rsidR="00EB3EBD" w:rsidRDefault="00F85B16">
            <w:pPr>
              <w:widowControl/>
              <w:spacing w:line="400" w:lineRule="exac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授权代理人及报名截止日前3个月内任意1个月授权代理人在报名供应商处购买的社保缴费证明。</w:t>
            </w:r>
          </w:p>
        </w:tc>
        <w:tc>
          <w:tcPr>
            <w:tcW w:w="498" w:type="pct"/>
            <w:vAlign w:val="center"/>
          </w:tcPr>
          <w:p w14:paraId="41CEDE92" w14:textId="77777777" w:rsidR="00EB3EBD" w:rsidRDefault="00EB3EBD">
            <w:pPr>
              <w:spacing w:line="400" w:lineRule="exact"/>
              <w:jc w:val="center"/>
              <w:rPr>
                <w:rFonts w:ascii="宋体" w:eastAsia="宋体" w:hAnsi="宋体" w:cs="宋体"/>
                <w:color w:val="000000"/>
                <w:kern w:val="0"/>
                <w:sz w:val="24"/>
                <w:szCs w:val="24"/>
              </w:rPr>
            </w:pPr>
          </w:p>
        </w:tc>
        <w:tc>
          <w:tcPr>
            <w:tcW w:w="748" w:type="pct"/>
            <w:vAlign w:val="center"/>
          </w:tcPr>
          <w:p w14:paraId="383D5E2E" w14:textId="77777777" w:rsidR="00EB3EBD" w:rsidRDefault="00EB3EBD">
            <w:pPr>
              <w:spacing w:line="400" w:lineRule="exact"/>
              <w:jc w:val="center"/>
              <w:rPr>
                <w:rFonts w:ascii="宋体" w:eastAsia="宋体" w:hAnsi="宋体" w:cs="宋体"/>
                <w:color w:val="000000"/>
                <w:kern w:val="0"/>
                <w:sz w:val="24"/>
                <w:szCs w:val="24"/>
              </w:rPr>
            </w:pPr>
          </w:p>
        </w:tc>
        <w:tc>
          <w:tcPr>
            <w:tcW w:w="532" w:type="pct"/>
            <w:vAlign w:val="center"/>
          </w:tcPr>
          <w:p w14:paraId="2552EE11" w14:textId="77777777" w:rsidR="00EB3EBD" w:rsidRDefault="00EB3EBD">
            <w:pPr>
              <w:spacing w:line="400" w:lineRule="exact"/>
              <w:jc w:val="center"/>
              <w:rPr>
                <w:rFonts w:ascii="宋体" w:eastAsia="宋体" w:hAnsi="宋体" w:cs="宋体"/>
                <w:color w:val="000000"/>
                <w:kern w:val="0"/>
                <w:sz w:val="24"/>
                <w:szCs w:val="24"/>
              </w:rPr>
            </w:pPr>
          </w:p>
        </w:tc>
      </w:tr>
      <w:tr w:rsidR="00EB3EBD" w14:paraId="5A8248CE" w14:textId="77777777">
        <w:trPr>
          <w:trHeight w:val="646"/>
        </w:trPr>
        <w:tc>
          <w:tcPr>
            <w:tcW w:w="363" w:type="pct"/>
            <w:vAlign w:val="center"/>
          </w:tcPr>
          <w:p w14:paraId="51C7A0B2" w14:textId="77777777" w:rsidR="00EB3EBD" w:rsidRDefault="00F85B16">
            <w:pPr>
              <w:spacing w:line="400" w:lineRule="exac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p>
        </w:tc>
        <w:tc>
          <w:tcPr>
            <w:tcW w:w="2859" w:type="pct"/>
            <w:vAlign w:val="center"/>
          </w:tcPr>
          <w:p w14:paraId="726CA41A" w14:textId="77777777" w:rsidR="00EB3EBD" w:rsidRDefault="00F85B16">
            <w:pPr>
              <w:widowControl/>
              <w:spacing w:line="360" w:lineRule="exact"/>
              <w:jc w:val="left"/>
              <w:rPr>
                <w:rFonts w:ascii="宋体" w:eastAsia="宋体" w:hAnsi="宋体" w:cs="宋体"/>
                <w:color w:val="000000"/>
                <w:kern w:val="0"/>
                <w:sz w:val="24"/>
                <w:szCs w:val="24"/>
              </w:rPr>
            </w:pPr>
            <w:r>
              <w:rPr>
                <w:rFonts w:ascii="仿宋_GB2312" w:eastAsia="仿宋_GB2312" w:hAnsiTheme="minorEastAsia" w:cs="宋体" w:hint="eastAsia"/>
                <w:b/>
                <w:sz w:val="24"/>
                <w:szCs w:val="24"/>
              </w:rPr>
              <w:t>《项目实施方案书》一式叁份（加盖公章），随院内购前市场调查会当日自行携带入场提交。</w:t>
            </w:r>
          </w:p>
        </w:tc>
        <w:tc>
          <w:tcPr>
            <w:tcW w:w="1778" w:type="pct"/>
            <w:gridSpan w:val="3"/>
            <w:vAlign w:val="center"/>
          </w:tcPr>
          <w:p w14:paraId="4CE078AC" w14:textId="77777777" w:rsidR="00EB3EBD" w:rsidRDefault="00F85B16">
            <w:pPr>
              <w:spacing w:line="400" w:lineRule="exact"/>
              <w:jc w:val="center"/>
              <w:rPr>
                <w:rFonts w:ascii="宋体" w:eastAsia="宋体" w:hAnsi="宋体" w:cs="宋体"/>
                <w:color w:val="000000"/>
                <w:kern w:val="0"/>
                <w:sz w:val="24"/>
                <w:szCs w:val="24"/>
              </w:rPr>
            </w:pPr>
            <w:r>
              <w:rPr>
                <w:rFonts w:ascii="仿宋_GB2312" w:eastAsia="仿宋_GB2312" w:hAnsiTheme="minorEastAsia" w:cs="宋体" w:hint="eastAsia"/>
                <w:b/>
                <w:sz w:val="24"/>
                <w:szCs w:val="24"/>
              </w:rPr>
              <w:t>备注：</w:t>
            </w:r>
            <w:r>
              <w:rPr>
                <w:rFonts w:ascii="仿宋_GB2312" w:eastAsia="仿宋_GB2312" w:hAnsiTheme="minorEastAsia" w:cs="宋体"/>
                <w:b/>
                <w:sz w:val="24"/>
                <w:szCs w:val="24"/>
              </w:rPr>
              <w:t>报名时此项无需提供</w:t>
            </w:r>
          </w:p>
        </w:tc>
      </w:tr>
    </w:tbl>
    <w:p w14:paraId="532FFD5F" w14:textId="77777777" w:rsidR="00EB3EBD" w:rsidRDefault="00EB3EBD">
      <w:pPr>
        <w:rPr>
          <w:rFonts w:ascii="宋体" w:eastAsia="宋体" w:hAnsi="宋体" w:cs="宋体"/>
          <w:b/>
          <w:bCs/>
          <w:color w:val="000000"/>
          <w:kern w:val="0"/>
          <w:sz w:val="28"/>
          <w:szCs w:val="28"/>
        </w:rPr>
      </w:pPr>
    </w:p>
    <w:p w14:paraId="73180CFC" w14:textId="77777777" w:rsidR="00EB3EBD" w:rsidRDefault="00F85B16">
      <w:pPr>
        <w:widowControl/>
        <w:jc w:val="left"/>
        <w:rPr>
          <w:rFonts w:ascii="宋体" w:eastAsia="宋体" w:hAnsi="宋体" w:cs="宋体"/>
          <w:b/>
          <w:bCs/>
          <w:color w:val="000000"/>
          <w:kern w:val="0"/>
          <w:sz w:val="28"/>
          <w:szCs w:val="28"/>
        </w:rPr>
      </w:pPr>
      <w:r>
        <w:rPr>
          <w:rFonts w:ascii="宋体" w:eastAsia="宋体" w:hAnsi="宋体" w:cs="宋体"/>
          <w:b/>
          <w:bCs/>
          <w:color w:val="000000"/>
          <w:kern w:val="0"/>
          <w:sz w:val="28"/>
          <w:szCs w:val="28"/>
        </w:rPr>
        <w:br w:type="page"/>
      </w:r>
    </w:p>
    <w:p w14:paraId="7CB719D4" w14:textId="77777777" w:rsidR="00EB3EBD" w:rsidRDefault="00F85B16">
      <w:pPr>
        <w:widowControl/>
        <w:spacing w:line="320" w:lineRule="exact"/>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lastRenderedPageBreak/>
        <w:t>附件4：</w:t>
      </w:r>
    </w:p>
    <w:p w14:paraId="1766C4A4" w14:textId="77777777" w:rsidR="00EB3EBD" w:rsidRDefault="00F85B16">
      <w:pPr>
        <w:widowControl/>
        <w:spacing w:line="500" w:lineRule="exac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供应商资格信用承诺函</w:t>
      </w:r>
    </w:p>
    <w:p w14:paraId="5C928D56" w14:textId="77777777" w:rsidR="00EB3EBD" w:rsidRDefault="00EB3EBD">
      <w:pPr>
        <w:widowControl/>
        <w:spacing w:line="500" w:lineRule="exact"/>
        <w:jc w:val="left"/>
        <w:rPr>
          <w:rFonts w:ascii="宋体" w:eastAsia="宋体" w:hAnsi="宋体" w:cs="宋体"/>
          <w:color w:val="000000"/>
          <w:kern w:val="0"/>
          <w:sz w:val="28"/>
          <w:szCs w:val="28"/>
        </w:rPr>
      </w:pPr>
    </w:p>
    <w:p w14:paraId="7D44FA33" w14:textId="77777777" w:rsidR="00EB3EBD" w:rsidRDefault="00F85B16">
      <w:pPr>
        <w:widowControl/>
        <w:spacing w:line="500" w:lineRule="exact"/>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致：（佛山市中医院）</w:t>
      </w:r>
    </w:p>
    <w:p w14:paraId="5A3F6E30" w14:textId="77777777" w:rsidR="00EB3EBD" w:rsidRDefault="00F85B16">
      <w:pPr>
        <w:widowControl/>
        <w:spacing w:line="500" w:lineRule="exact"/>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我方参与（项目名称</w:t>
      </w:r>
      <w:r>
        <w:rPr>
          <w:rFonts w:ascii="宋体" w:eastAsia="宋体" w:hAnsi="宋体" w:cs="宋体" w:hint="eastAsia"/>
          <w:color w:val="000000"/>
          <w:kern w:val="0"/>
          <w:sz w:val="28"/>
          <w:szCs w:val="28"/>
          <w:u w:val="single"/>
        </w:rPr>
        <w:t xml:space="preserve"> </w:t>
      </w:r>
      <w:r>
        <w:rPr>
          <w:rFonts w:ascii="宋体" w:eastAsia="宋体" w:hAnsi="宋体" w:cs="宋体"/>
          <w:color w:val="000000"/>
          <w:kern w:val="0"/>
          <w:sz w:val="28"/>
          <w:szCs w:val="28"/>
          <w:u w:val="single"/>
        </w:rPr>
        <w:t xml:space="preserve">             </w:t>
      </w:r>
      <w:r>
        <w:rPr>
          <w:rFonts w:ascii="宋体" w:eastAsia="宋体" w:hAnsi="宋体" w:cs="宋体" w:hint="eastAsia"/>
          <w:color w:val="000000"/>
          <w:kern w:val="0"/>
          <w:sz w:val="28"/>
          <w:szCs w:val="28"/>
        </w:rPr>
        <w:t>）（项目编号：</w:t>
      </w:r>
      <w:r>
        <w:rPr>
          <w:rFonts w:ascii="宋体" w:eastAsia="宋体" w:hAnsi="宋体" w:cs="宋体"/>
          <w:color w:val="000000"/>
          <w:kern w:val="0"/>
          <w:sz w:val="28"/>
          <w:szCs w:val="28"/>
          <w:u w:val="single"/>
        </w:rPr>
        <w:t xml:space="preserve">          </w:t>
      </w:r>
      <w:r>
        <w:rPr>
          <w:rFonts w:ascii="宋体" w:eastAsia="宋体" w:hAnsi="宋体" w:cs="宋体" w:hint="eastAsia"/>
          <w:color w:val="000000"/>
          <w:kern w:val="0"/>
          <w:sz w:val="28"/>
          <w:szCs w:val="28"/>
        </w:rPr>
        <w:t>）的院内购前市场调查活动，现承诺如下：</w:t>
      </w:r>
    </w:p>
    <w:p w14:paraId="4E73046C" w14:textId="77777777" w:rsidR="00EB3EBD" w:rsidRDefault="00F85B16">
      <w:pPr>
        <w:widowControl/>
        <w:spacing w:line="500" w:lineRule="exact"/>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我方具有符合市场调查公告资格要求规定的良好的商业信誉和健全的财务会计制度；依法缴纳税收和社会保障资金；参加本项目政府采购活动前三年内，在经营活动中没有重大违法记录；具备履行合同所必需的设备和专业技术能力。</w:t>
      </w:r>
    </w:p>
    <w:p w14:paraId="2D7D8D09" w14:textId="77777777" w:rsidR="00EB3EBD" w:rsidRDefault="00F85B16">
      <w:pPr>
        <w:widowControl/>
        <w:spacing w:line="500" w:lineRule="exact"/>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若我方以上承诺不实，自愿承担提供虚假材料谋取成交的责任。</w:t>
      </w:r>
    </w:p>
    <w:p w14:paraId="44985807" w14:textId="77777777" w:rsidR="00EB3EBD" w:rsidRDefault="00EB3EBD">
      <w:pPr>
        <w:widowControl/>
        <w:spacing w:line="500" w:lineRule="exact"/>
        <w:jc w:val="left"/>
        <w:rPr>
          <w:rFonts w:ascii="宋体" w:eastAsia="宋体" w:hAnsi="宋体" w:cs="宋体"/>
          <w:color w:val="000000"/>
          <w:kern w:val="0"/>
          <w:sz w:val="28"/>
          <w:szCs w:val="28"/>
        </w:rPr>
      </w:pPr>
    </w:p>
    <w:p w14:paraId="2375E281" w14:textId="77777777" w:rsidR="00EB3EBD" w:rsidRDefault="00F85B16">
      <w:pPr>
        <w:widowControl/>
        <w:spacing w:line="500" w:lineRule="exact"/>
        <w:ind w:firstLineChars="1100" w:firstLine="3080"/>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承诺供应商（全称并加盖公章）：               </w:t>
      </w:r>
    </w:p>
    <w:p w14:paraId="7C7F4028" w14:textId="77777777" w:rsidR="00EB3EBD" w:rsidRDefault="00F85B16">
      <w:pPr>
        <w:widowControl/>
        <w:spacing w:line="500" w:lineRule="exact"/>
        <w:ind w:firstLineChars="2000" w:firstLine="5600"/>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日期：                    </w:t>
      </w:r>
    </w:p>
    <w:p w14:paraId="38CD41CE" w14:textId="77777777" w:rsidR="00EB3EBD" w:rsidRDefault="00F85B16">
      <w:pPr>
        <w:spacing w:line="500" w:lineRule="exact"/>
        <w:rPr>
          <w:rFonts w:ascii="宋体" w:eastAsia="宋体" w:hAnsi="宋体" w:cs="宋体"/>
          <w:b/>
          <w:snapToGrid w:val="0"/>
          <w:color w:val="000000"/>
          <w:kern w:val="0"/>
          <w:sz w:val="36"/>
          <w:szCs w:val="36"/>
          <w:lang w:val="en-GB"/>
        </w:rPr>
      </w:pPr>
      <w:r>
        <w:rPr>
          <w:rFonts w:ascii="宋体" w:eastAsia="宋体" w:hAnsi="宋体" w:cs="宋体" w:hint="eastAsia"/>
          <w:color w:val="000000"/>
          <w:kern w:val="0"/>
          <w:sz w:val="28"/>
          <w:szCs w:val="28"/>
        </w:rPr>
        <w:br w:type="page"/>
      </w:r>
      <w:r>
        <w:rPr>
          <w:rFonts w:ascii="宋体" w:eastAsia="宋体" w:hAnsi="宋体" w:cs="宋体" w:hint="eastAsia"/>
          <w:b/>
          <w:bCs/>
          <w:color w:val="000000"/>
          <w:kern w:val="0"/>
          <w:sz w:val="28"/>
          <w:szCs w:val="28"/>
          <w:lang w:val="en-GB"/>
        </w:rPr>
        <w:lastRenderedPageBreak/>
        <w:t>附件</w:t>
      </w:r>
      <w:r>
        <w:rPr>
          <w:rFonts w:ascii="宋体" w:eastAsia="宋体" w:hAnsi="宋体" w:cs="宋体" w:hint="eastAsia"/>
          <w:b/>
          <w:bCs/>
          <w:color w:val="000000"/>
          <w:kern w:val="0"/>
          <w:sz w:val="28"/>
          <w:szCs w:val="28"/>
        </w:rPr>
        <w:t>5：</w:t>
      </w:r>
    </w:p>
    <w:p w14:paraId="35625EAB" w14:textId="77777777" w:rsidR="00EB3EBD" w:rsidRDefault="00F85B16">
      <w:pPr>
        <w:spacing w:line="360" w:lineRule="auto"/>
        <w:jc w:val="center"/>
        <w:rPr>
          <w:rFonts w:ascii="宋体" w:eastAsia="宋体" w:hAnsi="宋体" w:cs="宋体"/>
          <w:b/>
          <w:snapToGrid w:val="0"/>
          <w:color w:val="000000"/>
          <w:kern w:val="0"/>
          <w:sz w:val="32"/>
          <w:szCs w:val="32"/>
          <w:lang w:val="en-GB"/>
        </w:rPr>
      </w:pPr>
      <w:r>
        <w:rPr>
          <w:rFonts w:ascii="宋体" w:eastAsia="宋体" w:hAnsi="宋体" w:cs="宋体" w:hint="eastAsia"/>
          <w:b/>
          <w:snapToGrid w:val="0"/>
          <w:color w:val="000000"/>
          <w:kern w:val="0"/>
          <w:sz w:val="32"/>
          <w:szCs w:val="32"/>
          <w:lang w:val="en-GB"/>
        </w:rPr>
        <w:t>法定代表人资格证明书</w:t>
      </w:r>
    </w:p>
    <w:p w14:paraId="19D69001" w14:textId="77777777" w:rsidR="00EB3EBD" w:rsidRDefault="00EB3EBD">
      <w:pPr>
        <w:spacing w:line="360" w:lineRule="auto"/>
        <w:rPr>
          <w:rFonts w:ascii="宋体" w:eastAsia="宋体" w:hAnsi="宋体" w:cs="宋体"/>
          <w:snapToGrid w:val="0"/>
          <w:color w:val="000000"/>
          <w:kern w:val="0"/>
          <w:szCs w:val="21"/>
        </w:rPr>
      </w:pPr>
    </w:p>
    <w:p w14:paraId="575F2D96" w14:textId="77777777" w:rsidR="00EB3EBD" w:rsidRDefault="00F85B16">
      <w:pPr>
        <w:spacing w:line="360" w:lineRule="auto"/>
        <w:rPr>
          <w:rFonts w:ascii="宋体" w:eastAsia="宋体" w:hAnsi="宋体" w:cs="宋体"/>
          <w:b/>
          <w:bCs/>
          <w:snapToGrid w:val="0"/>
          <w:color w:val="000000"/>
          <w:kern w:val="0"/>
          <w:sz w:val="28"/>
          <w:szCs w:val="28"/>
          <w:lang w:val="en-GB"/>
        </w:rPr>
      </w:pPr>
      <w:r>
        <w:rPr>
          <w:rFonts w:ascii="宋体" w:eastAsia="宋体" w:hAnsi="宋体" w:cs="宋体" w:hint="eastAsia"/>
          <w:b/>
          <w:bCs/>
          <w:snapToGrid w:val="0"/>
          <w:color w:val="000000"/>
          <w:kern w:val="0"/>
          <w:sz w:val="28"/>
          <w:szCs w:val="28"/>
          <w:lang w:val="en-GB"/>
        </w:rPr>
        <w:t>佛山市中医院：</w:t>
      </w:r>
    </w:p>
    <w:p w14:paraId="7964A84F" w14:textId="77777777" w:rsidR="00EB3EBD" w:rsidRDefault="00F85B16">
      <w:pPr>
        <w:spacing w:line="360" w:lineRule="auto"/>
        <w:ind w:firstLineChars="300" w:firstLine="840"/>
        <w:rPr>
          <w:rFonts w:ascii="宋体" w:eastAsia="宋体" w:hAnsi="宋体" w:cs="宋体"/>
          <w:snapToGrid w:val="0"/>
          <w:color w:val="000000"/>
          <w:kern w:val="0"/>
          <w:sz w:val="28"/>
          <w:szCs w:val="28"/>
        </w:rPr>
      </w:pP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 xml:space="preserve"> 同志，现任我单位</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职务</w:t>
      </w:r>
      <w:r>
        <w:rPr>
          <w:rFonts w:ascii="宋体" w:eastAsia="宋体" w:hAnsi="宋体" w:cs="宋体" w:hint="eastAsia"/>
          <w:color w:val="000000"/>
          <w:sz w:val="28"/>
          <w:szCs w:val="28"/>
        </w:rPr>
        <w:t>，</w:t>
      </w:r>
      <w:r>
        <w:rPr>
          <w:rFonts w:ascii="宋体" w:eastAsia="宋体" w:hAnsi="宋体" w:cs="宋体" w:hint="eastAsia"/>
          <w:color w:val="000000"/>
          <w:sz w:val="28"/>
          <w:szCs w:val="28"/>
          <w:lang w:val="en-GB"/>
        </w:rPr>
        <w:t>联系手机：</w:t>
      </w:r>
      <w:r>
        <w:rPr>
          <w:rFonts w:ascii="宋体" w:eastAsia="宋体" w:hAnsi="宋体" w:cs="宋体" w:hint="eastAsia"/>
          <w:color w:val="000000"/>
          <w:sz w:val="28"/>
          <w:szCs w:val="28"/>
          <w:u w:val="single"/>
          <w:lang w:val="en-GB"/>
        </w:rPr>
        <w:t xml:space="preserve">            </w:t>
      </w:r>
      <w:r>
        <w:rPr>
          <w:rFonts w:ascii="宋体" w:eastAsia="宋体" w:hAnsi="宋体" w:cs="宋体" w:hint="eastAsia"/>
          <w:snapToGrid w:val="0"/>
          <w:color w:val="000000"/>
          <w:kern w:val="0"/>
          <w:sz w:val="28"/>
          <w:szCs w:val="28"/>
        </w:rPr>
        <w:t>，为法定代表人，代表我单位参与贵单位以下项目的采购活动，特此证明。</w:t>
      </w:r>
    </w:p>
    <w:p w14:paraId="2599D038" w14:textId="77777777" w:rsidR="00EB3EBD" w:rsidRDefault="00F85B16">
      <w:pPr>
        <w:spacing w:line="360" w:lineRule="auto"/>
        <w:ind w:firstLineChars="192" w:firstLine="538"/>
        <w:rPr>
          <w:rFonts w:ascii="宋体" w:eastAsia="宋体" w:hAnsi="宋体" w:cs="宋体"/>
          <w:bCs/>
          <w:snapToGrid w:val="0"/>
          <w:color w:val="000000"/>
          <w:kern w:val="0"/>
          <w:sz w:val="28"/>
          <w:szCs w:val="28"/>
        </w:rPr>
      </w:pPr>
      <w:r>
        <w:rPr>
          <w:rFonts w:ascii="宋体" w:eastAsia="宋体" w:hAnsi="宋体" w:cs="宋体" w:hint="eastAsia"/>
          <w:snapToGrid w:val="0"/>
          <w:color w:val="000000"/>
          <w:kern w:val="0"/>
          <w:sz w:val="28"/>
          <w:szCs w:val="28"/>
        </w:rPr>
        <w:t>项目名称：</w:t>
      </w:r>
      <w:r>
        <w:rPr>
          <w:rFonts w:ascii="宋体" w:eastAsia="宋体" w:hAnsi="宋体" w:cs="宋体" w:hint="eastAsia"/>
          <w:snapToGrid w:val="0"/>
          <w:color w:val="000000"/>
          <w:kern w:val="0"/>
          <w:sz w:val="28"/>
          <w:szCs w:val="28"/>
          <w:u w:val="single"/>
        </w:rPr>
        <w:t xml:space="preserve">                                          </w:t>
      </w:r>
    </w:p>
    <w:p w14:paraId="18D5AF04" w14:textId="77777777" w:rsidR="00EB3EBD" w:rsidRDefault="00F85B16">
      <w:pPr>
        <w:spacing w:line="360" w:lineRule="auto"/>
        <w:ind w:firstLineChars="192" w:firstLine="538"/>
        <w:rPr>
          <w:rFonts w:ascii="宋体" w:eastAsia="宋体" w:hAnsi="宋体" w:cs="宋体"/>
          <w:snapToGrid w:val="0"/>
          <w:color w:val="000000"/>
          <w:kern w:val="0"/>
          <w:sz w:val="28"/>
          <w:szCs w:val="28"/>
          <w:u w:val="single"/>
        </w:rPr>
      </w:pPr>
      <w:r>
        <w:rPr>
          <w:rFonts w:ascii="宋体" w:eastAsia="宋体" w:hAnsi="宋体" w:cs="宋体" w:hint="eastAsia"/>
          <w:snapToGrid w:val="0"/>
          <w:color w:val="000000"/>
          <w:kern w:val="0"/>
          <w:sz w:val="28"/>
          <w:szCs w:val="28"/>
        </w:rPr>
        <w:t>项目编号：</w:t>
      </w:r>
      <w:r>
        <w:rPr>
          <w:rFonts w:ascii="宋体" w:eastAsia="宋体" w:hAnsi="宋体" w:cs="宋体" w:hint="eastAsia"/>
          <w:snapToGrid w:val="0"/>
          <w:color w:val="000000"/>
          <w:kern w:val="0"/>
          <w:sz w:val="28"/>
          <w:szCs w:val="28"/>
          <w:u w:val="single"/>
        </w:rPr>
        <w:t xml:space="preserve">                                          </w:t>
      </w:r>
    </w:p>
    <w:p w14:paraId="58A7E88B" w14:textId="77777777" w:rsidR="00EB3EBD" w:rsidRDefault="00EB3EBD">
      <w:pPr>
        <w:spacing w:line="360" w:lineRule="auto"/>
        <w:ind w:firstLineChars="192" w:firstLine="538"/>
        <w:rPr>
          <w:rFonts w:ascii="宋体" w:eastAsia="宋体" w:hAnsi="宋体" w:cs="宋体"/>
          <w:snapToGrid w:val="0"/>
          <w:color w:val="000000"/>
          <w:kern w:val="0"/>
          <w:sz w:val="28"/>
          <w:szCs w:val="28"/>
        </w:rPr>
      </w:pPr>
    </w:p>
    <w:p w14:paraId="3C911043" w14:textId="77777777" w:rsidR="00EB3EBD" w:rsidRDefault="00EB3EBD">
      <w:pPr>
        <w:spacing w:line="360" w:lineRule="auto"/>
        <w:rPr>
          <w:rFonts w:ascii="宋体" w:eastAsia="宋体" w:hAnsi="宋体" w:cs="宋体"/>
          <w:color w:val="000000"/>
          <w:sz w:val="28"/>
          <w:szCs w:val="28"/>
          <w:lang w:val="en-GB"/>
        </w:rPr>
      </w:pPr>
    </w:p>
    <w:p w14:paraId="2429A62B" w14:textId="77777777" w:rsidR="00EB3EBD" w:rsidRDefault="00F85B16">
      <w:pPr>
        <w:spacing w:line="360" w:lineRule="auto"/>
        <w:rPr>
          <w:rFonts w:ascii="宋体" w:eastAsia="宋体" w:hAnsi="宋体" w:cs="宋体"/>
          <w:snapToGrid w:val="0"/>
          <w:color w:val="000000"/>
          <w:kern w:val="0"/>
          <w:sz w:val="28"/>
          <w:szCs w:val="28"/>
        </w:rPr>
      </w:pPr>
      <w:r>
        <w:rPr>
          <w:rFonts w:ascii="宋体" w:eastAsia="宋体" w:hAnsi="宋体" w:cs="宋体" w:hint="eastAsia"/>
          <w:color w:val="000000"/>
          <w:sz w:val="28"/>
          <w:szCs w:val="28"/>
          <w:lang w:val="en-GB"/>
        </w:rPr>
        <w:t>法定代表人（亲笔签名或签章）：</w:t>
      </w:r>
      <w:r>
        <w:rPr>
          <w:rFonts w:ascii="宋体" w:eastAsia="宋体" w:hAnsi="宋体" w:cs="宋体" w:hint="eastAsia"/>
          <w:color w:val="000000"/>
          <w:sz w:val="28"/>
          <w:szCs w:val="28"/>
          <w:u w:val="single"/>
          <w:lang w:val="en-GB"/>
        </w:rPr>
        <w:t xml:space="preserve">                </w:t>
      </w:r>
    </w:p>
    <w:p w14:paraId="6CD89290" w14:textId="77777777" w:rsidR="00EB3EBD" w:rsidRDefault="00F85B16">
      <w:pPr>
        <w:spacing w:line="360" w:lineRule="auto"/>
        <w:rPr>
          <w:rFonts w:ascii="宋体" w:eastAsia="宋体" w:hAnsi="宋体" w:cs="宋体"/>
          <w:snapToGrid w:val="0"/>
          <w:color w:val="000000"/>
          <w:kern w:val="0"/>
          <w:sz w:val="24"/>
          <w:szCs w:val="20"/>
        </w:rPr>
      </w:pPr>
      <w:r>
        <w:rPr>
          <w:rFonts w:ascii="宋体" w:eastAsia="宋体" w:hAnsi="宋体" w:cs="宋体" w:hint="eastAsia"/>
          <w:snapToGrid w:val="0"/>
          <w:color w:val="000000"/>
          <w:kern w:val="0"/>
          <w:sz w:val="28"/>
          <w:szCs w:val="28"/>
        </w:rPr>
        <w:t>签发日期：</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年</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月</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日      单位名称（加盖公章）：</w:t>
      </w:r>
    </w:p>
    <w:p w14:paraId="4B7BA170" w14:textId="77777777" w:rsidR="00EB3EBD" w:rsidRDefault="00EB3EBD">
      <w:pPr>
        <w:spacing w:line="360" w:lineRule="auto"/>
        <w:rPr>
          <w:rFonts w:ascii="宋体" w:eastAsia="宋体" w:hAnsi="宋体" w:cs="宋体"/>
          <w:snapToGrid w:val="0"/>
          <w:color w:val="000000"/>
          <w:kern w:val="0"/>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4"/>
        <w:gridCol w:w="244"/>
        <w:gridCol w:w="4316"/>
      </w:tblGrid>
      <w:tr w:rsidR="00EB3EBD" w14:paraId="5AAD076B" w14:textId="77777777">
        <w:trPr>
          <w:trHeight w:val="2970"/>
        </w:trPr>
        <w:tc>
          <w:tcPr>
            <w:tcW w:w="2419" w:type="pct"/>
            <w:vAlign w:val="center"/>
          </w:tcPr>
          <w:p w14:paraId="60ED1ABB" w14:textId="77777777" w:rsidR="00EB3EBD" w:rsidRDefault="00F85B16">
            <w:pPr>
              <w:spacing w:line="360" w:lineRule="auto"/>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法定代表人身份证</w:t>
            </w:r>
          </w:p>
          <w:p w14:paraId="032757FF" w14:textId="77777777" w:rsidR="00EB3EBD" w:rsidRDefault="00F85B16">
            <w:pPr>
              <w:spacing w:line="360" w:lineRule="auto"/>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复印件正面粘贴处</w:t>
            </w:r>
          </w:p>
        </w:tc>
        <w:tc>
          <w:tcPr>
            <w:tcW w:w="138" w:type="pct"/>
            <w:tcBorders>
              <w:top w:val="nil"/>
              <w:bottom w:val="nil"/>
            </w:tcBorders>
          </w:tcPr>
          <w:p w14:paraId="17677FDF" w14:textId="77777777" w:rsidR="00EB3EBD" w:rsidRDefault="00EB3EBD">
            <w:pPr>
              <w:widowControl/>
              <w:spacing w:line="360" w:lineRule="auto"/>
              <w:jc w:val="left"/>
              <w:rPr>
                <w:rFonts w:ascii="宋体" w:eastAsia="宋体" w:hAnsi="宋体" w:cs="宋体"/>
                <w:b/>
                <w:snapToGrid w:val="0"/>
                <w:color w:val="000000"/>
                <w:kern w:val="0"/>
                <w:sz w:val="24"/>
                <w:szCs w:val="20"/>
              </w:rPr>
            </w:pPr>
          </w:p>
        </w:tc>
        <w:tc>
          <w:tcPr>
            <w:tcW w:w="2443" w:type="pct"/>
            <w:vAlign w:val="center"/>
          </w:tcPr>
          <w:p w14:paraId="78A14442" w14:textId="77777777" w:rsidR="00EB3EBD" w:rsidRDefault="00F85B16">
            <w:pPr>
              <w:widowControl/>
              <w:spacing w:line="360" w:lineRule="auto"/>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法定代表人身份证</w:t>
            </w:r>
          </w:p>
          <w:p w14:paraId="5DC49C4C" w14:textId="77777777" w:rsidR="00EB3EBD" w:rsidRDefault="00F85B16">
            <w:pPr>
              <w:widowControl/>
              <w:spacing w:line="360" w:lineRule="auto"/>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复印件反面粘贴处</w:t>
            </w:r>
          </w:p>
        </w:tc>
      </w:tr>
    </w:tbl>
    <w:p w14:paraId="3B027EB8" w14:textId="77777777" w:rsidR="00EB3EBD" w:rsidRDefault="00F85B16">
      <w:pPr>
        <w:spacing w:line="360" w:lineRule="auto"/>
        <w:rPr>
          <w:rFonts w:ascii="宋体" w:eastAsia="宋体" w:hAnsi="宋体" w:cs="宋体"/>
          <w:snapToGrid w:val="0"/>
          <w:color w:val="000000"/>
          <w:kern w:val="0"/>
          <w:sz w:val="24"/>
          <w:szCs w:val="20"/>
        </w:rPr>
      </w:pPr>
      <w:r>
        <w:rPr>
          <w:rFonts w:ascii="宋体" w:eastAsia="宋体" w:hAnsi="宋体" w:cs="宋体" w:hint="eastAsia"/>
          <w:snapToGrid w:val="0"/>
          <w:color w:val="000000"/>
          <w:kern w:val="0"/>
          <w:sz w:val="28"/>
          <w:szCs w:val="24"/>
          <w:lang w:val="en-GB"/>
        </w:rPr>
        <w:t>说明：</w:t>
      </w:r>
    </w:p>
    <w:p w14:paraId="69C4336E" w14:textId="77777777" w:rsidR="00EB3EBD" w:rsidRDefault="00F85B16">
      <w:pPr>
        <w:spacing w:line="500" w:lineRule="exact"/>
        <w:ind w:firstLineChars="225" w:firstLine="630"/>
        <w:rPr>
          <w:rFonts w:ascii="宋体" w:eastAsia="宋体" w:hAnsi="宋体" w:cs="宋体"/>
          <w:snapToGrid w:val="0"/>
          <w:color w:val="000000"/>
          <w:kern w:val="0"/>
          <w:sz w:val="28"/>
          <w:szCs w:val="24"/>
          <w:lang w:val="en-GB"/>
        </w:rPr>
      </w:pPr>
      <w:r>
        <w:rPr>
          <w:rFonts w:ascii="宋体" w:eastAsia="宋体" w:hAnsi="宋体" w:cs="宋体" w:hint="eastAsia"/>
          <w:snapToGrid w:val="0"/>
          <w:color w:val="000000"/>
          <w:kern w:val="0"/>
          <w:sz w:val="28"/>
          <w:szCs w:val="24"/>
          <w:lang w:val="en-GB"/>
        </w:rPr>
        <w:t>1.</w:t>
      </w:r>
      <w:r>
        <w:rPr>
          <w:rFonts w:ascii="宋体" w:eastAsia="宋体" w:hAnsi="宋体" w:cs="宋体" w:hint="eastAsia"/>
          <w:snapToGrid w:val="0"/>
          <w:color w:val="000000"/>
          <w:kern w:val="0"/>
          <w:sz w:val="28"/>
          <w:szCs w:val="20"/>
        </w:rPr>
        <w:t>法定代表人为企业事业单位、国家机关、社会团体的主要行政负责人。</w:t>
      </w:r>
    </w:p>
    <w:p w14:paraId="26F5F3F4" w14:textId="77777777" w:rsidR="00EB3EBD" w:rsidRDefault="00F85B16">
      <w:pPr>
        <w:spacing w:line="500" w:lineRule="exact"/>
        <w:ind w:firstLineChars="225" w:firstLine="630"/>
        <w:rPr>
          <w:rFonts w:ascii="宋体" w:eastAsia="宋体" w:hAnsi="宋体" w:cs="宋体"/>
          <w:b/>
          <w:bCs/>
          <w:color w:val="000000"/>
          <w:kern w:val="0"/>
          <w:sz w:val="28"/>
          <w:szCs w:val="28"/>
        </w:rPr>
      </w:pPr>
      <w:r>
        <w:rPr>
          <w:rFonts w:ascii="宋体" w:eastAsia="宋体" w:hAnsi="宋体" w:cs="宋体" w:hint="eastAsia"/>
          <w:snapToGrid w:val="0"/>
          <w:color w:val="000000"/>
          <w:kern w:val="0"/>
          <w:sz w:val="28"/>
          <w:szCs w:val="24"/>
          <w:lang w:val="en-GB"/>
        </w:rPr>
        <w:t>2.须提供第二代居民身份证双面复印件，并加盖供应商公章。</w:t>
      </w:r>
    </w:p>
    <w:p w14:paraId="449CAE2F" w14:textId="77777777" w:rsidR="00EB3EBD" w:rsidRDefault="00F85B16">
      <w:pP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br w:type="page"/>
      </w:r>
    </w:p>
    <w:p w14:paraId="49D3130C" w14:textId="77777777" w:rsidR="00EB3EBD" w:rsidRDefault="00F85B16">
      <w:pPr>
        <w:widowControl/>
        <w:spacing w:line="440" w:lineRule="atLeast"/>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lastRenderedPageBreak/>
        <w:t>附件6：</w:t>
      </w:r>
    </w:p>
    <w:p w14:paraId="418E8242" w14:textId="77777777" w:rsidR="00EB3EBD" w:rsidRDefault="00F85B16">
      <w:pPr>
        <w:spacing w:line="360" w:lineRule="auto"/>
        <w:jc w:val="center"/>
        <w:rPr>
          <w:rFonts w:ascii="宋体" w:eastAsia="宋体" w:hAnsi="宋体" w:cs="宋体"/>
          <w:b/>
          <w:snapToGrid w:val="0"/>
          <w:color w:val="000000"/>
          <w:kern w:val="0"/>
          <w:sz w:val="36"/>
          <w:szCs w:val="36"/>
          <w:lang w:val="en-GB"/>
        </w:rPr>
      </w:pPr>
      <w:r>
        <w:rPr>
          <w:rFonts w:ascii="宋体" w:eastAsia="宋体" w:hAnsi="宋体" w:cs="宋体" w:hint="eastAsia"/>
          <w:b/>
          <w:snapToGrid w:val="0"/>
          <w:color w:val="000000"/>
          <w:kern w:val="0"/>
          <w:sz w:val="36"/>
          <w:szCs w:val="36"/>
          <w:lang w:val="en-GB"/>
        </w:rPr>
        <w:t>法人授权书</w:t>
      </w:r>
    </w:p>
    <w:p w14:paraId="13280215" w14:textId="77777777" w:rsidR="00EB3EBD" w:rsidRDefault="00F85B16">
      <w:pPr>
        <w:spacing w:line="500" w:lineRule="exact"/>
        <w:rPr>
          <w:rFonts w:ascii="宋体" w:eastAsia="宋体" w:hAnsi="宋体" w:cs="宋体"/>
          <w:b/>
          <w:bCs/>
          <w:snapToGrid w:val="0"/>
          <w:color w:val="000000"/>
          <w:kern w:val="0"/>
          <w:sz w:val="28"/>
          <w:szCs w:val="28"/>
          <w:lang w:val="en-GB"/>
        </w:rPr>
      </w:pPr>
      <w:r>
        <w:rPr>
          <w:rFonts w:ascii="宋体" w:eastAsia="宋体" w:hAnsi="宋体" w:cs="宋体" w:hint="eastAsia"/>
          <w:b/>
          <w:bCs/>
          <w:snapToGrid w:val="0"/>
          <w:color w:val="000000"/>
          <w:kern w:val="0"/>
          <w:sz w:val="28"/>
          <w:szCs w:val="28"/>
          <w:lang w:val="en-GB"/>
        </w:rPr>
        <w:t>佛山市中医院：</w:t>
      </w:r>
    </w:p>
    <w:p w14:paraId="00E4ACE2" w14:textId="77777777" w:rsidR="00EB3EBD" w:rsidRDefault="00F85B16">
      <w:pPr>
        <w:spacing w:line="500" w:lineRule="exact"/>
        <w:ind w:firstLineChars="200" w:firstLine="560"/>
        <w:rPr>
          <w:rFonts w:ascii="宋体" w:eastAsia="宋体" w:hAnsi="宋体" w:cs="宋体"/>
          <w:color w:val="000000"/>
          <w:sz w:val="28"/>
          <w:szCs w:val="28"/>
          <w:lang w:val="en-GB"/>
        </w:rPr>
      </w:pPr>
      <w:r>
        <w:rPr>
          <w:rFonts w:ascii="宋体" w:eastAsia="宋体" w:hAnsi="宋体" w:cs="宋体" w:hint="eastAsia"/>
          <w:color w:val="000000"/>
          <w:sz w:val="28"/>
          <w:szCs w:val="28"/>
          <w:lang w:val="en-GB"/>
        </w:rPr>
        <w:t>我单位特授权委任</w:t>
      </w:r>
      <w:r>
        <w:rPr>
          <w:rFonts w:ascii="宋体" w:eastAsia="宋体" w:hAnsi="宋体" w:cs="宋体" w:hint="eastAsia"/>
          <w:color w:val="000000"/>
          <w:sz w:val="28"/>
          <w:szCs w:val="28"/>
          <w:u w:val="single"/>
          <w:lang w:val="en-GB"/>
        </w:rPr>
        <w:t xml:space="preserve">          (姓名)</w:t>
      </w:r>
      <w:r>
        <w:rPr>
          <w:rFonts w:ascii="宋体" w:eastAsia="宋体" w:hAnsi="宋体" w:cs="宋体" w:hint="eastAsia"/>
          <w:color w:val="000000"/>
          <w:sz w:val="28"/>
          <w:szCs w:val="28"/>
          <w:lang w:val="en-GB"/>
        </w:rPr>
        <w:t>现职员工，作为我方代表，参与贵方的采购项目，对该代表人所提供、签署的一切文书均视为符合我方的合法利益和真实意愿，我方愿为其行为承担全部责任。</w:t>
      </w:r>
    </w:p>
    <w:p w14:paraId="5FC917FE" w14:textId="77777777" w:rsidR="00EB3EBD" w:rsidRDefault="00F85B16">
      <w:pPr>
        <w:spacing w:line="500" w:lineRule="exact"/>
        <w:ind w:firstLineChars="187" w:firstLine="524"/>
        <w:rPr>
          <w:rFonts w:ascii="宋体" w:eastAsia="宋体" w:hAnsi="宋体" w:cs="宋体"/>
          <w:bCs/>
          <w:snapToGrid w:val="0"/>
          <w:color w:val="000000"/>
          <w:kern w:val="0"/>
          <w:sz w:val="28"/>
          <w:szCs w:val="28"/>
        </w:rPr>
      </w:pPr>
      <w:r>
        <w:rPr>
          <w:rFonts w:ascii="宋体" w:eastAsia="宋体" w:hAnsi="宋体" w:cs="宋体" w:hint="eastAsia"/>
          <w:snapToGrid w:val="0"/>
          <w:color w:val="000000"/>
          <w:kern w:val="0"/>
          <w:sz w:val="28"/>
          <w:szCs w:val="28"/>
        </w:rPr>
        <w:t>项目名称：</w:t>
      </w:r>
      <w:r>
        <w:rPr>
          <w:rFonts w:ascii="宋体" w:eastAsia="宋体" w:hAnsi="宋体" w:cs="宋体" w:hint="eastAsia"/>
          <w:snapToGrid w:val="0"/>
          <w:color w:val="000000"/>
          <w:kern w:val="0"/>
          <w:sz w:val="28"/>
          <w:szCs w:val="28"/>
          <w:u w:val="single"/>
        </w:rPr>
        <w:t xml:space="preserve">                                    </w:t>
      </w:r>
    </w:p>
    <w:p w14:paraId="40AA4676" w14:textId="77777777" w:rsidR="00EB3EBD" w:rsidRDefault="00F85B16">
      <w:pPr>
        <w:spacing w:line="500" w:lineRule="exact"/>
        <w:ind w:firstLineChars="187" w:firstLine="524"/>
        <w:rPr>
          <w:rFonts w:ascii="宋体" w:eastAsia="宋体" w:hAnsi="宋体" w:cs="宋体"/>
          <w:snapToGrid w:val="0"/>
          <w:color w:val="000000"/>
          <w:kern w:val="0"/>
          <w:sz w:val="28"/>
          <w:szCs w:val="28"/>
          <w:u w:val="single"/>
        </w:rPr>
      </w:pPr>
      <w:r>
        <w:rPr>
          <w:rFonts w:ascii="宋体" w:eastAsia="宋体" w:hAnsi="宋体" w:cs="宋体" w:hint="eastAsia"/>
          <w:snapToGrid w:val="0"/>
          <w:color w:val="000000"/>
          <w:kern w:val="0"/>
          <w:sz w:val="28"/>
          <w:szCs w:val="28"/>
        </w:rPr>
        <w:t>项目编号：</w:t>
      </w:r>
      <w:r>
        <w:rPr>
          <w:rFonts w:ascii="宋体" w:eastAsia="宋体" w:hAnsi="宋体" w:cs="宋体" w:hint="eastAsia"/>
          <w:snapToGrid w:val="0"/>
          <w:color w:val="000000"/>
          <w:kern w:val="0"/>
          <w:sz w:val="28"/>
          <w:szCs w:val="28"/>
          <w:u w:val="single"/>
        </w:rPr>
        <w:t xml:space="preserve">                                    </w:t>
      </w:r>
    </w:p>
    <w:p w14:paraId="5F5E0457" w14:textId="77777777" w:rsidR="00EB3EBD" w:rsidRDefault="00F85B16">
      <w:pPr>
        <w:spacing w:line="500" w:lineRule="exact"/>
        <w:ind w:firstLineChars="200" w:firstLine="560"/>
        <w:rPr>
          <w:rFonts w:ascii="宋体" w:eastAsia="宋体" w:hAnsi="宋体" w:cs="宋体"/>
          <w:snapToGrid w:val="0"/>
          <w:color w:val="000000"/>
          <w:kern w:val="0"/>
          <w:sz w:val="28"/>
          <w:szCs w:val="28"/>
          <w:lang w:val="en-GB"/>
        </w:rPr>
      </w:pPr>
      <w:r>
        <w:rPr>
          <w:rFonts w:ascii="宋体" w:eastAsia="宋体" w:hAnsi="宋体" w:cs="宋体" w:hint="eastAsia"/>
          <w:snapToGrid w:val="0"/>
          <w:color w:val="000000"/>
          <w:kern w:val="0"/>
          <w:sz w:val="28"/>
          <w:szCs w:val="28"/>
          <w:lang w:val="en-GB"/>
        </w:rPr>
        <w:t>有效期限：自本单位盖章之日起生效。</w:t>
      </w:r>
    </w:p>
    <w:p w14:paraId="34D977E4" w14:textId="77777777" w:rsidR="00EB3EBD" w:rsidRDefault="00EB3EBD">
      <w:pPr>
        <w:spacing w:line="500" w:lineRule="exact"/>
        <w:ind w:firstLineChars="200" w:firstLine="560"/>
        <w:rPr>
          <w:rFonts w:ascii="宋体" w:eastAsia="宋体" w:hAnsi="宋体" w:cs="宋体"/>
          <w:snapToGrid w:val="0"/>
          <w:color w:val="000000"/>
          <w:kern w:val="0"/>
          <w:sz w:val="28"/>
          <w:szCs w:val="28"/>
          <w:lang w:val="en-GB"/>
        </w:rPr>
      </w:pPr>
    </w:p>
    <w:p w14:paraId="15D92A17" w14:textId="77777777" w:rsidR="00EB3EBD" w:rsidRDefault="00F85B16">
      <w:pPr>
        <w:spacing w:line="500" w:lineRule="exact"/>
        <w:ind w:firstLineChars="200" w:firstLine="560"/>
        <w:rPr>
          <w:rFonts w:ascii="宋体" w:eastAsia="宋体" w:hAnsi="宋体" w:cs="宋体"/>
          <w:snapToGrid w:val="0"/>
          <w:color w:val="000000"/>
          <w:kern w:val="0"/>
          <w:sz w:val="28"/>
          <w:szCs w:val="28"/>
          <w:u w:val="single"/>
          <w:lang w:val="en-GB"/>
        </w:rPr>
      </w:pPr>
      <w:r>
        <w:rPr>
          <w:rFonts w:ascii="宋体" w:eastAsia="宋体" w:hAnsi="宋体" w:cs="宋体" w:hint="eastAsia"/>
          <w:snapToGrid w:val="0"/>
          <w:color w:val="000000"/>
          <w:kern w:val="0"/>
          <w:sz w:val="28"/>
          <w:szCs w:val="28"/>
          <w:lang w:val="en-GB"/>
        </w:rPr>
        <w:t>供应商名称</w:t>
      </w:r>
      <w:r>
        <w:rPr>
          <w:rFonts w:ascii="宋体" w:eastAsia="宋体" w:hAnsi="宋体" w:cs="宋体" w:hint="eastAsia"/>
          <w:snapToGrid w:val="0"/>
          <w:color w:val="000000"/>
          <w:kern w:val="0"/>
          <w:sz w:val="28"/>
          <w:szCs w:val="28"/>
        </w:rPr>
        <w:t>（加盖公章）</w:t>
      </w:r>
      <w:r>
        <w:rPr>
          <w:rFonts w:ascii="宋体" w:eastAsia="宋体" w:hAnsi="宋体" w:cs="宋体" w:hint="eastAsia"/>
          <w:snapToGrid w:val="0"/>
          <w:color w:val="000000"/>
          <w:kern w:val="0"/>
          <w:sz w:val="28"/>
          <w:szCs w:val="28"/>
          <w:lang w:val="en-GB"/>
        </w:rPr>
        <w:t>：</w:t>
      </w:r>
      <w:r>
        <w:rPr>
          <w:rFonts w:ascii="宋体" w:eastAsia="宋体" w:hAnsi="宋体" w:cs="宋体" w:hint="eastAsia"/>
          <w:snapToGrid w:val="0"/>
          <w:color w:val="000000"/>
          <w:kern w:val="0"/>
          <w:sz w:val="28"/>
          <w:szCs w:val="28"/>
          <w:u w:val="single"/>
          <w:lang w:val="en-GB"/>
        </w:rPr>
        <w:t xml:space="preserve">                     </w:t>
      </w:r>
    </w:p>
    <w:p w14:paraId="47307A0A" w14:textId="77777777" w:rsidR="00EB3EBD" w:rsidRDefault="00F85B16">
      <w:pPr>
        <w:spacing w:line="500" w:lineRule="exact"/>
        <w:ind w:firstLineChars="200" w:firstLine="560"/>
        <w:rPr>
          <w:rFonts w:ascii="宋体" w:eastAsia="宋体" w:hAnsi="宋体" w:cs="宋体"/>
          <w:color w:val="000000"/>
          <w:sz w:val="28"/>
          <w:szCs w:val="28"/>
          <w:lang w:val="en-GB"/>
        </w:rPr>
      </w:pPr>
      <w:r>
        <w:rPr>
          <w:rFonts w:ascii="宋体" w:eastAsia="宋体" w:hAnsi="宋体" w:cs="宋体" w:hint="eastAsia"/>
          <w:color w:val="000000"/>
          <w:sz w:val="28"/>
          <w:szCs w:val="28"/>
          <w:lang w:val="en-GB"/>
        </w:rPr>
        <w:t>法定代表人（亲笔签名或签章）：</w:t>
      </w:r>
      <w:r>
        <w:rPr>
          <w:rFonts w:ascii="宋体" w:eastAsia="宋体" w:hAnsi="宋体" w:cs="宋体" w:hint="eastAsia"/>
          <w:color w:val="000000"/>
          <w:sz w:val="28"/>
          <w:szCs w:val="28"/>
          <w:u w:val="single"/>
          <w:lang w:val="en-GB"/>
        </w:rPr>
        <w:t xml:space="preserve">                </w:t>
      </w:r>
    </w:p>
    <w:p w14:paraId="29C6A8A0" w14:textId="77777777" w:rsidR="00EB3EBD" w:rsidRDefault="00F85B16">
      <w:pPr>
        <w:spacing w:line="500" w:lineRule="exact"/>
        <w:ind w:firstLineChars="200" w:firstLine="560"/>
        <w:rPr>
          <w:rFonts w:ascii="宋体" w:eastAsia="宋体" w:hAnsi="宋体" w:cs="宋体"/>
          <w:color w:val="000000"/>
          <w:sz w:val="28"/>
          <w:szCs w:val="28"/>
          <w:lang w:val="en-GB"/>
        </w:rPr>
      </w:pPr>
      <w:r>
        <w:rPr>
          <w:rFonts w:ascii="宋体" w:eastAsia="宋体" w:hAnsi="宋体" w:cs="宋体" w:hint="eastAsia"/>
          <w:color w:val="000000"/>
          <w:sz w:val="28"/>
          <w:szCs w:val="28"/>
          <w:lang w:val="en-GB"/>
        </w:rPr>
        <w:t>授权代理人（亲笔签名）：</w:t>
      </w:r>
      <w:r>
        <w:rPr>
          <w:rFonts w:ascii="宋体" w:eastAsia="宋体" w:hAnsi="宋体" w:cs="宋体" w:hint="eastAsia"/>
          <w:color w:val="000000"/>
          <w:sz w:val="28"/>
          <w:szCs w:val="28"/>
          <w:u w:val="single"/>
          <w:lang w:val="en-GB"/>
        </w:rPr>
        <w:t xml:space="preserve">         </w:t>
      </w:r>
      <w:r>
        <w:rPr>
          <w:rFonts w:ascii="宋体" w:eastAsia="宋体" w:hAnsi="宋体" w:cs="宋体" w:hint="eastAsia"/>
          <w:color w:val="000000"/>
          <w:sz w:val="28"/>
          <w:szCs w:val="28"/>
          <w:lang w:val="en-GB"/>
        </w:rPr>
        <w:t>，联系手机电话：</w:t>
      </w:r>
      <w:r>
        <w:rPr>
          <w:rFonts w:ascii="宋体" w:eastAsia="宋体" w:hAnsi="宋体" w:cs="宋体" w:hint="eastAsia"/>
          <w:color w:val="000000"/>
          <w:sz w:val="28"/>
          <w:szCs w:val="28"/>
          <w:u w:val="single"/>
          <w:lang w:val="en-GB"/>
        </w:rPr>
        <w:t xml:space="preserve">         </w:t>
      </w:r>
    </w:p>
    <w:p w14:paraId="453FD78B" w14:textId="77777777" w:rsidR="00EB3EBD" w:rsidRDefault="00F85B16">
      <w:pPr>
        <w:spacing w:line="500" w:lineRule="exact"/>
        <w:ind w:firstLineChars="200" w:firstLine="560"/>
        <w:rPr>
          <w:rFonts w:ascii="宋体" w:eastAsia="宋体" w:hAnsi="宋体" w:cs="宋体"/>
          <w:snapToGrid w:val="0"/>
          <w:color w:val="000000"/>
          <w:kern w:val="0"/>
          <w:sz w:val="28"/>
          <w:szCs w:val="28"/>
          <w:lang w:val="en-GB"/>
        </w:rPr>
      </w:pPr>
      <w:r>
        <w:rPr>
          <w:rFonts w:ascii="宋体" w:eastAsia="宋体" w:hAnsi="宋体" w:cs="宋体" w:hint="eastAsia"/>
          <w:snapToGrid w:val="0"/>
          <w:color w:val="000000"/>
          <w:kern w:val="0"/>
          <w:sz w:val="28"/>
          <w:szCs w:val="28"/>
          <w:lang w:val="en-GB"/>
        </w:rPr>
        <w:t>授权生效</w:t>
      </w:r>
      <w:r>
        <w:rPr>
          <w:rFonts w:ascii="宋体" w:eastAsia="宋体" w:hAnsi="宋体" w:cs="宋体" w:hint="eastAsia"/>
          <w:snapToGrid w:val="0"/>
          <w:color w:val="000000"/>
          <w:kern w:val="0"/>
          <w:sz w:val="28"/>
          <w:szCs w:val="28"/>
        </w:rPr>
        <w:t>日期：</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年</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月</w:t>
      </w:r>
      <w:r>
        <w:rPr>
          <w:rFonts w:ascii="宋体" w:eastAsia="宋体" w:hAnsi="宋体" w:cs="宋体"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日</w:t>
      </w:r>
    </w:p>
    <w:p w14:paraId="3D3CCC08" w14:textId="77777777" w:rsidR="00EB3EBD" w:rsidRDefault="00EB3EBD">
      <w:pPr>
        <w:spacing w:line="500" w:lineRule="exact"/>
        <w:ind w:firstLine="425"/>
        <w:rPr>
          <w:rFonts w:ascii="宋体" w:eastAsia="宋体" w:hAnsi="宋体" w:cs="宋体"/>
          <w:snapToGrid w:val="0"/>
          <w:color w:val="000000"/>
          <w:kern w:val="0"/>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4"/>
        <w:gridCol w:w="244"/>
        <w:gridCol w:w="4316"/>
      </w:tblGrid>
      <w:tr w:rsidR="00EB3EBD" w14:paraId="7AF47712" w14:textId="77777777">
        <w:trPr>
          <w:trHeight w:val="2970"/>
        </w:trPr>
        <w:tc>
          <w:tcPr>
            <w:tcW w:w="2419" w:type="pct"/>
            <w:vAlign w:val="center"/>
          </w:tcPr>
          <w:p w14:paraId="606C3542" w14:textId="77777777" w:rsidR="00EB3EBD" w:rsidRDefault="00F85B16">
            <w:pPr>
              <w:spacing w:line="360" w:lineRule="exact"/>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授权代理人身份证</w:t>
            </w:r>
          </w:p>
          <w:p w14:paraId="32440376" w14:textId="77777777" w:rsidR="00EB3EBD" w:rsidRDefault="00F85B16">
            <w:pPr>
              <w:spacing w:line="360" w:lineRule="exact"/>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复印件正面粘贴处</w:t>
            </w:r>
          </w:p>
        </w:tc>
        <w:tc>
          <w:tcPr>
            <w:tcW w:w="138" w:type="pct"/>
            <w:tcBorders>
              <w:top w:val="nil"/>
              <w:bottom w:val="nil"/>
            </w:tcBorders>
          </w:tcPr>
          <w:p w14:paraId="7645A194" w14:textId="77777777" w:rsidR="00EB3EBD" w:rsidRDefault="00EB3EBD">
            <w:pPr>
              <w:widowControl/>
              <w:spacing w:line="360" w:lineRule="exact"/>
              <w:jc w:val="left"/>
              <w:rPr>
                <w:rFonts w:ascii="宋体" w:eastAsia="宋体" w:hAnsi="宋体" w:cs="宋体"/>
                <w:b/>
                <w:snapToGrid w:val="0"/>
                <w:color w:val="000000"/>
                <w:kern w:val="0"/>
                <w:sz w:val="24"/>
                <w:szCs w:val="20"/>
              </w:rPr>
            </w:pPr>
          </w:p>
        </w:tc>
        <w:tc>
          <w:tcPr>
            <w:tcW w:w="2443" w:type="pct"/>
            <w:vAlign w:val="center"/>
          </w:tcPr>
          <w:p w14:paraId="68549131" w14:textId="77777777" w:rsidR="00EB3EBD" w:rsidRDefault="00F85B16">
            <w:pPr>
              <w:widowControl/>
              <w:spacing w:line="360" w:lineRule="exact"/>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授权代理人身份证</w:t>
            </w:r>
          </w:p>
          <w:p w14:paraId="0F52EA55" w14:textId="77777777" w:rsidR="00EB3EBD" w:rsidRDefault="00F85B16">
            <w:pPr>
              <w:widowControl/>
              <w:spacing w:line="360" w:lineRule="exact"/>
              <w:jc w:val="center"/>
              <w:rPr>
                <w:rFonts w:ascii="宋体" w:eastAsia="宋体" w:hAnsi="宋体" w:cs="宋体"/>
                <w:b/>
                <w:snapToGrid w:val="0"/>
                <w:color w:val="000000"/>
                <w:kern w:val="0"/>
                <w:sz w:val="24"/>
                <w:szCs w:val="20"/>
              </w:rPr>
            </w:pPr>
            <w:r>
              <w:rPr>
                <w:rFonts w:ascii="宋体" w:eastAsia="宋体" w:hAnsi="宋体" w:cs="宋体" w:hint="eastAsia"/>
                <w:b/>
                <w:snapToGrid w:val="0"/>
                <w:color w:val="000000"/>
                <w:kern w:val="0"/>
                <w:sz w:val="24"/>
                <w:szCs w:val="20"/>
              </w:rPr>
              <w:t>复印件反面粘贴处</w:t>
            </w:r>
          </w:p>
        </w:tc>
      </w:tr>
    </w:tbl>
    <w:p w14:paraId="0F88F696" w14:textId="77777777" w:rsidR="00EB3EBD" w:rsidRDefault="00F85B16">
      <w:pPr>
        <w:spacing w:line="500" w:lineRule="exact"/>
        <w:rPr>
          <w:rFonts w:ascii="宋体" w:eastAsia="宋体" w:hAnsi="宋体" w:cs="宋体"/>
          <w:snapToGrid w:val="0"/>
          <w:color w:val="000000"/>
          <w:kern w:val="0"/>
          <w:sz w:val="28"/>
          <w:szCs w:val="24"/>
          <w:lang w:val="en-GB"/>
        </w:rPr>
      </w:pPr>
      <w:r>
        <w:rPr>
          <w:rFonts w:ascii="宋体" w:eastAsia="宋体" w:hAnsi="宋体" w:cs="宋体" w:hint="eastAsia"/>
          <w:snapToGrid w:val="0"/>
          <w:color w:val="000000"/>
          <w:kern w:val="0"/>
          <w:sz w:val="28"/>
          <w:szCs w:val="24"/>
          <w:lang w:val="en-GB"/>
        </w:rPr>
        <w:t>说明：1.本授权书内容不得擅自修改。</w:t>
      </w:r>
    </w:p>
    <w:p w14:paraId="14689483" w14:textId="77777777" w:rsidR="00EB3EBD" w:rsidRDefault="00F85B16">
      <w:pPr>
        <w:spacing w:line="500" w:lineRule="exact"/>
        <w:ind w:firstLineChars="295" w:firstLine="826"/>
        <w:rPr>
          <w:rFonts w:ascii="宋体" w:eastAsia="宋体" w:hAnsi="宋体" w:cs="宋体"/>
          <w:snapToGrid w:val="0"/>
          <w:color w:val="000000"/>
          <w:kern w:val="0"/>
          <w:sz w:val="28"/>
          <w:szCs w:val="24"/>
          <w:lang w:val="en-GB"/>
        </w:rPr>
      </w:pPr>
      <w:r>
        <w:rPr>
          <w:rFonts w:ascii="宋体" w:eastAsia="宋体" w:hAnsi="宋体" w:cs="宋体" w:hint="eastAsia"/>
          <w:snapToGrid w:val="0"/>
          <w:color w:val="000000"/>
          <w:kern w:val="0"/>
          <w:sz w:val="28"/>
          <w:szCs w:val="24"/>
          <w:lang w:val="en-GB"/>
        </w:rPr>
        <w:t>2.须提供第二代居民身份证双面复印件，并加盖供应商公章。</w:t>
      </w:r>
    </w:p>
    <w:p w14:paraId="0B162C07" w14:textId="77777777" w:rsidR="00EB3EBD" w:rsidRDefault="00F85B16">
      <w:pPr>
        <w:spacing w:line="500" w:lineRule="exact"/>
        <w:ind w:firstLineChars="295" w:firstLine="826"/>
        <w:rPr>
          <w:rFonts w:ascii="宋体" w:eastAsia="宋体" w:hAnsi="宋体" w:cs="宋体"/>
          <w:snapToGrid w:val="0"/>
          <w:color w:val="000000"/>
          <w:kern w:val="0"/>
          <w:sz w:val="28"/>
          <w:szCs w:val="24"/>
        </w:rPr>
      </w:pPr>
      <w:r>
        <w:rPr>
          <w:rFonts w:ascii="宋体" w:eastAsia="宋体" w:hAnsi="宋体" w:cs="宋体" w:hint="eastAsia"/>
          <w:snapToGrid w:val="0"/>
          <w:color w:val="000000"/>
          <w:kern w:val="0"/>
          <w:sz w:val="28"/>
          <w:szCs w:val="24"/>
          <w:lang w:val="en-GB"/>
        </w:rPr>
        <w:t>3.内容必须填写真实、清楚、涂改无效，不得转让、买卖。</w:t>
      </w:r>
    </w:p>
    <w:p w14:paraId="6CA3B220" w14:textId="77777777" w:rsidR="00EB3EBD" w:rsidRDefault="00F85B16">
      <w:pPr>
        <w:widowControl/>
        <w:spacing w:line="500" w:lineRule="exact"/>
        <w:jc w:val="left"/>
        <w:rPr>
          <w:rFonts w:ascii="宋体" w:eastAsia="宋体" w:hAnsi="宋体" w:cs="宋体"/>
          <w:snapToGrid w:val="0"/>
          <w:color w:val="000000"/>
          <w:kern w:val="0"/>
          <w:szCs w:val="21"/>
          <w:lang w:val="en-GB"/>
        </w:rPr>
      </w:pPr>
      <w:r>
        <w:rPr>
          <w:rFonts w:ascii="宋体" w:eastAsia="宋体" w:hAnsi="宋体" w:cs="宋体" w:hint="eastAsia"/>
          <w:snapToGrid w:val="0"/>
          <w:color w:val="000000"/>
          <w:kern w:val="0"/>
          <w:szCs w:val="21"/>
          <w:lang w:val="en-GB"/>
        </w:rPr>
        <w:br w:type="page"/>
      </w:r>
    </w:p>
    <w:p w14:paraId="5EF56E8F" w14:textId="77777777" w:rsidR="00EB3EBD" w:rsidRDefault="00F85B16">
      <w:pPr>
        <w:widowControl/>
        <w:spacing w:line="500" w:lineRule="exact"/>
        <w:jc w:val="left"/>
        <w:rPr>
          <w:rFonts w:ascii="宋体" w:eastAsia="宋体" w:hAnsi="宋体" w:cs="宋体"/>
          <w:b/>
          <w:bCs/>
          <w:color w:val="000000"/>
          <w:sz w:val="28"/>
          <w:szCs w:val="28"/>
        </w:rPr>
      </w:pPr>
      <w:r>
        <w:rPr>
          <w:rFonts w:ascii="宋体" w:eastAsia="宋体" w:hAnsi="宋体" w:cs="宋体" w:hint="eastAsia"/>
          <w:b/>
          <w:bCs/>
          <w:color w:val="000000"/>
          <w:sz w:val="28"/>
          <w:szCs w:val="28"/>
        </w:rPr>
        <w:lastRenderedPageBreak/>
        <w:t>附件7：</w:t>
      </w:r>
    </w:p>
    <w:p w14:paraId="089F4463" w14:textId="77777777" w:rsidR="00EB3EBD" w:rsidRDefault="00F85B16">
      <w:pPr>
        <w:widowControl/>
        <w:spacing w:line="440" w:lineRule="atLeast"/>
        <w:jc w:val="center"/>
        <w:rPr>
          <w:rFonts w:ascii="宋体" w:eastAsia="宋体" w:hAnsi="宋体" w:cs="Times New Roman"/>
          <w:b/>
          <w:snapToGrid w:val="0"/>
          <w:color w:val="000000"/>
          <w:kern w:val="0"/>
          <w:sz w:val="32"/>
          <w:szCs w:val="32"/>
        </w:rPr>
      </w:pPr>
      <w:r>
        <w:rPr>
          <w:rFonts w:ascii="宋体" w:eastAsia="宋体" w:hAnsi="宋体" w:cs="宋体" w:hint="eastAsia"/>
          <w:b/>
          <w:color w:val="000000"/>
          <w:kern w:val="0"/>
          <w:sz w:val="32"/>
          <w:szCs w:val="32"/>
        </w:rPr>
        <w:t>拟提供的业绩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398"/>
        <w:gridCol w:w="1981"/>
        <w:gridCol w:w="1339"/>
        <w:gridCol w:w="1304"/>
        <w:gridCol w:w="2117"/>
      </w:tblGrid>
      <w:tr w:rsidR="00EB3EBD" w14:paraId="0ACE1E9F" w14:textId="77777777">
        <w:trPr>
          <w:trHeight w:val="602"/>
          <w:jc w:val="center"/>
        </w:trPr>
        <w:tc>
          <w:tcPr>
            <w:tcW w:w="393" w:type="pct"/>
            <w:shd w:val="clear" w:color="auto" w:fill="F3F3F3"/>
            <w:vAlign w:val="center"/>
          </w:tcPr>
          <w:p w14:paraId="610F34AC"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序号</w:t>
            </w:r>
          </w:p>
        </w:tc>
        <w:tc>
          <w:tcPr>
            <w:tcW w:w="791" w:type="pct"/>
            <w:shd w:val="clear" w:color="auto" w:fill="F3F3F3"/>
            <w:vAlign w:val="center"/>
          </w:tcPr>
          <w:p w14:paraId="1F6498DB"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客户名称</w:t>
            </w:r>
          </w:p>
        </w:tc>
        <w:tc>
          <w:tcPr>
            <w:tcW w:w="1121" w:type="pct"/>
            <w:shd w:val="clear" w:color="auto" w:fill="F3F3F3"/>
            <w:vAlign w:val="center"/>
          </w:tcPr>
          <w:p w14:paraId="7148D263"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项目名称及合同金额</w:t>
            </w:r>
          </w:p>
          <w:p w14:paraId="11BC0F16"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（万元）</w:t>
            </w:r>
          </w:p>
        </w:tc>
        <w:tc>
          <w:tcPr>
            <w:tcW w:w="758" w:type="pct"/>
            <w:shd w:val="clear" w:color="auto" w:fill="F3F3F3"/>
            <w:vAlign w:val="center"/>
          </w:tcPr>
          <w:p w14:paraId="769B80DA"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合同签订时间</w:t>
            </w:r>
          </w:p>
        </w:tc>
        <w:tc>
          <w:tcPr>
            <w:tcW w:w="738" w:type="pct"/>
            <w:shd w:val="clear" w:color="auto" w:fill="F3F3F3"/>
            <w:vAlign w:val="center"/>
          </w:tcPr>
          <w:p w14:paraId="46AB1E6F"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联系人及电话</w:t>
            </w:r>
          </w:p>
        </w:tc>
        <w:tc>
          <w:tcPr>
            <w:tcW w:w="1198" w:type="pct"/>
            <w:shd w:val="clear" w:color="auto" w:fill="F3F3F3"/>
            <w:vAlign w:val="center"/>
          </w:tcPr>
          <w:p w14:paraId="2DBB7040" w14:textId="77777777" w:rsidR="00EB3EBD" w:rsidRDefault="00F85B16">
            <w:pPr>
              <w:adjustRightInd w:val="0"/>
              <w:snapToGrid w:val="0"/>
              <w:spacing w:line="400" w:lineRule="exact"/>
              <w:jc w:val="center"/>
              <w:rPr>
                <w:rFonts w:ascii="宋体" w:eastAsia="宋体" w:hAnsi="宋体" w:cs="Times New Roman"/>
                <w:b/>
                <w:bCs/>
                <w:snapToGrid w:val="0"/>
                <w:color w:val="000000"/>
                <w:kern w:val="0"/>
                <w:sz w:val="24"/>
                <w:szCs w:val="24"/>
              </w:rPr>
            </w:pPr>
            <w:r>
              <w:rPr>
                <w:rFonts w:ascii="宋体" w:eastAsia="宋体" w:hAnsi="宋体" w:cs="Times New Roman" w:hint="eastAsia"/>
                <w:b/>
                <w:bCs/>
                <w:snapToGrid w:val="0"/>
                <w:color w:val="000000"/>
                <w:kern w:val="0"/>
                <w:sz w:val="24"/>
                <w:szCs w:val="24"/>
              </w:rPr>
              <w:t>备注</w:t>
            </w:r>
          </w:p>
        </w:tc>
      </w:tr>
      <w:tr w:rsidR="00EB3EBD" w14:paraId="6D487B54" w14:textId="77777777">
        <w:trPr>
          <w:trHeight w:val="480"/>
          <w:jc w:val="center"/>
        </w:trPr>
        <w:tc>
          <w:tcPr>
            <w:tcW w:w="393" w:type="pct"/>
            <w:vAlign w:val="center"/>
          </w:tcPr>
          <w:p w14:paraId="2079654C"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1</w:t>
            </w:r>
          </w:p>
        </w:tc>
        <w:tc>
          <w:tcPr>
            <w:tcW w:w="791" w:type="pct"/>
            <w:vAlign w:val="center"/>
          </w:tcPr>
          <w:p w14:paraId="6C2FDC8A"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032C825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5D91D05F"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3DF3BB42"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4A63AF4A"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57405AE6" w14:textId="77777777">
        <w:trPr>
          <w:trHeight w:val="480"/>
          <w:jc w:val="center"/>
        </w:trPr>
        <w:tc>
          <w:tcPr>
            <w:tcW w:w="393" w:type="pct"/>
            <w:vAlign w:val="center"/>
          </w:tcPr>
          <w:p w14:paraId="10B0305E"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2</w:t>
            </w:r>
          </w:p>
        </w:tc>
        <w:tc>
          <w:tcPr>
            <w:tcW w:w="791" w:type="pct"/>
            <w:vAlign w:val="center"/>
          </w:tcPr>
          <w:p w14:paraId="523C3A86"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6B9DFF3E"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2755E230" w14:textId="77777777" w:rsidR="00EB3EBD" w:rsidRDefault="00EB3EBD">
            <w:pPr>
              <w:adjustRightInd w:val="0"/>
              <w:snapToGrid w:val="0"/>
              <w:spacing w:line="400" w:lineRule="exact"/>
              <w:ind w:right="-4"/>
              <w:jc w:val="left"/>
              <w:rPr>
                <w:rFonts w:ascii="宋体" w:eastAsia="宋体" w:hAnsi="宋体" w:cs="Times New Roman"/>
                <w:bCs/>
                <w:snapToGrid w:val="0"/>
                <w:color w:val="000000"/>
                <w:sz w:val="24"/>
                <w:szCs w:val="24"/>
                <w:lang w:val="en-GB"/>
              </w:rPr>
            </w:pPr>
          </w:p>
        </w:tc>
        <w:tc>
          <w:tcPr>
            <w:tcW w:w="738" w:type="pct"/>
            <w:vAlign w:val="center"/>
          </w:tcPr>
          <w:p w14:paraId="24D31E3C"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523BB29F"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3AF19BBB" w14:textId="77777777">
        <w:trPr>
          <w:trHeight w:val="480"/>
          <w:jc w:val="center"/>
        </w:trPr>
        <w:tc>
          <w:tcPr>
            <w:tcW w:w="393" w:type="pct"/>
            <w:vAlign w:val="center"/>
          </w:tcPr>
          <w:p w14:paraId="5AEBFAED"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3</w:t>
            </w:r>
          </w:p>
        </w:tc>
        <w:tc>
          <w:tcPr>
            <w:tcW w:w="791" w:type="pct"/>
            <w:vAlign w:val="center"/>
          </w:tcPr>
          <w:p w14:paraId="2A0639FB"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4BEB0A87"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12FFCDAA"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7A81A675"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5ADBBD14"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5E573252" w14:textId="77777777">
        <w:trPr>
          <w:trHeight w:val="480"/>
          <w:jc w:val="center"/>
        </w:trPr>
        <w:tc>
          <w:tcPr>
            <w:tcW w:w="393" w:type="pct"/>
            <w:vAlign w:val="center"/>
          </w:tcPr>
          <w:p w14:paraId="61F02B40"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4</w:t>
            </w:r>
          </w:p>
        </w:tc>
        <w:tc>
          <w:tcPr>
            <w:tcW w:w="791" w:type="pct"/>
            <w:vAlign w:val="center"/>
          </w:tcPr>
          <w:p w14:paraId="55B819AE"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12BE037A"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1E981BF1"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4C749E01"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30DE61B5"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71BF5F75" w14:textId="77777777">
        <w:trPr>
          <w:trHeight w:val="480"/>
          <w:jc w:val="center"/>
        </w:trPr>
        <w:tc>
          <w:tcPr>
            <w:tcW w:w="393" w:type="pct"/>
            <w:vAlign w:val="center"/>
          </w:tcPr>
          <w:p w14:paraId="52325E43"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5</w:t>
            </w:r>
          </w:p>
        </w:tc>
        <w:tc>
          <w:tcPr>
            <w:tcW w:w="791" w:type="pct"/>
            <w:vAlign w:val="center"/>
          </w:tcPr>
          <w:p w14:paraId="71570E72"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33D23103"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21AF14D6"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54BF19E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42527E2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4FBD1659" w14:textId="77777777">
        <w:trPr>
          <w:trHeight w:val="480"/>
          <w:jc w:val="center"/>
        </w:trPr>
        <w:tc>
          <w:tcPr>
            <w:tcW w:w="393" w:type="pct"/>
            <w:vAlign w:val="center"/>
          </w:tcPr>
          <w:p w14:paraId="55BE06E9"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6</w:t>
            </w:r>
          </w:p>
        </w:tc>
        <w:tc>
          <w:tcPr>
            <w:tcW w:w="791" w:type="pct"/>
            <w:vAlign w:val="center"/>
          </w:tcPr>
          <w:p w14:paraId="761BF8C6"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2A23C5DB"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396A3B33"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3B6DE8CC"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0288A8B7"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668D4EAA" w14:textId="77777777">
        <w:trPr>
          <w:trHeight w:val="480"/>
          <w:jc w:val="center"/>
        </w:trPr>
        <w:tc>
          <w:tcPr>
            <w:tcW w:w="393" w:type="pct"/>
            <w:vAlign w:val="center"/>
          </w:tcPr>
          <w:p w14:paraId="240F3212"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7</w:t>
            </w:r>
          </w:p>
        </w:tc>
        <w:tc>
          <w:tcPr>
            <w:tcW w:w="791" w:type="pct"/>
            <w:vAlign w:val="center"/>
          </w:tcPr>
          <w:p w14:paraId="7600AFEE"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136A4409"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6EC0C96F"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74FCA20E"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1AE1E14F"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7A233325" w14:textId="77777777">
        <w:trPr>
          <w:trHeight w:val="480"/>
          <w:jc w:val="center"/>
        </w:trPr>
        <w:tc>
          <w:tcPr>
            <w:tcW w:w="393" w:type="pct"/>
            <w:vAlign w:val="center"/>
          </w:tcPr>
          <w:p w14:paraId="560FCE16"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8</w:t>
            </w:r>
          </w:p>
        </w:tc>
        <w:tc>
          <w:tcPr>
            <w:tcW w:w="791" w:type="pct"/>
            <w:vAlign w:val="center"/>
          </w:tcPr>
          <w:p w14:paraId="37620546"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46711BC1"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7C42A655"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23F40850"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63EF9B3C"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63DEB6D7" w14:textId="77777777">
        <w:trPr>
          <w:trHeight w:val="480"/>
          <w:jc w:val="center"/>
        </w:trPr>
        <w:tc>
          <w:tcPr>
            <w:tcW w:w="393" w:type="pct"/>
            <w:vAlign w:val="center"/>
          </w:tcPr>
          <w:p w14:paraId="336E174A"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9</w:t>
            </w:r>
          </w:p>
        </w:tc>
        <w:tc>
          <w:tcPr>
            <w:tcW w:w="791" w:type="pct"/>
            <w:vAlign w:val="center"/>
          </w:tcPr>
          <w:p w14:paraId="21804DAC"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52308684"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2AA55749"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2412637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707F6F53"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7C93FD61" w14:textId="77777777">
        <w:trPr>
          <w:trHeight w:val="480"/>
          <w:jc w:val="center"/>
        </w:trPr>
        <w:tc>
          <w:tcPr>
            <w:tcW w:w="393" w:type="pct"/>
            <w:vAlign w:val="center"/>
          </w:tcPr>
          <w:p w14:paraId="72194153"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10</w:t>
            </w:r>
          </w:p>
        </w:tc>
        <w:tc>
          <w:tcPr>
            <w:tcW w:w="791" w:type="pct"/>
            <w:vAlign w:val="center"/>
          </w:tcPr>
          <w:p w14:paraId="4DEC0A95"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735ED2AA"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17C4AA1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6EBED2CE"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29AA127D"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r w:rsidR="00EB3EBD" w14:paraId="1F211C1E" w14:textId="77777777">
        <w:trPr>
          <w:trHeight w:val="480"/>
          <w:jc w:val="center"/>
        </w:trPr>
        <w:tc>
          <w:tcPr>
            <w:tcW w:w="393" w:type="pct"/>
            <w:vAlign w:val="center"/>
          </w:tcPr>
          <w:p w14:paraId="546C6660" w14:textId="77777777" w:rsidR="00EB3EBD" w:rsidRDefault="00F85B16">
            <w:pPr>
              <w:adjustRightInd w:val="0"/>
              <w:snapToGrid w:val="0"/>
              <w:spacing w:line="400" w:lineRule="exact"/>
              <w:jc w:val="center"/>
              <w:rPr>
                <w:rFonts w:ascii="宋体" w:eastAsia="宋体" w:hAnsi="宋体" w:cs="Times New Roman"/>
                <w:snapToGrid w:val="0"/>
                <w:color w:val="000000"/>
                <w:kern w:val="0"/>
                <w:sz w:val="24"/>
                <w:szCs w:val="24"/>
              </w:rPr>
            </w:pPr>
            <w:r>
              <w:rPr>
                <w:rFonts w:ascii="宋体" w:eastAsia="宋体" w:hAnsi="宋体" w:cs="Times New Roman" w:hint="eastAsia"/>
                <w:snapToGrid w:val="0"/>
                <w:color w:val="000000"/>
                <w:kern w:val="0"/>
                <w:sz w:val="24"/>
                <w:szCs w:val="24"/>
              </w:rPr>
              <w:t>…</w:t>
            </w:r>
          </w:p>
        </w:tc>
        <w:tc>
          <w:tcPr>
            <w:tcW w:w="791" w:type="pct"/>
            <w:vAlign w:val="center"/>
          </w:tcPr>
          <w:p w14:paraId="5DA05FB1"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21" w:type="pct"/>
            <w:vAlign w:val="center"/>
          </w:tcPr>
          <w:p w14:paraId="6C83FBF0"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58" w:type="pct"/>
            <w:vAlign w:val="center"/>
          </w:tcPr>
          <w:p w14:paraId="1E6522F2"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738" w:type="pct"/>
            <w:vAlign w:val="center"/>
          </w:tcPr>
          <w:p w14:paraId="28FA6207"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c>
          <w:tcPr>
            <w:tcW w:w="1198" w:type="pct"/>
            <w:vAlign w:val="center"/>
          </w:tcPr>
          <w:p w14:paraId="288F5E4B" w14:textId="77777777" w:rsidR="00EB3EBD" w:rsidRDefault="00EB3EBD">
            <w:pPr>
              <w:adjustRightInd w:val="0"/>
              <w:snapToGrid w:val="0"/>
              <w:spacing w:line="400" w:lineRule="exact"/>
              <w:jc w:val="center"/>
              <w:rPr>
                <w:rFonts w:ascii="宋体" w:eastAsia="宋体" w:hAnsi="宋体" w:cs="Times New Roman"/>
                <w:snapToGrid w:val="0"/>
                <w:color w:val="000000"/>
                <w:kern w:val="0"/>
                <w:sz w:val="24"/>
                <w:szCs w:val="24"/>
              </w:rPr>
            </w:pPr>
          </w:p>
        </w:tc>
      </w:tr>
    </w:tbl>
    <w:p w14:paraId="54407F91" w14:textId="77777777" w:rsidR="00EB3EBD" w:rsidRDefault="00EB3EBD">
      <w:pPr>
        <w:spacing w:line="360" w:lineRule="auto"/>
        <w:ind w:rightChars="104" w:right="218"/>
        <w:rPr>
          <w:rFonts w:ascii="宋体" w:eastAsia="宋体" w:hAnsi="宋体" w:cs="Times New Roman"/>
          <w:color w:val="000000"/>
          <w:sz w:val="28"/>
          <w:szCs w:val="28"/>
        </w:rPr>
      </w:pPr>
    </w:p>
    <w:p w14:paraId="496AC141" w14:textId="77777777" w:rsidR="00EB3EBD" w:rsidRDefault="00EB3EBD">
      <w:pPr>
        <w:spacing w:line="360" w:lineRule="auto"/>
        <w:ind w:rightChars="104" w:right="218"/>
        <w:rPr>
          <w:rFonts w:ascii="宋体" w:eastAsia="宋体" w:hAnsi="宋体" w:cs="Times New Roman"/>
          <w:color w:val="000000"/>
          <w:sz w:val="28"/>
          <w:szCs w:val="28"/>
        </w:rPr>
      </w:pPr>
    </w:p>
    <w:p w14:paraId="1F84C3D1" w14:textId="77777777" w:rsidR="00EB3EBD" w:rsidRDefault="00F85B16">
      <w:pPr>
        <w:spacing w:line="360" w:lineRule="auto"/>
        <w:ind w:firstLineChars="1004" w:firstLine="2811"/>
        <w:rPr>
          <w:rFonts w:ascii="宋体" w:eastAsia="宋体" w:hAnsi="宋体" w:cs="Times New Roman"/>
          <w:snapToGrid w:val="0"/>
          <w:color w:val="000000"/>
          <w:kern w:val="0"/>
          <w:sz w:val="28"/>
          <w:szCs w:val="28"/>
          <w:u w:val="single"/>
        </w:rPr>
      </w:pPr>
      <w:r>
        <w:rPr>
          <w:rFonts w:ascii="宋体" w:eastAsia="宋体" w:hAnsi="宋体" w:cs="Times New Roman" w:hint="eastAsia"/>
          <w:snapToGrid w:val="0"/>
          <w:color w:val="000000"/>
          <w:kern w:val="0"/>
          <w:sz w:val="28"/>
          <w:szCs w:val="28"/>
        </w:rPr>
        <w:t>供应商名称（加盖公章）：</w:t>
      </w:r>
      <w:r>
        <w:rPr>
          <w:rFonts w:ascii="宋体" w:eastAsia="宋体" w:hAnsi="宋体" w:cs="Times New Roman" w:hint="eastAsia"/>
          <w:snapToGrid w:val="0"/>
          <w:color w:val="000000"/>
          <w:kern w:val="0"/>
          <w:sz w:val="28"/>
          <w:szCs w:val="28"/>
          <w:u w:val="single"/>
        </w:rPr>
        <w:t xml:space="preserve">                </w:t>
      </w:r>
    </w:p>
    <w:p w14:paraId="4358DD4D" w14:textId="77777777" w:rsidR="00EB3EBD" w:rsidRDefault="00F85B16">
      <w:pPr>
        <w:spacing w:line="360" w:lineRule="auto"/>
        <w:ind w:firstLineChars="1004" w:firstLine="2811"/>
        <w:rPr>
          <w:rFonts w:ascii="宋体" w:eastAsia="宋体" w:hAnsi="宋体" w:cs="Times New Roman"/>
          <w:snapToGrid w:val="0"/>
          <w:color w:val="000000"/>
          <w:kern w:val="0"/>
          <w:sz w:val="28"/>
          <w:szCs w:val="28"/>
          <w:u w:val="single"/>
        </w:rPr>
      </w:pPr>
      <w:r>
        <w:rPr>
          <w:rFonts w:ascii="宋体" w:eastAsia="宋体" w:hAnsi="宋体" w:cs="Times New Roman" w:hint="eastAsia"/>
          <w:snapToGrid w:val="0"/>
          <w:color w:val="000000"/>
          <w:kern w:val="0"/>
          <w:sz w:val="28"/>
          <w:szCs w:val="28"/>
        </w:rPr>
        <w:t>授权代理人签字：</w:t>
      </w:r>
      <w:r>
        <w:rPr>
          <w:rFonts w:ascii="宋体" w:eastAsia="宋体" w:hAnsi="宋体" w:cs="Times New Roman" w:hint="eastAsia"/>
          <w:snapToGrid w:val="0"/>
          <w:color w:val="000000"/>
          <w:kern w:val="0"/>
          <w:sz w:val="28"/>
          <w:szCs w:val="28"/>
          <w:u w:val="single"/>
        </w:rPr>
        <w:t xml:space="preserve">                        </w:t>
      </w:r>
    </w:p>
    <w:p w14:paraId="432EAB8A" w14:textId="77777777" w:rsidR="00EB3EBD" w:rsidRDefault="00F85B16">
      <w:pPr>
        <w:spacing w:line="360" w:lineRule="auto"/>
        <w:ind w:firstLineChars="926" w:firstLine="2778"/>
        <w:jc w:val="left"/>
        <w:rPr>
          <w:rFonts w:ascii="宋体" w:eastAsia="宋体" w:hAnsi="宋体" w:cs="Times New Roman"/>
          <w:bCs/>
          <w:color w:val="000000"/>
          <w:spacing w:val="10"/>
          <w:kern w:val="0"/>
          <w:sz w:val="28"/>
          <w:szCs w:val="28"/>
        </w:rPr>
      </w:pPr>
      <w:r>
        <w:rPr>
          <w:rFonts w:ascii="宋体" w:eastAsia="宋体" w:hAnsi="宋体" w:cs="Times New Roman" w:hint="eastAsia"/>
          <w:bCs/>
          <w:snapToGrid w:val="0"/>
          <w:color w:val="000000"/>
          <w:spacing w:val="10"/>
          <w:kern w:val="0"/>
          <w:sz w:val="28"/>
          <w:szCs w:val="28"/>
        </w:rPr>
        <w:t>日      期：</w:t>
      </w:r>
      <w:r>
        <w:rPr>
          <w:rFonts w:ascii="宋体" w:eastAsia="宋体" w:hAnsi="宋体" w:cs="Times New Roman" w:hint="eastAsia"/>
          <w:bCs/>
          <w:snapToGrid w:val="0"/>
          <w:color w:val="000000"/>
          <w:spacing w:val="10"/>
          <w:kern w:val="0"/>
          <w:sz w:val="28"/>
          <w:szCs w:val="28"/>
          <w:u w:val="single"/>
        </w:rPr>
        <w:t xml:space="preserve">          </w:t>
      </w:r>
      <w:r>
        <w:rPr>
          <w:rFonts w:ascii="宋体" w:eastAsia="宋体" w:hAnsi="宋体" w:cs="Times New Roman" w:hint="eastAsia"/>
          <w:bCs/>
          <w:snapToGrid w:val="0"/>
          <w:color w:val="000000"/>
          <w:spacing w:val="10"/>
          <w:kern w:val="0"/>
          <w:sz w:val="28"/>
          <w:szCs w:val="28"/>
        </w:rPr>
        <w:t>年</w:t>
      </w:r>
      <w:r>
        <w:rPr>
          <w:rFonts w:ascii="宋体" w:eastAsia="宋体" w:hAnsi="宋体" w:cs="Times New Roman" w:hint="eastAsia"/>
          <w:bCs/>
          <w:snapToGrid w:val="0"/>
          <w:color w:val="000000"/>
          <w:spacing w:val="10"/>
          <w:kern w:val="0"/>
          <w:sz w:val="28"/>
          <w:szCs w:val="28"/>
          <w:u w:val="single"/>
        </w:rPr>
        <w:t xml:space="preserve">     </w:t>
      </w:r>
      <w:r>
        <w:rPr>
          <w:rFonts w:ascii="宋体" w:eastAsia="宋体" w:hAnsi="宋体" w:cs="Times New Roman" w:hint="eastAsia"/>
          <w:bCs/>
          <w:snapToGrid w:val="0"/>
          <w:color w:val="000000"/>
          <w:spacing w:val="10"/>
          <w:kern w:val="0"/>
          <w:sz w:val="28"/>
          <w:szCs w:val="28"/>
        </w:rPr>
        <w:t>月</w:t>
      </w:r>
      <w:r>
        <w:rPr>
          <w:rFonts w:ascii="宋体" w:eastAsia="宋体" w:hAnsi="宋体" w:cs="Times New Roman" w:hint="eastAsia"/>
          <w:bCs/>
          <w:snapToGrid w:val="0"/>
          <w:color w:val="000000"/>
          <w:spacing w:val="10"/>
          <w:kern w:val="0"/>
          <w:sz w:val="28"/>
          <w:szCs w:val="28"/>
          <w:u w:val="single"/>
        </w:rPr>
        <w:t xml:space="preserve">    </w:t>
      </w:r>
      <w:r>
        <w:rPr>
          <w:rFonts w:ascii="宋体" w:eastAsia="宋体" w:hAnsi="宋体" w:cs="Times New Roman" w:hint="eastAsia"/>
          <w:bCs/>
          <w:snapToGrid w:val="0"/>
          <w:color w:val="000000"/>
          <w:spacing w:val="10"/>
          <w:kern w:val="0"/>
          <w:sz w:val="28"/>
          <w:szCs w:val="28"/>
        </w:rPr>
        <w:t>日</w:t>
      </w:r>
    </w:p>
    <w:p w14:paraId="70779B6E" w14:textId="77777777" w:rsidR="00EB3EBD" w:rsidRDefault="00EB3EBD">
      <w:pPr>
        <w:spacing w:line="360" w:lineRule="auto"/>
        <w:ind w:rightChars="104" w:right="218"/>
        <w:rPr>
          <w:rFonts w:ascii="宋体" w:eastAsia="宋体" w:hAnsi="宋体" w:cs="Times New Roman"/>
          <w:snapToGrid w:val="0"/>
          <w:color w:val="000000"/>
          <w:kern w:val="0"/>
          <w:sz w:val="28"/>
          <w:szCs w:val="28"/>
        </w:rPr>
      </w:pPr>
    </w:p>
    <w:p w14:paraId="3792C40C" w14:textId="77777777" w:rsidR="00EB3EBD" w:rsidRDefault="00F85B16">
      <w:pPr>
        <w:spacing w:line="360" w:lineRule="auto"/>
        <w:ind w:rightChars="104" w:right="218"/>
        <w:rPr>
          <w:rFonts w:ascii="宋体" w:eastAsia="宋体" w:hAnsi="宋体" w:cs="Times New Roman"/>
          <w:snapToGrid w:val="0"/>
          <w:color w:val="000000"/>
          <w:kern w:val="0"/>
          <w:sz w:val="28"/>
          <w:szCs w:val="28"/>
        </w:rPr>
      </w:pPr>
      <w:r>
        <w:rPr>
          <w:rFonts w:ascii="宋体" w:eastAsia="宋体" w:hAnsi="宋体" w:cs="Times New Roman" w:hint="eastAsia"/>
          <w:snapToGrid w:val="0"/>
          <w:color w:val="000000"/>
          <w:kern w:val="0"/>
          <w:sz w:val="28"/>
          <w:szCs w:val="28"/>
        </w:rPr>
        <w:t>注：供应商未按上表和要求填报的，视为202</w:t>
      </w:r>
      <w:r>
        <w:rPr>
          <w:rFonts w:ascii="宋体" w:eastAsia="宋体" w:hAnsi="宋体" w:cs="Times New Roman"/>
          <w:snapToGrid w:val="0"/>
          <w:color w:val="000000"/>
          <w:kern w:val="0"/>
          <w:sz w:val="28"/>
          <w:szCs w:val="28"/>
        </w:rPr>
        <w:t>3</w:t>
      </w:r>
      <w:r>
        <w:rPr>
          <w:rFonts w:ascii="宋体" w:eastAsia="宋体" w:hAnsi="宋体" w:cs="Times New Roman" w:hint="eastAsia"/>
          <w:snapToGrid w:val="0"/>
          <w:color w:val="000000"/>
          <w:kern w:val="0"/>
          <w:sz w:val="28"/>
          <w:szCs w:val="28"/>
        </w:rPr>
        <w:t>年</w:t>
      </w:r>
      <w:r>
        <w:rPr>
          <w:rFonts w:ascii="宋体" w:eastAsia="宋体" w:hAnsi="宋体" w:cs="Times New Roman"/>
          <w:snapToGrid w:val="0"/>
          <w:color w:val="000000"/>
          <w:kern w:val="0"/>
          <w:sz w:val="28"/>
          <w:szCs w:val="28"/>
        </w:rPr>
        <w:t>1</w:t>
      </w:r>
      <w:r>
        <w:rPr>
          <w:rFonts w:ascii="宋体" w:eastAsia="宋体" w:hAnsi="宋体" w:cs="Times New Roman" w:hint="eastAsia"/>
          <w:snapToGrid w:val="0"/>
          <w:color w:val="000000"/>
          <w:kern w:val="0"/>
          <w:sz w:val="28"/>
          <w:szCs w:val="28"/>
        </w:rPr>
        <w:t>月1日起至今无用户。</w:t>
      </w:r>
      <w:r>
        <w:rPr>
          <w:rFonts w:ascii="宋体" w:eastAsia="宋体" w:hAnsi="宋体" w:cs="宋体"/>
          <w:b/>
          <w:bCs/>
          <w:color w:val="000000"/>
          <w:sz w:val="28"/>
          <w:szCs w:val="28"/>
        </w:rPr>
        <w:br w:type="page"/>
      </w:r>
    </w:p>
    <w:p w14:paraId="1477C838" w14:textId="77777777" w:rsidR="00EB3EBD" w:rsidRDefault="00F85B16">
      <w:pPr>
        <w:widowControl/>
        <w:spacing w:line="500" w:lineRule="exact"/>
        <w:jc w:val="left"/>
        <w:rPr>
          <w:rFonts w:ascii="宋体" w:eastAsia="宋体" w:hAnsi="宋体" w:cs="宋体"/>
          <w:b/>
          <w:bCs/>
          <w:color w:val="000000"/>
          <w:sz w:val="28"/>
          <w:szCs w:val="28"/>
        </w:rPr>
      </w:pPr>
      <w:r>
        <w:rPr>
          <w:rFonts w:ascii="宋体" w:eastAsia="宋体" w:hAnsi="宋体" w:cs="宋体" w:hint="eastAsia"/>
          <w:b/>
          <w:bCs/>
          <w:color w:val="000000"/>
          <w:sz w:val="28"/>
          <w:szCs w:val="28"/>
        </w:rPr>
        <w:lastRenderedPageBreak/>
        <w:t>附件</w:t>
      </w:r>
      <w:r>
        <w:rPr>
          <w:rFonts w:ascii="宋体" w:eastAsia="宋体" w:hAnsi="宋体" w:cs="宋体"/>
          <w:b/>
          <w:bCs/>
          <w:color w:val="000000"/>
          <w:sz w:val="28"/>
          <w:szCs w:val="28"/>
        </w:rPr>
        <w:t>8</w:t>
      </w:r>
      <w:r>
        <w:rPr>
          <w:rFonts w:ascii="宋体" w:eastAsia="宋体" w:hAnsi="宋体" w:cs="宋体" w:hint="eastAsia"/>
          <w:b/>
          <w:bCs/>
          <w:color w:val="000000"/>
          <w:sz w:val="28"/>
          <w:szCs w:val="28"/>
        </w:rPr>
        <w:t>：</w:t>
      </w:r>
    </w:p>
    <w:p w14:paraId="5248C73D" w14:textId="77777777" w:rsidR="00EB3EBD" w:rsidRDefault="00EB3EBD">
      <w:pPr>
        <w:widowControl/>
        <w:jc w:val="left"/>
        <w:rPr>
          <w:rFonts w:ascii="仿宋_GB2312" w:eastAsia="仿宋_GB2312" w:hAnsi="宋体" w:cs="宋体"/>
          <w:b/>
          <w:bCs/>
          <w:color w:val="000000"/>
          <w:kern w:val="0"/>
          <w:sz w:val="28"/>
          <w:szCs w:val="28"/>
        </w:rPr>
      </w:pPr>
    </w:p>
    <w:p w14:paraId="4D104028" w14:textId="77777777" w:rsidR="00EB3EBD" w:rsidRDefault="00F85B16">
      <w:pPr>
        <w:spacing w:beforeLines="100" w:before="312"/>
        <w:jc w:val="center"/>
        <w:rPr>
          <w:rFonts w:ascii="方正小标宋简体" w:eastAsia="方正小标宋简体" w:hAnsi="楷体" w:cs="Times New Roman"/>
          <w:b/>
          <w:color w:val="000000"/>
          <w:sz w:val="36"/>
          <w:szCs w:val="36"/>
        </w:rPr>
      </w:pPr>
      <w:r>
        <w:rPr>
          <w:rFonts w:ascii="方正小标宋简体" w:eastAsia="方正小标宋简体" w:hAnsi="楷体" w:cs="Times New Roman" w:hint="eastAsia"/>
          <w:b/>
          <w:color w:val="000000"/>
          <w:sz w:val="36"/>
          <w:szCs w:val="36"/>
        </w:rPr>
        <w:t>合同文本</w:t>
      </w:r>
    </w:p>
    <w:p w14:paraId="037A25F0" w14:textId="77777777" w:rsidR="00EB3EBD" w:rsidRDefault="00EB3EBD">
      <w:pPr>
        <w:spacing w:before="25" w:after="25" w:line="240" w:lineRule="auto"/>
        <w:jc w:val="left"/>
        <w:rPr>
          <w:rFonts w:ascii="Calibri" w:eastAsia="宋体" w:hAnsi="Calibri" w:cs="Times New Roman"/>
          <w:bCs/>
          <w:color w:val="000000"/>
          <w:spacing w:val="10"/>
          <w:kern w:val="0"/>
          <w:szCs w:val="20"/>
        </w:rPr>
      </w:pPr>
    </w:p>
    <w:p w14:paraId="000E0EC8" w14:textId="77777777" w:rsidR="00EB3EBD" w:rsidRDefault="00EB3EBD">
      <w:pPr>
        <w:spacing w:after="120" w:line="240" w:lineRule="auto"/>
        <w:rPr>
          <w:rFonts w:ascii="Calibri" w:eastAsia="宋体" w:hAnsi="Calibri" w:cs="Times New Roman"/>
          <w:color w:val="000000"/>
          <w:szCs w:val="24"/>
        </w:rPr>
      </w:pPr>
    </w:p>
    <w:p w14:paraId="3659B0AD" w14:textId="77777777" w:rsidR="00EB3EBD" w:rsidRDefault="00EB3EBD">
      <w:pPr>
        <w:rPr>
          <w:rFonts w:ascii="Times New Roman" w:eastAsia="宋体" w:hAnsi="Times New Roman" w:cs="Times New Roman"/>
          <w:color w:val="000000"/>
        </w:rPr>
      </w:pPr>
    </w:p>
    <w:p w14:paraId="29DBA229" w14:textId="77777777" w:rsidR="00EB3EBD" w:rsidRDefault="00EB3EBD">
      <w:pPr>
        <w:spacing w:before="25" w:after="25" w:line="240" w:lineRule="auto"/>
        <w:jc w:val="left"/>
        <w:rPr>
          <w:rFonts w:ascii="Calibri" w:eastAsia="宋体" w:hAnsi="Calibri" w:cs="Times New Roman"/>
          <w:bCs/>
          <w:color w:val="000000"/>
          <w:spacing w:val="10"/>
          <w:kern w:val="0"/>
          <w:szCs w:val="20"/>
        </w:rPr>
      </w:pPr>
    </w:p>
    <w:p w14:paraId="69E8C0AE" w14:textId="77777777" w:rsidR="00EB3EBD" w:rsidRDefault="00EB3EBD">
      <w:pPr>
        <w:spacing w:after="120" w:line="240" w:lineRule="auto"/>
        <w:rPr>
          <w:rFonts w:ascii="Calibri" w:eastAsia="宋体" w:hAnsi="Calibri" w:cs="Times New Roman"/>
          <w:color w:val="000000"/>
          <w:szCs w:val="24"/>
        </w:rPr>
      </w:pPr>
    </w:p>
    <w:p w14:paraId="2134BF7C" w14:textId="77777777" w:rsidR="00EB3EBD" w:rsidRDefault="00EB3EBD">
      <w:pPr>
        <w:spacing w:before="25" w:after="25" w:line="240" w:lineRule="auto"/>
        <w:jc w:val="left"/>
        <w:rPr>
          <w:rFonts w:ascii="Calibri" w:eastAsia="宋体" w:hAnsi="Calibri" w:cs="Times New Roman"/>
          <w:bCs/>
          <w:color w:val="000000"/>
          <w:spacing w:val="10"/>
          <w:kern w:val="0"/>
          <w:szCs w:val="20"/>
        </w:rPr>
      </w:pPr>
    </w:p>
    <w:p w14:paraId="7FA2BD94" w14:textId="77777777" w:rsidR="00EB3EBD" w:rsidRDefault="00F85B16">
      <w:pPr>
        <w:spacing w:line="240" w:lineRule="auto"/>
        <w:jc w:val="center"/>
        <w:rPr>
          <w:rFonts w:ascii="Times New Roman" w:eastAsia="方正小标宋简体" w:hAnsi="Times New Roman" w:cs="Times New Roman"/>
          <w:b/>
          <w:bCs/>
          <w:color w:val="000000"/>
          <w:sz w:val="36"/>
          <w:szCs w:val="36"/>
        </w:rPr>
      </w:pPr>
      <w:r>
        <w:rPr>
          <w:rFonts w:ascii="Times New Roman" w:eastAsia="方正小标宋简体" w:hAnsi="Times New Roman" w:cs="Times New Roman" w:hint="eastAsia"/>
          <w:b/>
          <w:bCs/>
          <w:color w:val="000000"/>
          <w:sz w:val="36"/>
          <w:szCs w:val="36"/>
        </w:rPr>
        <w:t>开展医院品牌传播</w:t>
      </w:r>
      <w:r>
        <w:rPr>
          <w:rFonts w:ascii="Times New Roman" w:eastAsia="方正小标宋简体" w:hAnsi="Times New Roman" w:cs="Times New Roman"/>
          <w:b/>
          <w:bCs/>
          <w:color w:val="000000"/>
          <w:sz w:val="36"/>
          <w:szCs w:val="36"/>
        </w:rPr>
        <w:t>项目合同书</w:t>
      </w:r>
    </w:p>
    <w:p w14:paraId="214FC630" w14:textId="77777777" w:rsidR="00EB3EBD" w:rsidRDefault="00EB3EBD">
      <w:pPr>
        <w:spacing w:line="560" w:lineRule="exact"/>
        <w:jc w:val="left"/>
        <w:rPr>
          <w:rFonts w:ascii="Times New Roman" w:eastAsia="宋体" w:hAnsi="Times New Roman" w:cs="Times New Roman"/>
          <w:b/>
          <w:bCs/>
          <w:snapToGrid w:val="0"/>
          <w:color w:val="000000"/>
          <w:kern w:val="0"/>
          <w:sz w:val="30"/>
          <w:szCs w:val="30"/>
        </w:rPr>
      </w:pPr>
    </w:p>
    <w:p w14:paraId="0C72D6D0"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2CA7A5F5"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36966AEA"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439074B7"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17DA64ED"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305EA6C6" w14:textId="77777777" w:rsidR="00EB3EBD" w:rsidRDefault="00EB3EBD">
      <w:pPr>
        <w:spacing w:line="560" w:lineRule="exact"/>
        <w:rPr>
          <w:rFonts w:ascii="Times New Roman" w:eastAsia="宋体" w:hAnsi="Times New Roman" w:cs="Times New Roman"/>
          <w:b/>
          <w:snapToGrid w:val="0"/>
          <w:color w:val="000000"/>
          <w:kern w:val="0"/>
          <w:sz w:val="30"/>
          <w:szCs w:val="30"/>
        </w:rPr>
      </w:pPr>
    </w:p>
    <w:p w14:paraId="3A30C921" w14:textId="77777777" w:rsidR="00EB3EBD" w:rsidRDefault="00EB3EBD">
      <w:pPr>
        <w:spacing w:line="560" w:lineRule="exact"/>
        <w:rPr>
          <w:rFonts w:ascii="Times New Roman" w:eastAsia="宋体" w:hAnsi="Times New Roman" w:cs="Times New Roman"/>
          <w:b/>
          <w:bCs/>
          <w:snapToGrid w:val="0"/>
          <w:color w:val="000000"/>
          <w:kern w:val="0"/>
          <w:sz w:val="30"/>
          <w:szCs w:val="30"/>
        </w:rPr>
      </w:pPr>
    </w:p>
    <w:p w14:paraId="7CA0D099" w14:textId="77777777" w:rsidR="00EB3EBD" w:rsidRDefault="00EB3EBD">
      <w:pPr>
        <w:spacing w:line="560" w:lineRule="exact"/>
        <w:rPr>
          <w:rFonts w:ascii="Times New Roman" w:eastAsia="宋体" w:hAnsi="Times New Roman" w:cs="Times New Roman"/>
          <w:b/>
          <w:bCs/>
          <w:snapToGrid w:val="0"/>
          <w:color w:val="000000"/>
          <w:kern w:val="0"/>
          <w:sz w:val="30"/>
          <w:szCs w:val="30"/>
        </w:rPr>
      </w:pPr>
    </w:p>
    <w:p w14:paraId="406F8713" w14:textId="77777777" w:rsidR="00EB3EBD" w:rsidRDefault="00F85B16">
      <w:pPr>
        <w:spacing w:line="560" w:lineRule="exact"/>
        <w:rPr>
          <w:rFonts w:ascii="Times New Roman" w:eastAsia="宋体" w:hAnsi="Times New Roman" w:cs="Times New Roman"/>
          <w:b/>
          <w:bCs/>
          <w:snapToGrid w:val="0"/>
          <w:color w:val="000000"/>
          <w:kern w:val="0"/>
          <w:sz w:val="30"/>
          <w:szCs w:val="30"/>
        </w:rPr>
      </w:pPr>
      <w:r>
        <w:rPr>
          <w:rFonts w:ascii="Times New Roman" w:eastAsia="宋体" w:hAnsi="Times New Roman" w:cs="Times New Roman"/>
          <w:b/>
          <w:bCs/>
          <w:snapToGrid w:val="0"/>
          <w:color w:val="000000"/>
          <w:kern w:val="0"/>
          <w:sz w:val="30"/>
          <w:szCs w:val="30"/>
        </w:rPr>
        <w:t>甲方：</w:t>
      </w:r>
      <w:r>
        <w:rPr>
          <w:rFonts w:ascii="Times New Roman" w:eastAsia="宋体" w:hAnsi="Times New Roman" w:cs="Times New Roman"/>
          <w:b/>
          <w:bCs/>
          <w:snapToGrid w:val="0"/>
          <w:color w:val="000000"/>
          <w:kern w:val="0"/>
          <w:sz w:val="30"/>
          <w:szCs w:val="30"/>
          <w:u w:val="single"/>
        </w:rPr>
        <w:t>佛山市中医院</w:t>
      </w:r>
    </w:p>
    <w:p w14:paraId="119DC9BC" w14:textId="77777777" w:rsidR="00EB3EBD" w:rsidRDefault="00EB3EBD">
      <w:pPr>
        <w:spacing w:line="560" w:lineRule="exact"/>
        <w:ind w:leftChars="800" w:left="1680"/>
        <w:jc w:val="left"/>
        <w:rPr>
          <w:rFonts w:ascii="Times New Roman" w:eastAsia="宋体" w:hAnsi="Times New Roman" w:cs="Times New Roman"/>
          <w:b/>
          <w:bCs/>
          <w:snapToGrid w:val="0"/>
          <w:color w:val="000000"/>
          <w:kern w:val="0"/>
          <w:sz w:val="30"/>
          <w:szCs w:val="30"/>
        </w:rPr>
      </w:pPr>
    </w:p>
    <w:p w14:paraId="6D50DF00" w14:textId="77777777" w:rsidR="00EB3EBD" w:rsidRDefault="00F85B16">
      <w:pPr>
        <w:spacing w:line="560" w:lineRule="exact"/>
        <w:jc w:val="left"/>
        <w:rPr>
          <w:rFonts w:ascii="Times New Roman" w:eastAsia="宋体" w:hAnsi="Times New Roman" w:cs="Times New Roman"/>
          <w:b/>
          <w:snapToGrid w:val="0"/>
          <w:color w:val="000000"/>
          <w:kern w:val="0"/>
          <w:sz w:val="30"/>
          <w:szCs w:val="30"/>
        </w:rPr>
      </w:pPr>
      <w:r>
        <w:rPr>
          <w:rFonts w:ascii="Times New Roman" w:eastAsia="宋体" w:hAnsi="Times New Roman" w:cs="Times New Roman"/>
          <w:b/>
          <w:bCs/>
          <w:snapToGrid w:val="0"/>
          <w:color w:val="000000"/>
          <w:kern w:val="0"/>
          <w:sz w:val="30"/>
          <w:szCs w:val="30"/>
        </w:rPr>
        <w:t>乙方：</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5287FB8F" w14:textId="77777777" w:rsidR="00EB3EBD" w:rsidRDefault="00EB3EBD">
      <w:pPr>
        <w:spacing w:line="560" w:lineRule="exact"/>
        <w:jc w:val="left"/>
        <w:rPr>
          <w:rFonts w:ascii="Times New Roman" w:eastAsia="宋体" w:hAnsi="Times New Roman" w:cs="Times New Roman"/>
          <w:b/>
          <w:snapToGrid w:val="0"/>
          <w:color w:val="000000"/>
          <w:kern w:val="0"/>
          <w:sz w:val="30"/>
          <w:szCs w:val="30"/>
        </w:rPr>
      </w:pPr>
    </w:p>
    <w:p w14:paraId="45CA80D4" w14:textId="77777777" w:rsidR="00EB3EBD" w:rsidRDefault="00F85B16">
      <w:pPr>
        <w:spacing w:line="240" w:lineRule="auto"/>
        <w:jc w:val="center"/>
        <w:rPr>
          <w:rFonts w:ascii="Times New Roman" w:eastAsia="方正小标宋简体" w:hAnsi="Times New Roman" w:cs="Times New Roman"/>
          <w:b/>
          <w:color w:val="000000"/>
          <w:sz w:val="32"/>
          <w:szCs w:val="32"/>
        </w:rPr>
      </w:pPr>
      <w:r>
        <w:rPr>
          <w:rFonts w:ascii="Times New Roman" w:eastAsia="宋体" w:hAnsi="Times New Roman" w:cs="Times New Roman"/>
          <w:bCs/>
          <w:snapToGrid w:val="0"/>
          <w:color w:val="000000"/>
          <w:sz w:val="24"/>
          <w:szCs w:val="24"/>
        </w:rPr>
        <w:br w:type="page"/>
      </w:r>
      <w:r>
        <w:rPr>
          <w:rFonts w:ascii="Times New Roman" w:eastAsia="方正小标宋简体" w:hAnsi="Times New Roman" w:cs="Times New Roman" w:hint="eastAsia"/>
          <w:b/>
          <w:color w:val="000000"/>
          <w:sz w:val="32"/>
          <w:szCs w:val="32"/>
        </w:rPr>
        <w:lastRenderedPageBreak/>
        <w:t>开展医院品牌传播</w:t>
      </w:r>
      <w:r>
        <w:rPr>
          <w:rFonts w:ascii="Times New Roman" w:eastAsia="方正小标宋简体" w:hAnsi="Times New Roman" w:cs="Times New Roman"/>
          <w:b/>
          <w:color w:val="000000"/>
          <w:sz w:val="32"/>
          <w:szCs w:val="32"/>
        </w:rPr>
        <w:t>项目合同书</w:t>
      </w:r>
    </w:p>
    <w:p w14:paraId="04BD23BB" w14:textId="77777777" w:rsidR="00EB3EBD" w:rsidRDefault="00EB3EBD">
      <w:pPr>
        <w:spacing w:line="600" w:lineRule="exact"/>
        <w:rPr>
          <w:rFonts w:ascii="Times New Roman" w:eastAsia="宋体" w:hAnsi="Times New Roman" w:cs="Times New Roman"/>
          <w:b/>
          <w:color w:val="000000"/>
          <w:sz w:val="24"/>
          <w:szCs w:val="24"/>
        </w:rPr>
      </w:pPr>
    </w:p>
    <w:p w14:paraId="671060D2"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甲方：佛山市中医院</w:t>
      </w:r>
    </w:p>
    <w:p w14:paraId="7A5F58B7"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地址：</w:t>
      </w:r>
      <w:r>
        <w:rPr>
          <w:rFonts w:ascii="Times New Roman" w:eastAsia="宋体" w:hAnsi="Times New Roman" w:cs="Times New Roman"/>
          <w:b/>
          <w:color w:val="000000"/>
          <w:sz w:val="24"/>
          <w:szCs w:val="24"/>
        </w:rPr>
        <w:t xml:space="preserve"> </w:t>
      </w:r>
      <w:r>
        <w:rPr>
          <w:rFonts w:ascii="Times New Roman" w:eastAsia="宋体" w:hAnsi="Times New Roman" w:cs="Times New Roman"/>
          <w:b/>
          <w:color w:val="000000"/>
          <w:sz w:val="24"/>
          <w:szCs w:val="24"/>
        </w:rPr>
        <w:t>广东省佛山市亲仁路</w:t>
      </w:r>
      <w:r>
        <w:rPr>
          <w:rFonts w:ascii="Times New Roman" w:eastAsia="宋体" w:hAnsi="Times New Roman" w:cs="Times New Roman"/>
          <w:b/>
          <w:color w:val="000000"/>
          <w:sz w:val="24"/>
          <w:szCs w:val="24"/>
        </w:rPr>
        <w:t>6</w:t>
      </w:r>
      <w:r>
        <w:rPr>
          <w:rFonts w:ascii="Times New Roman" w:eastAsia="宋体" w:hAnsi="Times New Roman" w:cs="Times New Roman"/>
          <w:b/>
          <w:color w:val="000000"/>
          <w:sz w:val="24"/>
          <w:szCs w:val="24"/>
        </w:rPr>
        <w:t>号</w:t>
      </w:r>
      <w:r>
        <w:rPr>
          <w:rFonts w:ascii="Times New Roman" w:eastAsia="宋体" w:hAnsi="Times New Roman" w:cs="Times New Roman"/>
          <w:b/>
          <w:color w:val="000000"/>
          <w:sz w:val="24"/>
          <w:szCs w:val="24"/>
        </w:rPr>
        <w:t xml:space="preserve"> </w:t>
      </w:r>
    </w:p>
    <w:p w14:paraId="36DB4B0F"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电话：</w:t>
      </w:r>
      <w:r>
        <w:rPr>
          <w:rFonts w:ascii="Times New Roman" w:eastAsia="宋体" w:hAnsi="Times New Roman" w:cs="Times New Roman"/>
          <w:b/>
          <w:color w:val="000000"/>
          <w:sz w:val="24"/>
          <w:szCs w:val="24"/>
        </w:rPr>
        <w:t xml:space="preserve"> 0757-83067026  </w:t>
      </w:r>
    </w:p>
    <w:p w14:paraId="15DB4B8E"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传真：</w:t>
      </w:r>
      <w:r>
        <w:rPr>
          <w:rFonts w:ascii="Times New Roman" w:eastAsia="宋体" w:hAnsi="Times New Roman" w:cs="Times New Roman"/>
          <w:b/>
          <w:color w:val="000000"/>
          <w:sz w:val="24"/>
          <w:szCs w:val="24"/>
        </w:rPr>
        <w:t xml:space="preserve"> 0757-83067026  </w:t>
      </w:r>
    </w:p>
    <w:p w14:paraId="18EE368B"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统一社会信用代码（纳税人识别号）：</w:t>
      </w:r>
      <w:r>
        <w:rPr>
          <w:rFonts w:ascii="Times New Roman" w:eastAsia="宋体" w:hAnsi="Times New Roman" w:cs="Times New Roman"/>
          <w:b/>
          <w:color w:val="000000"/>
          <w:sz w:val="24"/>
          <w:szCs w:val="24"/>
        </w:rPr>
        <w:t>12440600456074139P</w:t>
      </w:r>
    </w:p>
    <w:p w14:paraId="05AF2F91"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开户行：中国工商银行祖庙支行</w:t>
      </w:r>
    </w:p>
    <w:p w14:paraId="2CC08294"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帐号：</w:t>
      </w:r>
      <w:r>
        <w:rPr>
          <w:rFonts w:ascii="Times New Roman" w:eastAsia="宋体" w:hAnsi="Times New Roman" w:cs="Times New Roman"/>
          <w:b/>
          <w:color w:val="000000"/>
          <w:sz w:val="24"/>
          <w:szCs w:val="24"/>
        </w:rPr>
        <w:t>2013020109022107122</w:t>
      </w:r>
    </w:p>
    <w:p w14:paraId="705E2461" w14:textId="77777777" w:rsidR="00EB3EBD" w:rsidRDefault="00EB3EBD">
      <w:pPr>
        <w:spacing w:line="600" w:lineRule="exact"/>
        <w:rPr>
          <w:rFonts w:ascii="Times New Roman" w:eastAsia="宋体" w:hAnsi="Times New Roman" w:cs="Times New Roman"/>
          <w:b/>
          <w:color w:val="000000"/>
          <w:sz w:val="24"/>
          <w:szCs w:val="24"/>
        </w:rPr>
      </w:pPr>
    </w:p>
    <w:p w14:paraId="66A69B6A" w14:textId="77777777" w:rsidR="00EB3EBD" w:rsidRDefault="00EB3EBD">
      <w:pPr>
        <w:spacing w:line="600" w:lineRule="exact"/>
        <w:rPr>
          <w:rFonts w:ascii="Times New Roman" w:eastAsia="宋体" w:hAnsi="Times New Roman" w:cs="Times New Roman"/>
          <w:b/>
          <w:color w:val="000000"/>
          <w:sz w:val="24"/>
          <w:szCs w:val="24"/>
        </w:rPr>
      </w:pPr>
    </w:p>
    <w:p w14:paraId="20A52D37"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乙方：</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7BC46C8C"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地址：</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39852155"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电话：</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435C9810"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传真：</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52428404"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统一社会信用代码（纳税人识别号）：</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5CCF5E00" w14:textId="77777777" w:rsidR="00EB3EBD" w:rsidRDefault="00F85B16">
      <w:pPr>
        <w:spacing w:line="600" w:lineRule="exact"/>
        <w:rPr>
          <w:rFonts w:ascii="Times New Roman" w:eastAsia="宋体" w:hAnsi="Times New Roman" w:cs="Times New Roman"/>
          <w:b/>
          <w:snapToGrid w:val="0"/>
          <w:color w:val="000000"/>
          <w:kern w:val="0"/>
          <w:sz w:val="30"/>
          <w:szCs w:val="30"/>
          <w:u w:val="single"/>
        </w:rPr>
      </w:pPr>
      <w:r>
        <w:rPr>
          <w:rFonts w:ascii="Times New Roman" w:eastAsia="宋体" w:hAnsi="Times New Roman" w:cs="Times New Roman"/>
          <w:b/>
          <w:color w:val="000000"/>
          <w:sz w:val="24"/>
          <w:szCs w:val="24"/>
        </w:rPr>
        <w:t>开户行：</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1A5609F5" w14:textId="77777777" w:rsidR="00EB3EBD" w:rsidRDefault="00F85B16">
      <w:pPr>
        <w:spacing w:line="600" w:lineRule="exact"/>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帐号：</w:t>
      </w:r>
      <w:r>
        <w:rPr>
          <w:rFonts w:ascii="Times New Roman" w:eastAsia="宋体" w:hAnsi="Times New Roman" w:cs="Times New Roman"/>
          <w:b/>
          <w:bCs/>
          <w:snapToGrid w:val="0"/>
          <w:color w:val="000000"/>
          <w:kern w:val="0"/>
          <w:sz w:val="30"/>
          <w:szCs w:val="30"/>
          <w:u w:val="single"/>
        </w:rPr>
        <w:t xml:space="preserve">                           </w:t>
      </w:r>
      <w:r>
        <w:rPr>
          <w:rFonts w:ascii="Times New Roman" w:eastAsia="宋体" w:hAnsi="Times New Roman" w:cs="Times New Roman"/>
          <w:b/>
          <w:snapToGrid w:val="0"/>
          <w:color w:val="000000"/>
          <w:kern w:val="0"/>
          <w:sz w:val="30"/>
          <w:szCs w:val="30"/>
          <w:u w:val="single"/>
        </w:rPr>
        <w:t xml:space="preserve"> </w:t>
      </w:r>
    </w:p>
    <w:p w14:paraId="71C8BB51" w14:textId="77777777" w:rsidR="00EB3EBD" w:rsidRDefault="00EB3EBD">
      <w:pPr>
        <w:spacing w:line="520" w:lineRule="exact"/>
        <w:rPr>
          <w:rFonts w:ascii="Times New Roman" w:eastAsia="宋体" w:hAnsi="Times New Roman" w:cs="Times New Roman"/>
          <w:b/>
          <w:color w:val="000000"/>
          <w:sz w:val="24"/>
          <w:szCs w:val="24"/>
        </w:rPr>
      </w:pPr>
    </w:p>
    <w:p w14:paraId="3CC6FEEC" w14:textId="77777777" w:rsidR="00EB3EBD" w:rsidRDefault="00F85B16">
      <w:pPr>
        <w:spacing w:line="500" w:lineRule="exact"/>
        <w:ind w:firstLineChars="200" w:firstLine="482"/>
        <w:rPr>
          <w:rFonts w:ascii="宋体" w:eastAsia="宋体" w:hAnsi="宋体" w:cs="Times New Roman"/>
          <w:color w:val="000000"/>
          <w:sz w:val="24"/>
          <w:szCs w:val="24"/>
        </w:rPr>
      </w:pPr>
      <w:r>
        <w:rPr>
          <w:rFonts w:ascii="Times New Roman" w:eastAsia="宋体" w:hAnsi="Times New Roman" w:cs="Times New Roman"/>
          <w:b/>
          <w:color w:val="000000"/>
          <w:sz w:val="24"/>
          <w:szCs w:val="24"/>
        </w:rPr>
        <w:br w:type="page"/>
      </w:r>
      <w:r>
        <w:rPr>
          <w:rFonts w:ascii="宋体" w:eastAsia="宋体" w:hAnsi="宋体" w:cs="Times New Roman" w:hint="eastAsia"/>
          <w:color w:val="000000"/>
          <w:sz w:val="24"/>
          <w:szCs w:val="24"/>
        </w:rPr>
        <w:lastRenderedPageBreak/>
        <w:t>甲、乙双方依照《中华人民共和国民法典》、经双方协商，本着平等互利和诚实信用的原则，就甲方委托乙方实施</w:t>
      </w:r>
      <w:r>
        <w:rPr>
          <w:rFonts w:ascii="宋体" w:eastAsia="宋体" w:hAnsi="宋体" w:cs="Times New Roman"/>
          <w:color w:val="000000"/>
          <w:sz w:val="24"/>
          <w:szCs w:val="24"/>
        </w:rPr>
        <w:t>“</w:t>
      </w:r>
      <w:r>
        <w:rPr>
          <w:rFonts w:ascii="宋体" w:eastAsia="宋体" w:hAnsi="宋体" w:cs="Times New Roman" w:hint="eastAsia"/>
          <w:color w:val="000000"/>
          <w:sz w:val="24"/>
          <w:szCs w:val="24"/>
        </w:rPr>
        <w:t>开展医院品牌传播</w:t>
      </w:r>
      <w:r>
        <w:rPr>
          <w:rFonts w:ascii="宋体" w:eastAsia="宋体" w:hAnsi="宋体" w:cs="Times New Roman"/>
          <w:color w:val="000000"/>
          <w:sz w:val="24"/>
          <w:szCs w:val="24"/>
        </w:rPr>
        <w:t>”</w:t>
      </w:r>
      <w:r>
        <w:rPr>
          <w:rFonts w:ascii="宋体" w:eastAsia="宋体" w:hAnsi="宋体" w:cs="Times New Roman" w:hint="eastAsia"/>
          <w:color w:val="000000"/>
          <w:sz w:val="24"/>
          <w:szCs w:val="24"/>
        </w:rPr>
        <w:t>事宜，双方达成以下合同条款。</w:t>
      </w:r>
    </w:p>
    <w:p w14:paraId="392E7E2C" w14:textId="77777777" w:rsidR="00EB3EBD" w:rsidRDefault="00F85B16">
      <w:pPr>
        <w:spacing w:line="500" w:lineRule="exact"/>
        <w:rPr>
          <w:rFonts w:ascii="宋体" w:eastAsia="宋体" w:hAnsi="宋体" w:cs="Times New Roman"/>
          <w:color w:val="000000"/>
          <w:kern w:val="28"/>
          <w:sz w:val="24"/>
          <w:szCs w:val="24"/>
        </w:rPr>
      </w:pPr>
      <w:r>
        <w:rPr>
          <w:rFonts w:ascii="宋体" w:eastAsia="宋体" w:hAnsi="宋体" w:cs="Times New Roman" w:hint="eastAsia"/>
          <w:b/>
          <w:bCs/>
          <w:color w:val="000000"/>
          <w:sz w:val="24"/>
          <w:szCs w:val="24"/>
        </w:rPr>
        <w:t>第一条、项目内容</w:t>
      </w:r>
    </w:p>
    <w:p w14:paraId="47AB410A" w14:textId="77777777" w:rsidR="00EB3EBD" w:rsidRDefault="00F85B16">
      <w:pPr>
        <w:spacing w:line="500" w:lineRule="exact"/>
        <w:rPr>
          <w:rFonts w:ascii="宋体" w:eastAsia="宋体" w:hAnsi="宋体" w:cs="Times New Roman"/>
          <w:color w:val="000000"/>
          <w:sz w:val="24"/>
          <w:szCs w:val="24"/>
        </w:rPr>
      </w:pPr>
      <w:r>
        <w:rPr>
          <w:rFonts w:ascii="宋体" w:eastAsia="宋体" w:hAnsi="宋体" w:cs="Times New Roman"/>
          <w:color w:val="000000"/>
          <w:sz w:val="24"/>
          <w:szCs w:val="24"/>
        </w:rPr>
        <w:t>1</w:t>
      </w:r>
      <w:r>
        <w:rPr>
          <w:rFonts w:ascii="宋体" w:eastAsia="宋体" w:hAnsi="宋体" w:cs="Times New Roman" w:hint="eastAsia"/>
          <w:color w:val="000000"/>
          <w:sz w:val="24"/>
          <w:szCs w:val="24"/>
        </w:rPr>
        <w:t>．项目名称：开展医院品牌传播</w:t>
      </w:r>
    </w:p>
    <w:p w14:paraId="0FEAFB6C" w14:textId="77777777" w:rsidR="00EB3EBD" w:rsidRDefault="00F85B16">
      <w:pPr>
        <w:spacing w:line="500" w:lineRule="exact"/>
        <w:rPr>
          <w:rFonts w:ascii="宋体" w:eastAsia="宋体" w:hAnsi="宋体" w:cs="Times New Roman"/>
          <w:color w:val="000000"/>
          <w:sz w:val="24"/>
          <w:szCs w:val="24"/>
        </w:rPr>
      </w:pPr>
      <w:r>
        <w:rPr>
          <w:rFonts w:ascii="宋体" w:eastAsia="宋体" w:hAnsi="宋体" w:cs="Times New Roman"/>
          <w:color w:val="000000"/>
          <w:sz w:val="24"/>
          <w:szCs w:val="24"/>
        </w:rPr>
        <w:t>2</w:t>
      </w:r>
      <w:r>
        <w:rPr>
          <w:rFonts w:ascii="宋体" w:eastAsia="宋体" w:hAnsi="宋体" w:cs="Times New Roman" w:hint="eastAsia"/>
          <w:color w:val="000000"/>
          <w:sz w:val="24"/>
          <w:szCs w:val="24"/>
        </w:rPr>
        <w:t>．项目编号：FSSZYYZWCG2026070801</w:t>
      </w:r>
    </w:p>
    <w:p w14:paraId="44BC0918"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宋体"/>
          <w:kern w:val="0"/>
          <w:sz w:val="24"/>
          <w:szCs w:val="24"/>
        </w:rPr>
        <w:t>3</w:t>
      </w:r>
      <w:r>
        <w:rPr>
          <w:rFonts w:ascii="宋体" w:eastAsia="宋体" w:hAnsi="宋体" w:cs="Times New Roman" w:hint="eastAsia"/>
          <w:color w:val="000000"/>
          <w:sz w:val="24"/>
          <w:szCs w:val="24"/>
        </w:rPr>
        <w:t>．</w:t>
      </w:r>
      <w:r>
        <w:rPr>
          <w:rFonts w:ascii="宋体" w:eastAsia="宋体" w:hAnsi="宋体" w:cs="宋体"/>
          <w:kern w:val="0"/>
          <w:sz w:val="24"/>
          <w:szCs w:val="24"/>
        </w:rPr>
        <w:t>内容：乙方应根据甲方提供的创意大纲及本合同附件中的技术要求，完成宣传视频的策划、拍摄、后期制作及交付工作。视频应全面展示甲方制剂中心的历史传承、技术创新、质量控制、临床贡献及未来发展展望。</w:t>
      </w:r>
    </w:p>
    <w:p w14:paraId="7CB5B3A8"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kern w:val="0"/>
          <w:sz w:val="24"/>
          <w:szCs w:val="24"/>
        </w:rPr>
        <w:t>4</w:t>
      </w:r>
      <w:r>
        <w:rPr>
          <w:rFonts w:ascii="宋体" w:eastAsia="宋体" w:hAnsi="宋体" w:cs="宋体" w:hint="eastAsia"/>
          <w:kern w:val="0"/>
          <w:sz w:val="24"/>
          <w:szCs w:val="24"/>
        </w:rPr>
        <w:t>．清单</w:t>
      </w:r>
    </w:p>
    <w:tbl>
      <w:tblPr>
        <w:tblStyle w:val="21"/>
        <w:tblW w:w="5000" w:type="pct"/>
        <w:jc w:val="center"/>
        <w:tblLook w:val="04A0" w:firstRow="1" w:lastRow="0" w:firstColumn="1" w:lastColumn="0" w:noHBand="0" w:noVBand="1"/>
      </w:tblPr>
      <w:tblGrid>
        <w:gridCol w:w="717"/>
        <w:gridCol w:w="2253"/>
        <w:gridCol w:w="993"/>
        <w:gridCol w:w="1701"/>
        <w:gridCol w:w="1419"/>
        <w:gridCol w:w="1751"/>
      </w:tblGrid>
      <w:tr w:rsidR="00EB3EBD" w14:paraId="289AC2F3" w14:textId="77777777">
        <w:trPr>
          <w:trHeight w:val="397"/>
          <w:jc w:val="center"/>
        </w:trPr>
        <w:tc>
          <w:tcPr>
            <w:tcW w:w="406" w:type="pct"/>
            <w:vAlign w:val="center"/>
          </w:tcPr>
          <w:p w14:paraId="61BA4158"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序号</w:t>
            </w:r>
          </w:p>
        </w:tc>
        <w:tc>
          <w:tcPr>
            <w:tcW w:w="1275" w:type="pct"/>
            <w:vAlign w:val="center"/>
          </w:tcPr>
          <w:p w14:paraId="4169BCFD"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内容</w:t>
            </w:r>
          </w:p>
        </w:tc>
        <w:tc>
          <w:tcPr>
            <w:tcW w:w="562" w:type="pct"/>
            <w:vAlign w:val="center"/>
          </w:tcPr>
          <w:p w14:paraId="1083FE98"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数量</w:t>
            </w:r>
          </w:p>
        </w:tc>
        <w:tc>
          <w:tcPr>
            <w:tcW w:w="963" w:type="pct"/>
            <w:vAlign w:val="center"/>
          </w:tcPr>
          <w:p w14:paraId="32CAC80A" w14:textId="77777777" w:rsidR="00EB3EBD" w:rsidRDefault="00F85B16">
            <w:pPr>
              <w:spacing w:line="300" w:lineRule="exact"/>
              <w:jc w:val="center"/>
              <w:rPr>
                <w:rFonts w:ascii="宋体" w:hAnsi="宋体"/>
                <w:bCs/>
                <w:color w:val="000000" w:themeColor="text1"/>
                <w:kern w:val="0"/>
                <w:szCs w:val="21"/>
                <w:highlight w:val="yellow"/>
              </w:rPr>
            </w:pPr>
            <w:r>
              <w:rPr>
                <w:rFonts w:ascii="宋体" w:hAnsi="宋体" w:hint="eastAsia"/>
                <w:bCs/>
                <w:color w:val="000000" w:themeColor="text1"/>
                <w:kern w:val="0"/>
                <w:szCs w:val="21"/>
              </w:rPr>
              <w:t>最高限价</w:t>
            </w:r>
          </w:p>
        </w:tc>
        <w:tc>
          <w:tcPr>
            <w:tcW w:w="803" w:type="pct"/>
            <w:vAlign w:val="center"/>
          </w:tcPr>
          <w:p w14:paraId="2868F1AA" w14:textId="77777777" w:rsidR="00EB3EBD" w:rsidRDefault="00F85B16">
            <w:pPr>
              <w:spacing w:line="300" w:lineRule="exact"/>
              <w:jc w:val="center"/>
              <w:rPr>
                <w:rFonts w:ascii="宋体" w:hAnsi="宋体"/>
                <w:bCs/>
                <w:color w:val="000000" w:themeColor="text1"/>
                <w:kern w:val="0"/>
                <w:szCs w:val="21"/>
              </w:rPr>
            </w:pPr>
            <w:r>
              <w:rPr>
                <w:rFonts w:ascii="宋体" w:hAnsi="宋体" w:hint="eastAsia"/>
                <w:bCs/>
                <w:color w:val="000000" w:themeColor="text1"/>
                <w:kern w:val="0"/>
                <w:szCs w:val="21"/>
              </w:rPr>
              <w:t>价格（元）</w:t>
            </w:r>
          </w:p>
        </w:tc>
        <w:tc>
          <w:tcPr>
            <w:tcW w:w="991" w:type="pct"/>
            <w:vAlign w:val="center"/>
          </w:tcPr>
          <w:p w14:paraId="5D0BCBEA" w14:textId="77777777" w:rsidR="00EB3EBD" w:rsidRDefault="00F85B16">
            <w:pPr>
              <w:spacing w:line="300" w:lineRule="exact"/>
              <w:jc w:val="center"/>
              <w:rPr>
                <w:rFonts w:ascii="宋体" w:hAnsi="宋体"/>
                <w:bCs/>
                <w:color w:val="000000" w:themeColor="text1"/>
                <w:kern w:val="0"/>
                <w:szCs w:val="21"/>
              </w:rPr>
            </w:pPr>
            <w:r>
              <w:rPr>
                <w:rFonts w:ascii="宋体" w:hAnsi="宋体" w:hint="eastAsia"/>
                <w:bCs/>
                <w:color w:val="000000" w:themeColor="text1"/>
                <w:kern w:val="0"/>
                <w:szCs w:val="21"/>
              </w:rPr>
              <w:t>小计（元）</w:t>
            </w:r>
          </w:p>
        </w:tc>
      </w:tr>
      <w:tr w:rsidR="00EB3EBD" w14:paraId="2C9A303B" w14:textId="77777777">
        <w:trPr>
          <w:trHeight w:val="397"/>
          <w:jc w:val="center"/>
        </w:trPr>
        <w:tc>
          <w:tcPr>
            <w:tcW w:w="406" w:type="pct"/>
            <w:vAlign w:val="center"/>
          </w:tcPr>
          <w:p w14:paraId="5435B02E"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1</w:t>
            </w:r>
          </w:p>
        </w:tc>
        <w:tc>
          <w:tcPr>
            <w:tcW w:w="1275" w:type="pct"/>
            <w:vAlign w:val="center"/>
          </w:tcPr>
          <w:p w14:paraId="2AB4AEA0" w14:textId="77777777" w:rsidR="00EB3EBD" w:rsidRDefault="00F85B16">
            <w:pPr>
              <w:spacing w:line="300" w:lineRule="exact"/>
              <w:jc w:val="center"/>
              <w:rPr>
                <w:rFonts w:ascii="宋体" w:hAnsi="宋体"/>
                <w:bCs/>
                <w:kern w:val="0"/>
                <w:szCs w:val="21"/>
              </w:rPr>
            </w:pPr>
            <w:r>
              <w:rPr>
                <w:rFonts w:ascii="宋体" w:hAnsi="宋体" w:cs="Segoe UI"/>
                <w:bCs/>
                <w:color w:val="0F1115"/>
                <w:kern w:val="0"/>
                <w:szCs w:val="21"/>
                <w:shd w:val="clear" w:color="auto" w:fill="FFFFFF"/>
              </w:rPr>
              <w:t>专项科普短视频</w:t>
            </w:r>
            <w:r>
              <w:rPr>
                <w:rFonts w:ascii="宋体" w:hAnsi="宋体" w:cs="Segoe UI" w:hint="eastAsia"/>
                <w:bCs/>
                <w:color w:val="0F1115"/>
                <w:kern w:val="0"/>
                <w:szCs w:val="21"/>
                <w:shd w:val="clear" w:color="auto" w:fill="FFFFFF"/>
              </w:rPr>
              <w:t>（</w:t>
            </w:r>
            <w:r>
              <w:rPr>
                <w:rFonts w:ascii="宋体" w:hAnsi="宋体" w:cs="Segoe UI"/>
                <w:bCs/>
                <w:color w:val="0F1115"/>
                <w:kern w:val="0"/>
                <w:szCs w:val="21"/>
                <w:shd w:val="clear" w:color="auto" w:fill="FFFFFF"/>
              </w:rPr>
              <w:t>1分钟/条</w:t>
            </w:r>
            <w:r>
              <w:rPr>
                <w:rFonts w:ascii="宋体" w:hAnsi="宋体" w:cs="Segoe UI" w:hint="eastAsia"/>
                <w:bCs/>
                <w:color w:val="0F1115"/>
                <w:kern w:val="0"/>
                <w:szCs w:val="21"/>
                <w:shd w:val="clear" w:color="auto" w:fill="FFFFFF"/>
              </w:rPr>
              <w:t>）</w:t>
            </w:r>
          </w:p>
        </w:tc>
        <w:tc>
          <w:tcPr>
            <w:tcW w:w="562" w:type="pct"/>
            <w:vAlign w:val="center"/>
          </w:tcPr>
          <w:p w14:paraId="709C08C3" w14:textId="77777777" w:rsidR="00EB3EBD" w:rsidRDefault="00F85B16">
            <w:pPr>
              <w:tabs>
                <w:tab w:val="left" w:pos="0"/>
              </w:tabs>
              <w:spacing w:line="300" w:lineRule="exact"/>
              <w:jc w:val="center"/>
              <w:rPr>
                <w:rFonts w:ascii="宋体" w:hAnsi="宋体"/>
                <w:bCs/>
                <w:color w:val="000000" w:themeColor="text1"/>
                <w:kern w:val="0"/>
                <w:szCs w:val="21"/>
              </w:rPr>
            </w:pPr>
            <w:r>
              <w:rPr>
                <w:rFonts w:ascii="宋体" w:hAnsi="宋体" w:cs="宋体" w:hint="eastAsia"/>
                <w:bCs/>
                <w:kern w:val="0"/>
                <w:szCs w:val="21"/>
              </w:rPr>
              <w:t>1</w:t>
            </w:r>
            <w:r>
              <w:rPr>
                <w:rFonts w:ascii="宋体" w:hAnsi="宋体" w:cs="宋体"/>
                <w:bCs/>
                <w:kern w:val="0"/>
                <w:szCs w:val="21"/>
              </w:rPr>
              <w:t>0</w:t>
            </w:r>
            <w:r>
              <w:rPr>
                <w:rFonts w:ascii="宋体" w:hAnsi="宋体" w:cs="宋体" w:hint="eastAsia"/>
                <w:bCs/>
                <w:kern w:val="0"/>
                <w:szCs w:val="21"/>
              </w:rPr>
              <w:t>条</w:t>
            </w:r>
          </w:p>
        </w:tc>
        <w:tc>
          <w:tcPr>
            <w:tcW w:w="963" w:type="pct"/>
            <w:vAlign w:val="center"/>
          </w:tcPr>
          <w:p w14:paraId="2D091C79" w14:textId="77777777" w:rsidR="00EB3EBD" w:rsidRDefault="00EB3EBD">
            <w:pPr>
              <w:tabs>
                <w:tab w:val="left" w:pos="0"/>
              </w:tabs>
              <w:spacing w:line="300" w:lineRule="exact"/>
              <w:jc w:val="center"/>
              <w:rPr>
                <w:rFonts w:ascii="宋体" w:hAnsi="宋体"/>
                <w:bCs/>
                <w:color w:val="000000" w:themeColor="text1"/>
                <w:kern w:val="0"/>
                <w:szCs w:val="21"/>
                <w:highlight w:val="yellow"/>
              </w:rPr>
            </w:pPr>
          </w:p>
        </w:tc>
        <w:tc>
          <w:tcPr>
            <w:tcW w:w="803" w:type="pct"/>
            <w:vAlign w:val="center"/>
          </w:tcPr>
          <w:p w14:paraId="51961CB5" w14:textId="77777777" w:rsidR="00EB3EBD" w:rsidRDefault="00EB3EBD">
            <w:pPr>
              <w:tabs>
                <w:tab w:val="left" w:pos="0"/>
              </w:tabs>
              <w:spacing w:line="300" w:lineRule="exact"/>
              <w:jc w:val="center"/>
              <w:rPr>
                <w:rFonts w:ascii="宋体" w:hAnsi="宋体"/>
                <w:bCs/>
                <w:color w:val="000000" w:themeColor="text1"/>
                <w:kern w:val="0"/>
                <w:szCs w:val="21"/>
              </w:rPr>
            </w:pPr>
          </w:p>
        </w:tc>
        <w:tc>
          <w:tcPr>
            <w:tcW w:w="991" w:type="pct"/>
            <w:vAlign w:val="center"/>
          </w:tcPr>
          <w:p w14:paraId="06D821ED" w14:textId="77777777" w:rsidR="00EB3EBD" w:rsidRDefault="00EB3EBD">
            <w:pPr>
              <w:tabs>
                <w:tab w:val="left" w:pos="0"/>
              </w:tabs>
              <w:spacing w:line="300" w:lineRule="exact"/>
              <w:jc w:val="center"/>
              <w:rPr>
                <w:rFonts w:ascii="宋体" w:hAnsi="宋体"/>
                <w:bCs/>
                <w:color w:val="000000" w:themeColor="text1"/>
                <w:kern w:val="0"/>
                <w:szCs w:val="21"/>
              </w:rPr>
            </w:pPr>
          </w:p>
        </w:tc>
      </w:tr>
      <w:tr w:rsidR="00EB3EBD" w14:paraId="6BC2ACEC" w14:textId="77777777">
        <w:trPr>
          <w:trHeight w:val="397"/>
          <w:jc w:val="center"/>
        </w:trPr>
        <w:tc>
          <w:tcPr>
            <w:tcW w:w="406" w:type="pct"/>
            <w:vAlign w:val="center"/>
          </w:tcPr>
          <w:p w14:paraId="32390494"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2</w:t>
            </w:r>
          </w:p>
        </w:tc>
        <w:tc>
          <w:tcPr>
            <w:tcW w:w="1275" w:type="pct"/>
            <w:vAlign w:val="center"/>
          </w:tcPr>
          <w:p w14:paraId="50715DA2" w14:textId="77777777" w:rsidR="00EB3EBD" w:rsidRDefault="00F85B16">
            <w:pPr>
              <w:spacing w:line="300" w:lineRule="exact"/>
              <w:jc w:val="center"/>
              <w:rPr>
                <w:rFonts w:ascii="宋体" w:hAnsi="宋体"/>
                <w:bCs/>
                <w:kern w:val="0"/>
                <w:szCs w:val="21"/>
              </w:rPr>
            </w:pPr>
            <w:r>
              <w:rPr>
                <w:rFonts w:ascii="宋体" w:hAnsi="宋体" w:cs="Segoe UI"/>
                <w:bCs/>
                <w:color w:val="0F1115"/>
                <w:kern w:val="0"/>
                <w:szCs w:val="21"/>
                <w:shd w:val="clear" w:color="auto" w:fill="FFFFFF"/>
              </w:rPr>
              <w:t>创意“整活”剧情短视频</w:t>
            </w:r>
            <w:r>
              <w:rPr>
                <w:rFonts w:ascii="宋体" w:hAnsi="宋体" w:cs="Segoe UI" w:hint="eastAsia"/>
                <w:bCs/>
                <w:color w:val="0F1115"/>
                <w:kern w:val="0"/>
                <w:szCs w:val="21"/>
                <w:shd w:val="clear" w:color="auto" w:fill="FFFFFF"/>
              </w:rPr>
              <w:t>（</w:t>
            </w:r>
            <w:r>
              <w:rPr>
                <w:rFonts w:ascii="宋体" w:hAnsi="宋体" w:cs="Segoe UI"/>
                <w:bCs/>
                <w:color w:val="0F1115"/>
                <w:kern w:val="0"/>
                <w:szCs w:val="21"/>
                <w:shd w:val="clear" w:color="auto" w:fill="FFFFFF"/>
              </w:rPr>
              <w:t>3分钟/期</w:t>
            </w:r>
            <w:r>
              <w:rPr>
                <w:rFonts w:ascii="宋体" w:hAnsi="宋体" w:cs="Segoe UI" w:hint="eastAsia"/>
                <w:bCs/>
                <w:color w:val="0F1115"/>
                <w:kern w:val="0"/>
                <w:szCs w:val="21"/>
                <w:shd w:val="clear" w:color="auto" w:fill="FFFFFF"/>
              </w:rPr>
              <w:t>）</w:t>
            </w:r>
          </w:p>
        </w:tc>
        <w:tc>
          <w:tcPr>
            <w:tcW w:w="562" w:type="pct"/>
            <w:vAlign w:val="center"/>
          </w:tcPr>
          <w:p w14:paraId="2821EEB6" w14:textId="77777777" w:rsidR="00EB3EBD" w:rsidRDefault="00F85B16">
            <w:pPr>
              <w:tabs>
                <w:tab w:val="left" w:pos="0"/>
              </w:tabs>
              <w:spacing w:line="300" w:lineRule="exact"/>
              <w:jc w:val="center"/>
              <w:rPr>
                <w:rFonts w:ascii="宋体" w:hAnsi="宋体"/>
                <w:bCs/>
                <w:color w:val="000000" w:themeColor="text1"/>
                <w:kern w:val="0"/>
                <w:szCs w:val="21"/>
              </w:rPr>
            </w:pPr>
            <w:r>
              <w:rPr>
                <w:rFonts w:ascii="宋体" w:hAnsi="宋体" w:cs="宋体" w:hint="eastAsia"/>
                <w:bCs/>
                <w:kern w:val="0"/>
                <w:szCs w:val="21"/>
              </w:rPr>
              <w:t>3期</w:t>
            </w:r>
          </w:p>
        </w:tc>
        <w:tc>
          <w:tcPr>
            <w:tcW w:w="963" w:type="pct"/>
            <w:vAlign w:val="center"/>
          </w:tcPr>
          <w:p w14:paraId="38CF944F" w14:textId="77777777" w:rsidR="00EB3EBD" w:rsidRDefault="00EB3EBD">
            <w:pPr>
              <w:tabs>
                <w:tab w:val="left" w:pos="0"/>
              </w:tabs>
              <w:spacing w:line="300" w:lineRule="exact"/>
              <w:jc w:val="center"/>
              <w:rPr>
                <w:rFonts w:ascii="宋体" w:hAnsi="宋体"/>
                <w:bCs/>
                <w:color w:val="000000" w:themeColor="text1"/>
                <w:kern w:val="0"/>
                <w:szCs w:val="21"/>
                <w:highlight w:val="yellow"/>
              </w:rPr>
            </w:pPr>
          </w:p>
        </w:tc>
        <w:tc>
          <w:tcPr>
            <w:tcW w:w="803" w:type="pct"/>
            <w:vAlign w:val="center"/>
          </w:tcPr>
          <w:p w14:paraId="0E796C86" w14:textId="77777777" w:rsidR="00EB3EBD" w:rsidRDefault="00EB3EBD">
            <w:pPr>
              <w:tabs>
                <w:tab w:val="left" w:pos="0"/>
              </w:tabs>
              <w:spacing w:line="300" w:lineRule="exact"/>
              <w:jc w:val="center"/>
              <w:rPr>
                <w:rFonts w:ascii="宋体" w:hAnsi="宋体"/>
                <w:bCs/>
                <w:color w:val="000000" w:themeColor="text1"/>
                <w:kern w:val="0"/>
                <w:szCs w:val="21"/>
              </w:rPr>
            </w:pPr>
          </w:p>
        </w:tc>
        <w:tc>
          <w:tcPr>
            <w:tcW w:w="991" w:type="pct"/>
            <w:vAlign w:val="center"/>
          </w:tcPr>
          <w:p w14:paraId="634511A4" w14:textId="77777777" w:rsidR="00EB3EBD" w:rsidRDefault="00EB3EBD">
            <w:pPr>
              <w:tabs>
                <w:tab w:val="left" w:pos="0"/>
              </w:tabs>
              <w:spacing w:line="300" w:lineRule="exact"/>
              <w:jc w:val="center"/>
              <w:rPr>
                <w:rFonts w:ascii="宋体" w:hAnsi="宋体"/>
                <w:bCs/>
                <w:color w:val="000000" w:themeColor="text1"/>
                <w:kern w:val="0"/>
                <w:szCs w:val="21"/>
              </w:rPr>
            </w:pPr>
          </w:p>
        </w:tc>
      </w:tr>
      <w:tr w:rsidR="00EB3EBD" w14:paraId="39DA61FD" w14:textId="77777777">
        <w:trPr>
          <w:trHeight w:val="397"/>
          <w:jc w:val="center"/>
        </w:trPr>
        <w:tc>
          <w:tcPr>
            <w:tcW w:w="406" w:type="pct"/>
            <w:vAlign w:val="center"/>
          </w:tcPr>
          <w:p w14:paraId="2670CC9A"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3</w:t>
            </w:r>
          </w:p>
        </w:tc>
        <w:tc>
          <w:tcPr>
            <w:tcW w:w="1275" w:type="pct"/>
            <w:vAlign w:val="center"/>
          </w:tcPr>
          <w:p w14:paraId="5065F4F4" w14:textId="77777777" w:rsidR="00EB3EBD" w:rsidRDefault="00F85B16">
            <w:pPr>
              <w:spacing w:line="300" w:lineRule="exact"/>
              <w:jc w:val="center"/>
              <w:rPr>
                <w:rFonts w:ascii="宋体" w:hAnsi="宋体"/>
                <w:bCs/>
                <w:kern w:val="0"/>
                <w:szCs w:val="21"/>
              </w:rPr>
            </w:pPr>
            <w:r>
              <w:rPr>
                <w:rFonts w:ascii="宋体" w:hAnsi="宋体" w:cs="Segoe UI"/>
                <w:bCs/>
                <w:color w:val="0F1115"/>
                <w:kern w:val="0"/>
                <w:szCs w:val="21"/>
                <w:shd w:val="clear" w:color="auto" w:fill="FFFFFF"/>
              </w:rPr>
              <w:t>平台直播服务</w:t>
            </w:r>
            <w:r>
              <w:rPr>
                <w:rFonts w:ascii="宋体" w:hAnsi="宋体" w:cs="Segoe UI" w:hint="eastAsia"/>
                <w:bCs/>
                <w:color w:val="0F1115"/>
                <w:kern w:val="0"/>
                <w:szCs w:val="21"/>
                <w:shd w:val="clear" w:color="auto" w:fill="FFFFFF"/>
              </w:rPr>
              <w:t>（</w:t>
            </w:r>
            <w:r>
              <w:rPr>
                <w:rFonts w:ascii="宋体" w:hAnsi="宋体" w:cs="Segoe UI"/>
                <w:bCs/>
                <w:color w:val="0F1115"/>
                <w:kern w:val="0"/>
                <w:szCs w:val="21"/>
                <w:shd w:val="clear" w:color="auto" w:fill="FFFFFF"/>
              </w:rPr>
              <w:t>45-60分钟/场</w:t>
            </w:r>
            <w:r>
              <w:rPr>
                <w:rFonts w:ascii="宋体" w:hAnsi="宋体" w:cs="Segoe UI" w:hint="eastAsia"/>
                <w:bCs/>
                <w:color w:val="0F1115"/>
                <w:kern w:val="0"/>
                <w:szCs w:val="21"/>
                <w:shd w:val="clear" w:color="auto" w:fill="FFFFFF"/>
              </w:rPr>
              <w:t>）</w:t>
            </w:r>
          </w:p>
        </w:tc>
        <w:tc>
          <w:tcPr>
            <w:tcW w:w="562" w:type="pct"/>
            <w:vAlign w:val="center"/>
          </w:tcPr>
          <w:p w14:paraId="727319A4" w14:textId="77777777" w:rsidR="00EB3EBD" w:rsidRDefault="00F85B16">
            <w:pPr>
              <w:tabs>
                <w:tab w:val="left" w:pos="0"/>
              </w:tabs>
              <w:spacing w:line="300" w:lineRule="exact"/>
              <w:jc w:val="center"/>
              <w:rPr>
                <w:rFonts w:ascii="宋体" w:hAnsi="宋体"/>
                <w:bCs/>
                <w:color w:val="000000" w:themeColor="text1"/>
                <w:kern w:val="0"/>
                <w:szCs w:val="21"/>
              </w:rPr>
            </w:pPr>
            <w:r>
              <w:rPr>
                <w:rFonts w:ascii="宋体" w:hAnsi="宋体" w:cs="宋体" w:hint="eastAsia"/>
                <w:bCs/>
                <w:kern w:val="0"/>
                <w:szCs w:val="21"/>
              </w:rPr>
              <w:t>2场</w:t>
            </w:r>
          </w:p>
        </w:tc>
        <w:tc>
          <w:tcPr>
            <w:tcW w:w="963" w:type="pct"/>
            <w:vAlign w:val="center"/>
          </w:tcPr>
          <w:p w14:paraId="44ABA316" w14:textId="77777777" w:rsidR="00EB3EBD" w:rsidRDefault="00EB3EBD">
            <w:pPr>
              <w:tabs>
                <w:tab w:val="left" w:pos="0"/>
              </w:tabs>
              <w:spacing w:line="300" w:lineRule="exact"/>
              <w:jc w:val="center"/>
              <w:rPr>
                <w:rFonts w:ascii="宋体" w:hAnsi="宋体"/>
                <w:bCs/>
                <w:color w:val="000000" w:themeColor="text1"/>
                <w:kern w:val="0"/>
                <w:szCs w:val="21"/>
                <w:highlight w:val="yellow"/>
              </w:rPr>
            </w:pPr>
          </w:p>
        </w:tc>
        <w:tc>
          <w:tcPr>
            <w:tcW w:w="803" w:type="pct"/>
            <w:vAlign w:val="center"/>
          </w:tcPr>
          <w:p w14:paraId="079C5C3C" w14:textId="77777777" w:rsidR="00EB3EBD" w:rsidRDefault="00EB3EBD">
            <w:pPr>
              <w:tabs>
                <w:tab w:val="left" w:pos="0"/>
              </w:tabs>
              <w:spacing w:line="300" w:lineRule="exact"/>
              <w:jc w:val="center"/>
              <w:rPr>
                <w:rFonts w:ascii="宋体" w:hAnsi="宋体"/>
                <w:bCs/>
                <w:color w:val="000000" w:themeColor="text1"/>
                <w:kern w:val="0"/>
                <w:szCs w:val="21"/>
              </w:rPr>
            </w:pPr>
          </w:p>
        </w:tc>
        <w:tc>
          <w:tcPr>
            <w:tcW w:w="991" w:type="pct"/>
            <w:vAlign w:val="center"/>
          </w:tcPr>
          <w:p w14:paraId="148B2A17" w14:textId="77777777" w:rsidR="00EB3EBD" w:rsidRDefault="00EB3EBD">
            <w:pPr>
              <w:tabs>
                <w:tab w:val="left" w:pos="0"/>
              </w:tabs>
              <w:spacing w:line="300" w:lineRule="exact"/>
              <w:jc w:val="center"/>
              <w:rPr>
                <w:rFonts w:ascii="宋体" w:hAnsi="宋体"/>
                <w:bCs/>
                <w:color w:val="000000" w:themeColor="text1"/>
                <w:kern w:val="0"/>
                <w:szCs w:val="21"/>
              </w:rPr>
            </w:pPr>
          </w:p>
        </w:tc>
      </w:tr>
      <w:tr w:rsidR="00EB3EBD" w14:paraId="279EBCE1" w14:textId="77777777">
        <w:trPr>
          <w:trHeight w:val="397"/>
          <w:jc w:val="center"/>
        </w:trPr>
        <w:tc>
          <w:tcPr>
            <w:tcW w:w="406" w:type="pct"/>
            <w:vAlign w:val="center"/>
          </w:tcPr>
          <w:p w14:paraId="09EDF224" w14:textId="77777777" w:rsidR="00EB3EBD" w:rsidRDefault="00F85B16">
            <w:pPr>
              <w:spacing w:line="300" w:lineRule="exact"/>
              <w:jc w:val="center"/>
              <w:rPr>
                <w:rFonts w:ascii="宋体" w:hAnsi="宋体"/>
                <w:bCs/>
                <w:kern w:val="0"/>
                <w:szCs w:val="21"/>
              </w:rPr>
            </w:pPr>
            <w:r>
              <w:rPr>
                <w:rFonts w:ascii="宋体" w:hAnsi="宋体" w:hint="eastAsia"/>
                <w:bCs/>
                <w:kern w:val="0"/>
                <w:szCs w:val="21"/>
              </w:rPr>
              <w:t>4</w:t>
            </w:r>
          </w:p>
        </w:tc>
        <w:tc>
          <w:tcPr>
            <w:tcW w:w="1275" w:type="pct"/>
            <w:vAlign w:val="center"/>
          </w:tcPr>
          <w:p w14:paraId="086F10A5" w14:textId="77777777" w:rsidR="00EB3EBD" w:rsidRDefault="00F85B16">
            <w:pPr>
              <w:spacing w:line="300" w:lineRule="exact"/>
              <w:jc w:val="center"/>
              <w:rPr>
                <w:rFonts w:ascii="宋体" w:hAnsi="宋体"/>
                <w:bCs/>
                <w:kern w:val="0"/>
                <w:szCs w:val="21"/>
              </w:rPr>
            </w:pPr>
            <w:r>
              <w:rPr>
                <w:rFonts w:ascii="宋体" w:hAnsi="宋体" w:cs="Segoe UI"/>
                <w:bCs/>
                <w:color w:val="0F1115"/>
                <w:kern w:val="0"/>
                <w:szCs w:val="21"/>
                <w:shd w:val="clear" w:color="auto" w:fill="FFFFFF"/>
              </w:rPr>
              <w:t>人文主题短片</w:t>
            </w:r>
            <w:r>
              <w:rPr>
                <w:rFonts w:ascii="宋体" w:hAnsi="宋体" w:cs="Segoe UI" w:hint="eastAsia"/>
                <w:bCs/>
                <w:color w:val="0F1115"/>
                <w:kern w:val="0"/>
                <w:szCs w:val="21"/>
                <w:shd w:val="clear" w:color="auto" w:fill="FFFFFF"/>
              </w:rPr>
              <w:t>（</w:t>
            </w:r>
            <w:r>
              <w:rPr>
                <w:rFonts w:ascii="宋体" w:hAnsi="宋体" w:cs="Segoe UI"/>
                <w:bCs/>
                <w:color w:val="0F1115"/>
                <w:kern w:val="0"/>
                <w:szCs w:val="21"/>
                <w:shd w:val="clear" w:color="auto" w:fill="FFFFFF"/>
              </w:rPr>
              <w:t>3-5分钟/条</w:t>
            </w:r>
            <w:r>
              <w:rPr>
                <w:rFonts w:ascii="宋体" w:hAnsi="宋体" w:cs="Segoe UI" w:hint="eastAsia"/>
                <w:bCs/>
                <w:color w:val="0F1115"/>
                <w:kern w:val="0"/>
                <w:szCs w:val="21"/>
                <w:shd w:val="clear" w:color="auto" w:fill="FFFFFF"/>
              </w:rPr>
              <w:t>）</w:t>
            </w:r>
          </w:p>
        </w:tc>
        <w:tc>
          <w:tcPr>
            <w:tcW w:w="562" w:type="pct"/>
            <w:vAlign w:val="center"/>
          </w:tcPr>
          <w:p w14:paraId="27DE3AF2" w14:textId="77777777" w:rsidR="00EB3EBD" w:rsidRDefault="00F85B16">
            <w:pPr>
              <w:tabs>
                <w:tab w:val="left" w:pos="0"/>
              </w:tabs>
              <w:spacing w:line="300" w:lineRule="exact"/>
              <w:jc w:val="center"/>
              <w:rPr>
                <w:rFonts w:ascii="宋体" w:hAnsi="宋体"/>
                <w:bCs/>
                <w:color w:val="000000" w:themeColor="text1"/>
                <w:kern w:val="0"/>
                <w:szCs w:val="21"/>
              </w:rPr>
            </w:pPr>
            <w:r>
              <w:rPr>
                <w:rFonts w:ascii="宋体" w:hAnsi="宋体" w:cs="宋体" w:hint="eastAsia"/>
                <w:bCs/>
                <w:kern w:val="0"/>
                <w:szCs w:val="21"/>
              </w:rPr>
              <w:t>1条</w:t>
            </w:r>
          </w:p>
        </w:tc>
        <w:tc>
          <w:tcPr>
            <w:tcW w:w="963" w:type="pct"/>
            <w:vAlign w:val="center"/>
          </w:tcPr>
          <w:p w14:paraId="138827D0" w14:textId="77777777" w:rsidR="00EB3EBD" w:rsidRDefault="00EB3EBD">
            <w:pPr>
              <w:tabs>
                <w:tab w:val="left" w:pos="0"/>
              </w:tabs>
              <w:spacing w:line="300" w:lineRule="exact"/>
              <w:jc w:val="center"/>
              <w:rPr>
                <w:rFonts w:ascii="宋体" w:hAnsi="宋体"/>
                <w:bCs/>
                <w:color w:val="000000" w:themeColor="text1"/>
                <w:kern w:val="0"/>
                <w:szCs w:val="21"/>
                <w:highlight w:val="yellow"/>
              </w:rPr>
            </w:pPr>
          </w:p>
        </w:tc>
        <w:tc>
          <w:tcPr>
            <w:tcW w:w="803" w:type="pct"/>
            <w:vAlign w:val="center"/>
          </w:tcPr>
          <w:p w14:paraId="696C1E7E" w14:textId="77777777" w:rsidR="00EB3EBD" w:rsidRDefault="00EB3EBD">
            <w:pPr>
              <w:tabs>
                <w:tab w:val="left" w:pos="0"/>
              </w:tabs>
              <w:spacing w:line="300" w:lineRule="exact"/>
              <w:jc w:val="center"/>
              <w:rPr>
                <w:rFonts w:ascii="宋体" w:hAnsi="宋体"/>
                <w:bCs/>
                <w:color w:val="000000" w:themeColor="text1"/>
                <w:kern w:val="0"/>
                <w:szCs w:val="21"/>
              </w:rPr>
            </w:pPr>
          </w:p>
        </w:tc>
        <w:tc>
          <w:tcPr>
            <w:tcW w:w="991" w:type="pct"/>
            <w:vAlign w:val="center"/>
          </w:tcPr>
          <w:p w14:paraId="73DAAFFF" w14:textId="77777777" w:rsidR="00EB3EBD" w:rsidRDefault="00EB3EBD">
            <w:pPr>
              <w:tabs>
                <w:tab w:val="left" w:pos="0"/>
              </w:tabs>
              <w:spacing w:line="300" w:lineRule="exact"/>
              <w:jc w:val="center"/>
              <w:rPr>
                <w:rFonts w:ascii="宋体" w:hAnsi="宋体"/>
                <w:bCs/>
                <w:color w:val="000000" w:themeColor="text1"/>
                <w:kern w:val="0"/>
                <w:szCs w:val="21"/>
              </w:rPr>
            </w:pPr>
          </w:p>
        </w:tc>
      </w:tr>
      <w:tr w:rsidR="00EB3EBD" w14:paraId="3C26C581" w14:textId="77777777">
        <w:trPr>
          <w:trHeight w:val="397"/>
          <w:jc w:val="center"/>
        </w:trPr>
        <w:tc>
          <w:tcPr>
            <w:tcW w:w="4009" w:type="pct"/>
            <w:gridSpan w:val="5"/>
            <w:vAlign w:val="center"/>
          </w:tcPr>
          <w:p w14:paraId="0FC0C54E" w14:textId="77777777" w:rsidR="00EB3EBD" w:rsidRDefault="00F85B16">
            <w:pPr>
              <w:tabs>
                <w:tab w:val="left" w:pos="0"/>
              </w:tabs>
              <w:spacing w:line="300" w:lineRule="exact"/>
              <w:jc w:val="center"/>
              <w:rPr>
                <w:rFonts w:ascii="宋体" w:hAnsi="宋体"/>
                <w:bCs/>
                <w:color w:val="000000" w:themeColor="text1"/>
                <w:kern w:val="0"/>
                <w:szCs w:val="21"/>
              </w:rPr>
            </w:pPr>
            <w:r>
              <w:rPr>
                <w:rFonts w:ascii="宋体" w:hAnsi="宋体" w:hint="eastAsia"/>
                <w:bCs/>
                <w:color w:val="000000" w:themeColor="text1"/>
                <w:kern w:val="0"/>
                <w:szCs w:val="21"/>
              </w:rPr>
              <w:t>合计（小写）¥</w:t>
            </w:r>
          </w:p>
        </w:tc>
        <w:tc>
          <w:tcPr>
            <w:tcW w:w="991" w:type="pct"/>
            <w:vAlign w:val="center"/>
          </w:tcPr>
          <w:p w14:paraId="715DF256" w14:textId="77777777" w:rsidR="00EB3EBD" w:rsidRDefault="00EB3EBD">
            <w:pPr>
              <w:tabs>
                <w:tab w:val="left" w:pos="0"/>
              </w:tabs>
              <w:spacing w:line="300" w:lineRule="exact"/>
              <w:jc w:val="center"/>
              <w:rPr>
                <w:rFonts w:ascii="宋体" w:hAnsi="宋体"/>
                <w:bCs/>
                <w:color w:val="000000" w:themeColor="text1"/>
                <w:kern w:val="0"/>
                <w:szCs w:val="21"/>
              </w:rPr>
            </w:pPr>
          </w:p>
        </w:tc>
      </w:tr>
      <w:tr w:rsidR="00EB3EBD" w14:paraId="0EE20CD8" w14:textId="77777777">
        <w:trPr>
          <w:trHeight w:val="397"/>
          <w:jc w:val="center"/>
        </w:trPr>
        <w:tc>
          <w:tcPr>
            <w:tcW w:w="5000" w:type="pct"/>
            <w:gridSpan w:val="6"/>
            <w:vAlign w:val="center"/>
          </w:tcPr>
          <w:p w14:paraId="3673ADDF" w14:textId="77777777" w:rsidR="00EB3EBD" w:rsidRDefault="00F85B16">
            <w:pPr>
              <w:spacing w:line="300" w:lineRule="exact"/>
              <w:jc w:val="center"/>
              <w:rPr>
                <w:rFonts w:ascii="宋体" w:hAnsi="宋体"/>
                <w:bCs/>
                <w:color w:val="000000" w:themeColor="text1"/>
                <w:kern w:val="0"/>
                <w:szCs w:val="21"/>
              </w:rPr>
            </w:pPr>
            <w:r>
              <w:rPr>
                <w:rFonts w:ascii="宋体" w:hAnsi="宋体" w:hint="eastAsia"/>
                <w:bCs/>
                <w:color w:val="000000" w:themeColor="text1"/>
                <w:kern w:val="0"/>
                <w:szCs w:val="21"/>
              </w:rPr>
              <w:t xml:space="preserve">合计大写：人民币   </w:t>
            </w:r>
            <w:r>
              <w:rPr>
                <w:rFonts w:ascii="宋体" w:hAnsi="宋体"/>
                <w:bCs/>
                <w:color w:val="000000" w:themeColor="text1"/>
                <w:kern w:val="0"/>
                <w:szCs w:val="21"/>
              </w:rPr>
              <w:t xml:space="preserve">  </w:t>
            </w:r>
            <w:r>
              <w:rPr>
                <w:rFonts w:ascii="宋体" w:hAnsi="宋体" w:hint="eastAsia"/>
                <w:bCs/>
                <w:color w:val="000000" w:themeColor="text1"/>
                <w:kern w:val="0"/>
                <w:szCs w:val="21"/>
              </w:rPr>
              <w:t xml:space="preserve">       元</w:t>
            </w:r>
          </w:p>
        </w:tc>
      </w:tr>
    </w:tbl>
    <w:p w14:paraId="1113833A" w14:textId="77777777" w:rsidR="00EB3EBD" w:rsidRDefault="00F85B16">
      <w:pPr>
        <w:spacing w:line="500" w:lineRule="exact"/>
        <w:rPr>
          <w:rFonts w:ascii="宋体" w:eastAsia="宋体" w:hAnsi="宋体" w:cs="Times New Roman"/>
          <w:b/>
          <w:bCs/>
          <w:color w:val="000000"/>
          <w:sz w:val="24"/>
          <w:szCs w:val="24"/>
        </w:rPr>
      </w:pPr>
      <w:r>
        <w:rPr>
          <w:rFonts w:ascii="宋体" w:eastAsia="宋体" w:hAnsi="宋体" w:cs="Times New Roman" w:hint="eastAsia"/>
          <w:b/>
          <w:bCs/>
          <w:color w:val="000000"/>
          <w:sz w:val="24"/>
          <w:szCs w:val="24"/>
        </w:rPr>
        <w:t>第二条、甲方的权利与义务</w:t>
      </w:r>
    </w:p>
    <w:p w14:paraId="349E09DC"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1．甲方应根据本合同规定，按时足额支付相关款项。</w:t>
      </w:r>
    </w:p>
    <w:p w14:paraId="2DED02D5"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．甲方指派</w:t>
      </w:r>
      <w:r>
        <w:rPr>
          <w:rFonts w:ascii="宋体" w:eastAsia="宋体" w:hAnsi="宋体" w:hint="eastAsia"/>
          <w:kern w:val="0"/>
          <w:sz w:val="24"/>
          <w:szCs w:val="24"/>
          <w:u w:val="single"/>
        </w:rPr>
        <w:t>姓名：</w:t>
      </w:r>
      <w:r>
        <w:rPr>
          <w:rFonts w:ascii="宋体" w:eastAsia="宋体" w:hAnsi="宋体"/>
          <w:kern w:val="0"/>
          <w:sz w:val="24"/>
          <w:szCs w:val="24"/>
          <w:u w:val="single"/>
        </w:rPr>
        <w:t>XXX</w:t>
      </w:r>
      <w:r>
        <w:rPr>
          <w:rFonts w:ascii="宋体" w:eastAsia="宋体" w:hAnsi="宋体" w:hint="eastAsia"/>
          <w:kern w:val="0"/>
          <w:sz w:val="24"/>
          <w:szCs w:val="24"/>
          <w:u w:val="single"/>
        </w:rPr>
        <w:t>，联系电话：</w:t>
      </w:r>
      <w:r>
        <w:rPr>
          <w:rFonts w:ascii="宋体" w:eastAsia="宋体" w:hAnsi="宋体"/>
          <w:kern w:val="0"/>
          <w:sz w:val="24"/>
          <w:szCs w:val="24"/>
          <w:u w:val="single"/>
        </w:rPr>
        <w:t>XXXXXXXXXXX</w:t>
      </w:r>
      <w:r>
        <w:rPr>
          <w:rFonts w:ascii="宋体" w:eastAsia="宋体" w:hAnsi="宋体" w:cs="宋体" w:hint="eastAsia"/>
          <w:kern w:val="0"/>
          <w:sz w:val="24"/>
          <w:szCs w:val="24"/>
        </w:rPr>
        <w:t>负责执行本合同项下甲方的工作，协助乙方所派员工提供工作方便，以便于项目的顺利开展。</w:t>
      </w:r>
    </w:p>
    <w:p w14:paraId="78926AE9"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kern w:val="0"/>
          <w:sz w:val="24"/>
          <w:szCs w:val="24"/>
        </w:rPr>
        <w:t>甲方有权对全部制作内容（包括但不限于创意方案、分镜头脚本、文案底稿、拍摄素材、成片等）提出修改意见，乙方应按照甲方要求进行修改直至验收合格。甲方对内容的最终审定享有决定权。</w:t>
      </w:r>
    </w:p>
    <w:p w14:paraId="241C5C11"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甲方有权对乙方服务过程进行监督与检查，包括但不限于拍摄进度、制作质量、人员配置、设备投入等，乙方应予配合。</w:t>
      </w:r>
      <w:r>
        <w:rPr>
          <w:rFonts w:ascii="宋体" w:eastAsia="宋体" w:hAnsi="宋体" w:cs="宋体" w:hint="eastAsia"/>
          <w:kern w:val="0"/>
          <w:sz w:val="24"/>
          <w:szCs w:val="24"/>
        </w:rPr>
        <w:t>在任何合理时候，甲方对乙方指定专业技术人员的主要工作表现不满意，可立即书面告知乙方，并可要求乙方更换人员。乙方将采取合理措施予以解决。</w:t>
      </w:r>
    </w:p>
    <w:p w14:paraId="6F04AF8C"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lastRenderedPageBreak/>
        <w:t>5．</w:t>
      </w:r>
      <w:r>
        <w:rPr>
          <w:rFonts w:ascii="宋体" w:eastAsia="宋体" w:hAnsi="宋体" w:cs="宋体"/>
          <w:kern w:val="0"/>
          <w:sz w:val="24"/>
          <w:szCs w:val="24"/>
        </w:rPr>
        <w:t>甲方有权在本合同约定的服务范围内，根据实际需要合理调整各项目的具体主题、拍摄时间、直播档期等内容安排，但应提前通知乙方以便其统筹安排。</w:t>
      </w:r>
    </w:p>
    <w:p w14:paraId="21CF709E"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kern w:val="0"/>
          <w:sz w:val="24"/>
          <w:szCs w:val="24"/>
        </w:rPr>
        <w:t>6</w:t>
      </w:r>
      <w:r>
        <w:rPr>
          <w:rFonts w:ascii="宋体" w:eastAsia="宋体" w:hAnsi="宋体" w:cs="宋体" w:hint="eastAsia"/>
          <w:kern w:val="0"/>
          <w:sz w:val="24"/>
          <w:szCs w:val="24"/>
        </w:rPr>
        <w:t>．</w:t>
      </w:r>
      <w:r>
        <w:rPr>
          <w:rFonts w:ascii="宋体" w:eastAsia="宋体" w:hAnsi="宋体" w:cs="宋体"/>
          <w:kern w:val="0"/>
          <w:sz w:val="24"/>
          <w:szCs w:val="24"/>
        </w:rPr>
        <w:t>甲方有权在乙方未按合同约定标准提供服务、逾期交付或交付内容经两次修改仍不符合要求时，根据合同约定追究乙方违约责任，包括但不限于要求限期整改、扣减相应费用或解除合同。</w:t>
      </w:r>
    </w:p>
    <w:p w14:paraId="2E202076"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kern w:val="0"/>
          <w:sz w:val="24"/>
          <w:szCs w:val="24"/>
        </w:rPr>
        <w:t>7</w:t>
      </w:r>
      <w:r>
        <w:rPr>
          <w:rFonts w:ascii="宋体" w:eastAsia="宋体" w:hAnsi="宋体" w:cs="宋体" w:hint="eastAsia"/>
          <w:kern w:val="0"/>
          <w:sz w:val="24"/>
          <w:szCs w:val="24"/>
        </w:rPr>
        <w:t>．</w:t>
      </w:r>
      <w:r>
        <w:rPr>
          <w:rFonts w:ascii="宋体" w:eastAsia="宋体" w:hAnsi="宋体" w:cs="宋体"/>
          <w:kern w:val="0"/>
          <w:sz w:val="24"/>
          <w:szCs w:val="24"/>
        </w:rPr>
        <w:t>甲方应按合同约定及时提供项目所需的院内拍摄场地、受访人员对接、相关审批手续协助等必要支持，以确保项目顺利推进。</w:t>
      </w:r>
    </w:p>
    <w:p w14:paraId="218A1826" w14:textId="77777777" w:rsidR="00EB3EBD" w:rsidRDefault="00F85B16">
      <w:pPr>
        <w:spacing w:line="500" w:lineRule="exact"/>
        <w:ind w:left="360" w:hangingChars="150" w:hanging="360"/>
        <w:rPr>
          <w:rFonts w:ascii="宋体" w:hAnsi="宋体" w:cs="仿宋"/>
          <w:sz w:val="24"/>
          <w:szCs w:val="24"/>
        </w:rPr>
      </w:pPr>
      <w:r>
        <w:rPr>
          <w:rFonts w:ascii="宋体" w:eastAsia="宋体" w:hAnsi="宋体" w:cs="宋体"/>
          <w:kern w:val="0"/>
          <w:sz w:val="24"/>
          <w:szCs w:val="24"/>
        </w:rPr>
        <w:t>8</w:t>
      </w:r>
      <w:r>
        <w:rPr>
          <w:rFonts w:ascii="宋体" w:eastAsia="宋体" w:hAnsi="宋体" w:cs="宋体" w:hint="eastAsia"/>
          <w:kern w:val="0"/>
          <w:sz w:val="24"/>
          <w:szCs w:val="24"/>
        </w:rPr>
        <w:t>．</w:t>
      </w:r>
      <w:r>
        <w:rPr>
          <w:rFonts w:ascii="宋体" w:hAnsi="宋体" w:cs="仿宋" w:hint="eastAsia"/>
          <w:sz w:val="24"/>
          <w:szCs w:val="24"/>
        </w:rPr>
        <w:t>甲方应向乙方提供本项目所需的基础资料，并对乙方提交的创意方案、脚本文案等内容及时进行审核确认。</w:t>
      </w:r>
    </w:p>
    <w:p w14:paraId="49CD3602" w14:textId="77777777" w:rsidR="00EB3EBD" w:rsidRDefault="00F85B16">
      <w:pPr>
        <w:spacing w:line="500" w:lineRule="exact"/>
        <w:rPr>
          <w:rFonts w:ascii="宋体" w:eastAsia="宋体" w:hAnsi="宋体" w:cs="Times New Roman"/>
          <w:b/>
          <w:bCs/>
          <w:sz w:val="24"/>
          <w:szCs w:val="24"/>
        </w:rPr>
      </w:pPr>
      <w:r>
        <w:rPr>
          <w:rFonts w:ascii="宋体" w:eastAsia="宋体" w:hAnsi="宋体" w:cs="Times New Roman" w:hint="eastAsia"/>
          <w:b/>
          <w:bCs/>
          <w:sz w:val="24"/>
          <w:szCs w:val="24"/>
        </w:rPr>
        <w:t>第三条、</w:t>
      </w:r>
      <w:r>
        <w:rPr>
          <w:rFonts w:ascii="宋体" w:eastAsia="宋体" w:hAnsi="宋体" w:cs="Times New Roman" w:hint="eastAsia"/>
          <w:b/>
          <w:bCs/>
          <w:color w:val="000000"/>
          <w:sz w:val="24"/>
          <w:szCs w:val="24"/>
        </w:rPr>
        <w:t>乙方的权利与义务</w:t>
      </w:r>
    </w:p>
    <w:p w14:paraId="609DBA26"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乙方应严格遵循国家强制性标准、行业规范、现行法律法规及本合同（含附件《用户需求书》）的服务内容、制作标准、交付时限及验收要求，保质保量完成全部工作成果的策划、拍摄、制作、直播及分发传播任务。</w:t>
      </w:r>
    </w:p>
    <w:p w14:paraId="1DFB3254"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2．</w:t>
      </w:r>
      <w:r>
        <w:rPr>
          <w:rFonts w:ascii="宋体" w:eastAsia="宋体" w:hAnsi="宋体"/>
          <w:kern w:val="0"/>
          <w:sz w:val="24"/>
          <w:szCs w:val="24"/>
        </w:rPr>
        <w:t>乙方须遵守国家及地方安全生产法规，并严格遵循甲方安全规范，对服务全过程的安全负全面责任。乙方应自行承担摄制期间的人员管理责任，为全体工作人员购买足额意外伤害保险，并对拍摄设备采取充分防护措施。因乙方原因造成甲方设施、设备损坏或人员伤亡的，由乙方承担全部赔偿责任。</w:t>
      </w:r>
    </w:p>
    <w:p w14:paraId="48C670EB"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kern w:val="0"/>
          <w:sz w:val="24"/>
          <w:szCs w:val="24"/>
        </w:rPr>
        <w:t>3</w:t>
      </w:r>
      <w:r>
        <w:rPr>
          <w:rFonts w:ascii="宋体" w:eastAsia="宋体" w:hAnsi="宋体" w:hint="eastAsia"/>
          <w:kern w:val="0"/>
          <w:sz w:val="24"/>
          <w:szCs w:val="24"/>
        </w:rPr>
        <w:t>．</w:t>
      </w:r>
      <w:r>
        <w:rPr>
          <w:rFonts w:ascii="宋体" w:eastAsia="宋体" w:hAnsi="宋体"/>
          <w:kern w:val="0"/>
          <w:sz w:val="24"/>
          <w:szCs w:val="24"/>
        </w:rPr>
        <w:t>因乙方原因（包括但不限于违反操作规程、安全措施不到位、设备故障、人员过失等）导致的安全事故（包括人员伤亡、财产损失、第三方损害等），由乙方承担全部赔偿责任及法律责任。</w:t>
      </w:r>
    </w:p>
    <w:p w14:paraId="7FE6CE3E"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kern w:val="0"/>
          <w:sz w:val="24"/>
          <w:szCs w:val="24"/>
        </w:rPr>
        <w:t>4</w:t>
      </w:r>
      <w:r>
        <w:rPr>
          <w:rFonts w:ascii="宋体" w:eastAsia="宋体" w:hAnsi="宋体" w:hint="eastAsia"/>
          <w:kern w:val="0"/>
          <w:sz w:val="24"/>
          <w:szCs w:val="24"/>
        </w:rPr>
        <w:t>．</w:t>
      </w:r>
      <w:r>
        <w:rPr>
          <w:rFonts w:ascii="宋体" w:eastAsia="宋体" w:hAnsi="宋体" w:cs="宋体" w:hint="eastAsia"/>
          <w:kern w:val="0"/>
          <w:sz w:val="24"/>
          <w:szCs w:val="24"/>
        </w:rPr>
        <w:t>乙方指派</w:t>
      </w:r>
      <w:r>
        <w:rPr>
          <w:rFonts w:ascii="宋体" w:eastAsia="宋体" w:hAnsi="宋体" w:hint="eastAsia"/>
          <w:kern w:val="0"/>
          <w:sz w:val="24"/>
          <w:szCs w:val="24"/>
          <w:u w:val="single"/>
        </w:rPr>
        <w:t>姓名：</w:t>
      </w:r>
      <w:r>
        <w:rPr>
          <w:rFonts w:ascii="宋体" w:eastAsia="宋体" w:hAnsi="宋体"/>
          <w:kern w:val="0"/>
          <w:sz w:val="24"/>
          <w:szCs w:val="24"/>
          <w:u w:val="single"/>
        </w:rPr>
        <w:t>XXX</w:t>
      </w:r>
      <w:r>
        <w:rPr>
          <w:rFonts w:ascii="宋体" w:eastAsia="宋体" w:hAnsi="宋体" w:hint="eastAsia"/>
          <w:kern w:val="0"/>
          <w:sz w:val="24"/>
          <w:szCs w:val="24"/>
          <w:u w:val="single"/>
        </w:rPr>
        <w:t>，联系电话：</w:t>
      </w:r>
      <w:r>
        <w:rPr>
          <w:rFonts w:ascii="宋体" w:eastAsia="宋体" w:hAnsi="宋体"/>
          <w:kern w:val="0"/>
          <w:sz w:val="24"/>
          <w:szCs w:val="24"/>
          <w:u w:val="single"/>
        </w:rPr>
        <w:t>XXXXXXXXXXX</w:t>
      </w:r>
      <w:r>
        <w:rPr>
          <w:rFonts w:ascii="宋体" w:eastAsia="宋体" w:hAnsi="宋体" w:cs="宋体" w:hint="eastAsia"/>
          <w:kern w:val="0"/>
          <w:sz w:val="24"/>
          <w:szCs w:val="24"/>
        </w:rPr>
        <w:t>为项目负责人，负责执行本合同项下乙方的工作。</w:t>
      </w:r>
    </w:p>
    <w:p w14:paraId="54832FC9"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kern w:val="0"/>
          <w:sz w:val="24"/>
          <w:szCs w:val="24"/>
        </w:rPr>
        <w:t>5</w:t>
      </w:r>
      <w:r>
        <w:rPr>
          <w:rFonts w:ascii="宋体" w:eastAsia="宋体" w:hAnsi="宋体" w:hint="eastAsia"/>
          <w:kern w:val="0"/>
          <w:sz w:val="24"/>
          <w:szCs w:val="24"/>
        </w:rPr>
        <w:t>．</w:t>
      </w:r>
      <w:r>
        <w:rPr>
          <w:rFonts w:ascii="宋体" w:eastAsia="宋体" w:hAnsi="宋体"/>
          <w:kern w:val="0"/>
          <w:sz w:val="24"/>
          <w:szCs w:val="24"/>
        </w:rPr>
        <w:t>乙方须对本项目全部制作成果（含原始素材、项目工程文件、分轨音频、最终成片等）的知识产权瑕疵承担担保责任。乙方保证交付的全部成果及其中使用的任何素材、配乐、字体、插件等均来源合法，不存在侵犯甲方或任何第三方知识产权的情形。因知识产权纠纷导致甲方承担赔偿责任的，甲方有权向乙方全额追偿。</w:t>
      </w:r>
    </w:p>
    <w:p w14:paraId="47CD173F"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6．</w:t>
      </w:r>
      <w:r>
        <w:rPr>
          <w:rFonts w:ascii="宋体" w:eastAsia="宋体" w:hAnsi="宋体"/>
          <w:kern w:val="0"/>
          <w:sz w:val="24"/>
          <w:szCs w:val="24"/>
        </w:rPr>
        <w:t>乙方应妥善保存本项目全部制作工程文件（含原始素材、工程文件、分轨音频、字</w:t>
      </w:r>
      <w:r>
        <w:rPr>
          <w:rFonts w:ascii="宋体" w:eastAsia="宋体" w:hAnsi="宋体"/>
          <w:kern w:val="0"/>
          <w:sz w:val="24"/>
          <w:szCs w:val="24"/>
        </w:rPr>
        <w:lastRenderedPageBreak/>
        <w:t>体包、插件等</w:t>
      </w:r>
      <w:r>
        <w:rPr>
          <w:rFonts w:ascii="宋体" w:eastAsia="宋体" w:hAnsi="宋体"/>
          <w:color w:val="FF0000"/>
          <w:kern w:val="0"/>
          <w:sz w:val="24"/>
          <w:szCs w:val="24"/>
        </w:rPr>
        <w:t>）不少于两年，</w:t>
      </w:r>
      <w:r>
        <w:rPr>
          <w:rFonts w:ascii="宋体" w:eastAsia="宋体" w:hAnsi="宋体"/>
          <w:kern w:val="0"/>
          <w:sz w:val="24"/>
          <w:szCs w:val="24"/>
        </w:rPr>
        <w:t>保存期限自合同终止之日起计算，确保在保存期限内可根据甲方要求随时调取、修改或提供。</w:t>
      </w:r>
    </w:p>
    <w:p w14:paraId="2201B4F0"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7．</w:t>
      </w:r>
      <w:r>
        <w:rPr>
          <w:rFonts w:ascii="宋体" w:eastAsia="宋体" w:hAnsi="宋体"/>
          <w:kern w:val="0"/>
          <w:sz w:val="24"/>
          <w:szCs w:val="24"/>
        </w:rPr>
        <w:t>乙方应为本项目配备具有医疗健康传播经验的专业团队，包括策划、编导、拍摄、剪辑、主播/主持人等岗位。拟投入的核心团队人员（策划、编导、后期主管）应具备相关专业背景或从业经验，未经甲方书面同意不得擅自更换。</w:t>
      </w:r>
    </w:p>
    <w:p w14:paraId="368727FD"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kern w:val="0"/>
          <w:sz w:val="24"/>
          <w:szCs w:val="24"/>
        </w:rPr>
        <w:t>8</w:t>
      </w:r>
      <w:r>
        <w:rPr>
          <w:rFonts w:ascii="宋体" w:eastAsia="宋体" w:hAnsi="宋体" w:hint="eastAsia"/>
          <w:kern w:val="0"/>
          <w:sz w:val="24"/>
          <w:szCs w:val="24"/>
        </w:rPr>
        <w:t>．</w:t>
      </w:r>
      <w:r>
        <w:rPr>
          <w:rFonts w:ascii="宋体" w:eastAsia="宋体" w:hAnsi="宋体"/>
          <w:kern w:val="0"/>
          <w:sz w:val="24"/>
          <w:szCs w:val="24"/>
        </w:rPr>
        <w:t>乙方负责拍摄及直播过程中全部人员的统筹管理，应依法为参与拍摄的全部工作人员购买意外伤害保险，对人员安全承担管理责任。拍摄期间发生人员伤亡事故的，由乙方自行承担相应责任，但因甲方原因造成的除外。</w:t>
      </w:r>
    </w:p>
    <w:p w14:paraId="7A15F5B7"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乙方应对拍摄设备、贵重器材采取充分的防护措施，确保设备安全。拍摄期间因乙方保管或操作不当造成设备损坏、丢失或造成第三方财产损失的，由乙方自行承担相应责任。</w:t>
      </w:r>
    </w:p>
    <w:p w14:paraId="37806165"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0</w:t>
      </w:r>
      <w:r>
        <w:rPr>
          <w:rFonts w:ascii="宋体" w:eastAsia="宋体" w:hAnsi="宋体" w:hint="eastAsia"/>
          <w:kern w:val="0"/>
          <w:sz w:val="24"/>
          <w:szCs w:val="24"/>
        </w:rPr>
        <w:t>．</w:t>
      </w:r>
      <w:r>
        <w:rPr>
          <w:rFonts w:ascii="宋体" w:eastAsia="宋体" w:hAnsi="宋体"/>
          <w:kern w:val="0"/>
          <w:sz w:val="24"/>
          <w:szCs w:val="24"/>
        </w:rPr>
        <w:t>乙方在甲方院内拍摄期间，须服从甲方的现场管理安排，严格遵守医疗场所管理规定，不得影响正常医疗秩序，不得拍摄患者隐私画面。如需进入手术室、ICU等特殊区域拍摄，须提前与甲方沟通并办理相关手续后，在甲方指定人员陪同下进行。</w:t>
      </w:r>
    </w:p>
    <w:p w14:paraId="53253988"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1</w:t>
      </w:r>
      <w:r>
        <w:rPr>
          <w:rFonts w:ascii="宋体" w:eastAsia="宋体" w:hAnsi="宋体" w:hint="eastAsia"/>
          <w:kern w:val="0"/>
          <w:sz w:val="24"/>
          <w:szCs w:val="24"/>
        </w:rPr>
        <w:t>．</w:t>
      </w:r>
      <w:r>
        <w:rPr>
          <w:rFonts w:ascii="宋体" w:eastAsia="宋体" w:hAnsi="宋体"/>
          <w:kern w:val="0"/>
          <w:sz w:val="24"/>
          <w:szCs w:val="24"/>
        </w:rPr>
        <w:t>乙方应制定完善的直播应急预案，包括但不限于信号中断、设备故障、嘉宾缺席等突发情况的应对措施。直播过程中因乙方设备、网络或操作原因导致直播事故的，乙方应立即启动应急预案处置，并承担由此造成的相应损失。</w:t>
      </w:r>
    </w:p>
    <w:p w14:paraId="561CE814"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2</w:t>
      </w:r>
      <w:r>
        <w:rPr>
          <w:rFonts w:ascii="宋体" w:eastAsia="宋体" w:hAnsi="宋体" w:hint="eastAsia"/>
          <w:kern w:val="0"/>
          <w:sz w:val="24"/>
          <w:szCs w:val="24"/>
        </w:rPr>
        <w:t>．</w:t>
      </w:r>
      <w:r>
        <w:rPr>
          <w:rFonts w:ascii="宋体" w:eastAsia="宋体" w:hAnsi="宋体"/>
          <w:kern w:val="0"/>
          <w:sz w:val="24"/>
          <w:szCs w:val="24"/>
        </w:rPr>
        <w:t>乙方负责对全部制作内容（含直播回放）进行必要的剪辑包装、字幕包装、动态特效等后期制作，确保成片质量符合合同约定的制作标准。</w:t>
      </w:r>
    </w:p>
    <w:p w14:paraId="2E0020A8"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3</w:t>
      </w:r>
      <w:r>
        <w:rPr>
          <w:rFonts w:ascii="宋体" w:eastAsia="宋体" w:hAnsi="宋体" w:hint="eastAsia"/>
          <w:kern w:val="0"/>
          <w:sz w:val="24"/>
          <w:szCs w:val="24"/>
        </w:rPr>
        <w:t>．</w:t>
      </w:r>
      <w:r>
        <w:rPr>
          <w:rFonts w:ascii="宋体" w:eastAsia="宋体" w:hAnsi="宋体"/>
          <w:kern w:val="0"/>
          <w:sz w:val="24"/>
          <w:szCs w:val="24"/>
        </w:rPr>
        <w:t>乙方应利用自身新媒体矩阵（含微信公众号、视频号及健康垂直号等）对制作内容进行首发传播，</w:t>
      </w:r>
      <w:r>
        <w:rPr>
          <w:rFonts w:ascii="宋体" w:eastAsia="宋体" w:hAnsi="宋体"/>
          <w:color w:val="FF0000"/>
          <w:kern w:val="0"/>
          <w:sz w:val="24"/>
          <w:szCs w:val="24"/>
        </w:rPr>
        <w:t>并通过不少于5家新媒体平台进行持续分发与二次传播。</w:t>
      </w:r>
      <w:r>
        <w:rPr>
          <w:rFonts w:ascii="宋体" w:eastAsia="宋体" w:hAnsi="宋体"/>
          <w:kern w:val="0"/>
          <w:sz w:val="24"/>
          <w:szCs w:val="24"/>
        </w:rPr>
        <w:t>每次分发完成后，</w:t>
      </w:r>
      <w:r>
        <w:rPr>
          <w:rFonts w:ascii="宋体" w:eastAsia="宋体" w:hAnsi="宋体"/>
          <w:color w:val="FF0000"/>
          <w:kern w:val="0"/>
          <w:sz w:val="24"/>
          <w:szCs w:val="24"/>
        </w:rPr>
        <w:t>乙方应在5个工作日内向甲方提供该批次传播数据报告；</w:t>
      </w:r>
      <w:r>
        <w:rPr>
          <w:rFonts w:ascii="宋体" w:eastAsia="宋体" w:hAnsi="宋体"/>
          <w:kern w:val="0"/>
          <w:sz w:val="24"/>
          <w:szCs w:val="24"/>
        </w:rPr>
        <w:t>项目结束时提供整体传播效果总结报告。</w:t>
      </w:r>
    </w:p>
    <w:p w14:paraId="55F19B41"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t>1</w:t>
      </w:r>
      <w:r>
        <w:rPr>
          <w:rFonts w:ascii="宋体" w:eastAsia="宋体" w:hAnsi="宋体"/>
          <w:kern w:val="0"/>
          <w:sz w:val="24"/>
          <w:szCs w:val="24"/>
        </w:rPr>
        <w:t>4</w:t>
      </w:r>
      <w:r>
        <w:rPr>
          <w:rFonts w:ascii="宋体" w:eastAsia="宋体" w:hAnsi="宋体" w:hint="eastAsia"/>
          <w:kern w:val="0"/>
          <w:sz w:val="24"/>
          <w:szCs w:val="24"/>
        </w:rPr>
        <w:t>．</w:t>
      </w:r>
      <w:r>
        <w:rPr>
          <w:rFonts w:ascii="宋体" w:eastAsia="宋体" w:hAnsi="宋体"/>
          <w:kern w:val="0"/>
          <w:sz w:val="24"/>
          <w:szCs w:val="24"/>
        </w:rPr>
        <w:t>乙方应自行承担因市场波动、政策调整、空域管制、天气变化、拍摄现场突发状况等各类不利因素引发的全部风险与损失，不得因上述原因要求增加合同价款或免除交付责任，但因甲方原因或不可抗力导致的除外。</w:t>
      </w:r>
    </w:p>
    <w:p w14:paraId="30DDFEBB" w14:textId="77777777" w:rsidR="00EB3EBD" w:rsidRDefault="00F85B16">
      <w:pPr>
        <w:spacing w:line="500" w:lineRule="exact"/>
        <w:ind w:left="360" w:hangingChars="150" w:hanging="360"/>
        <w:rPr>
          <w:rFonts w:ascii="宋体" w:eastAsia="宋体" w:hAnsi="宋体"/>
          <w:kern w:val="0"/>
          <w:sz w:val="24"/>
          <w:szCs w:val="24"/>
        </w:rPr>
      </w:pPr>
      <w:r>
        <w:rPr>
          <w:rFonts w:ascii="宋体" w:eastAsia="宋体" w:hAnsi="宋体" w:hint="eastAsia"/>
          <w:kern w:val="0"/>
          <w:sz w:val="24"/>
          <w:szCs w:val="24"/>
        </w:rPr>
        <w:lastRenderedPageBreak/>
        <w:t>1</w:t>
      </w:r>
      <w:r>
        <w:rPr>
          <w:rFonts w:ascii="宋体" w:eastAsia="宋体" w:hAnsi="宋体"/>
          <w:kern w:val="0"/>
          <w:sz w:val="24"/>
          <w:szCs w:val="24"/>
        </w:rPr>
        <w:t>5</w:t>
      </w:r>
      <w:r>
        <w:rPr>
          <w:rFonts w:ascii="宋体" w:eastAsia="宋体" w:hAnsi="宋体" w:hint="eastAsia"/>
          <w:kern w:val="0"/>
          <w:sz w:val="24"/>
          <w:szCs w:val="24"/>
        </w:rPr>
        <w:t>．</w:t>
      </w:r>
      <w:r>
        <w:rPr>
          <w:rFonts w:ascii="宋体" w:eastAsia="宋体" w:hAnsi="宋体"/>
          <w:kern w:val="0"/>
          <w:sz w:val="24"/>
          <w:szCs w:val="24"/>
        </w:rPr>
        <w:t>本项目最终结算以实际发生数量为准、按实结算，但单价不得超出双方约定的标准。乙方不得以"预计数量"与实际数量不符为由主张额外费用或拒绝履行。</w:t>
      </w:r>
    </w:p>
    <w:p w14:paraId="4F8217E9" w14:textId="77777777" w:rsidR="00EB3EBD" w:rsidRDefault="00F85B16">
      <w:pPr>
        <w:spacing w:line="500" w:lineRule="exact"/>
        <w:rPr>
          <w:rFonts w:ascii="宋体" w:eastAsia="宋体" w:hAnsi="宋体" w:cs="Times New Roman"/>
          <w:b/>
          <w:bCs/>
          <w:sz w:val="24"/>
          <w:szCs w:val="24"/>
        </w:rPr>
      </w:pPr>
      <w:r>
        <w:rPr>
          <w:rFonts w:ascii="宋体" w:eastAsia="宋体" w:hAnsi="宋体" w:cs="Times New Roman" w:hint="eastAsia"/>
          <w:b/>
          <w:bCs/>
          <w:sz w:val="24"/>
          <w:szCs w:val="24"/>
        </w:rPr>
        <w:t>第四条、合同金额及支付方式</w:t>
      </w:r>
    </w:p>
    <w:p w14:paraId="4CDC2687" w14:textId="77777777" w:rsidR="00EB3EBD" w:rsidRDefault="00F85B16">
      <w:pPr>
        <w:spacing w:line="500" w:lineRule="exact"/>
        <w:ind w:left="360" w:hangingChars="150" w:hanging="360"/>
        <w:rPr>
          <w:rFonts w:ascii="宋体" w:eastAsia="宋体" w:hAnsi="宋体" w:cs="宋体"/>
          <w:color w:val="000000" w:themeColor="text1"/>
          <w:sz w:val="24"/>
          <w:szCs w:val="24"/>
        </w:rPr>
      </w:pPr>
      <w:r>
        <w:rPr>
          <w:rFonts w:ascii="宋体" w:eastAsia="宋体" w:hAnsi="宋体" w:cs="宋体" w:hint="eastAsia"/>
          <w:kern w:val="0"/>
          <w:sz w:val="24"/>
          <w:szCs w:val="24"/>
        </w:rPr>
        <w:t>1．按预计数量计算，合同总金额为:</w:t>
      </w:r>
      <w:r>
        <w:rPr>
          <w:rFonts w:ascii="宋体" w:eastAsia="宋体" w:hAnsi="宋体"/>
          <w:kern w:val="0"/>
          <w:sz w:val="24"/>
          <w:szCs w:val="24"/>
        </w:rPr>
        <w:t xml:space="preserve"> ¥</w:t>
      </w:r>
      <w:r>
        <w:rPr>
          <w:rFonts w:ascii="宋体" w:eastAsia="宋体" w:hAnsi="宋体"/>
          <w:kern w:val="0"/>
          <w:sz w:val="24"/>
          <w:szCs w:val="24"/>
          <w:u w:val="single"/>
        </w:rPr>
        <w:t xml:space="preserve">          </w:t>
      </w:r>
      <w:r>
        <w:rPr>
          <w:rFonts w:ascii="宋体" w:eastAsia="宋体" w:hAnsi="宋体" w:hint="eastAsia"/>
          <w:kern w:val="0"/>
          <w:sz w:val="24"/>
          <w:szCs w:val="24"/>
        </w:rPr>
        <w:t>元，大写：（人民币</w:t>
      </w:r>
      <w:r>
        <w:rPr>
          <w:rFonts w:ascii="宋体" w:eastAsia="宋体" w:hAnsi="宋体"/>
          <w:kern w:val="0"/>
          <w:sz w:val="24"/>
          <w:szCs w:val="24"/>
          <w:u w:val="single"/>
        </w:rPr>
        <w:t xml:space="preserve">          </w:t>
      </w:r>
      <w:r>
        <w:rPr>
          <w:rFonts w:ascii="宋体" w:eastAsia="宋体" w:hAnsi="宋体" w:hint="eastAsia"/>
          <w:kern w:val="0"/>
          <w:sz w:val="24"/>
          <w:szCs w:val="24"/>
        </w:rPr>
        <w:t>）。该价格已</w:t>
      </w:r>
      <w:r>
        <w:rPr>
          <w:rFonts w:ascii="宋体" w:eastAsia="宋体" w:hAnsi="宋体"/>
          <w:sz w:val="24"/>
          <w:szCs w:val="24"/>
        </w:rPr>
        <w:t>包含与本项目宣传片拍摄、制作相关的所有费用，包括但不限于：前期策划费、脚本创作费、导演及摄制团队劳务费、演员及群演费用、服装道具布景化妆费用、专业摄影及灯光录音器材租赁费、航拍器材及操作费、后期剪辑与调色费、配音配乐费（含版权授权费）、动画及特效制作费、修改服务费、拍摄期间交通与食宿费、各类保险、设备运输及安全措施费、全额含税发票、知识产权授权及转让费、交付介质费、售后服务费，以及合同实施过程中的可预见和不可预见全部费用。</w:t>
      </w:r>
    </w:p>
    <w:p w14:paraId="34BEDD90" w14:textId="77777777" w:rsidR="00EB3EBD" w:rsidRDefault="00F85B16">
      <w:pPr>
        <w:spacing w:line="500" w:lineRule="exact"/>
        <w:ind w:left="360" w:hangingChars="150" w:hanging="360"/>
        <w:rPr>
          <w:rFonts w:ascii="宋体" w:eastAsia="宋体" w:hAnsi="宋体"/>
          <w:sz w:val="24"/>
          <w:szCs w:val="24"/>
        </w:rPr>
      </w:pPr>
      <w:r>
        <w:rPr>
          <w:rFonts w:ascii="宋体" w:eastAsia="宋体" w:hAnsi="宋体" w:cs="宋体" w:hint="eastAsia"/>
          <w:kern w:val="0"/>
          <w:sz w:val="24"/>
          <w:szCs w:val="24"/>
        </w:rPr>
        <w:t>2．</w:t>
      </w:r>
      <w:r>
        <w:rPr>
          <w:rFonts w:ascii="宋体" w:eastAsia="宋体" w:hAnsi="宋体" w:hint="eastAsia"/>
          <w:sz w:val="24"/>
          <w:szCs w:val="24"/>
        </w:rPr>
        <w:t>付款方式：</w:t>
      </w:r>
      <w:r>
        <w:rPr>
          <w:rFonts w:ascii="宋体" w:hAnsi="宋体" w:cs="宋体"/>
          <w:kern w:val="0"/>
          <w:sz w:val="24"/>
        </w:rPr>
        <w:t>本合同款分</w:t>
      </w:r>
      <w:r>
        <w:rPr>
          <w:rFonts w:ascii="宋体" w:hAnsi="宋体" w:cs="宋体" w:hint="eastAsia"/>
          <w:kern w:val="0"/>
          <w:sz w:val="24"/>
        </w:rPr>
        <w:t>两</w:t>
      </w:r>
      <w:r>
        <w:rPr>
          <w:rFonts w:ascii="宋体" w:hAnsi="宋体" w:cs="宋体"/>
          <w:kern w:val="0"/>
          <w:sz w:val="24"/>
        </w:rPr>
        <w:t>期支付，每六个月结算一期。每期结束后，双方核对确认数量，</w:t>
      </w:r>
      <w:r>
        <w:rPr>
          <w:rFonts w:ascii="宋体" w:hAnsi="宋体" w:cs="宋体" w:hint="eastAsia"/>
          <w:kern w:val="0"/>
          <w:sz w:val="24"/>
        </w:rPr>
        <w:t>乙方</w:t>
      </w:r>
      <w:r>
        <w:rPr>
          <w:rFonts w:ascii="宋体" w:hAnsi="宋体" w:cs="宋体"/>
          <w:kern w:val="0"/>
          <w:sz w:val="24"/>
        </w:rPr>
        <w:t>据此开具等额发票。</w:t>
      </w:r>
      <w:r>
        <w:rPr>
          <w:rFonts w:ascii="宋体" w:hAnsi="宋体" w:cs="宋体" w:hint="eastAsia"/>
          <w:kern w:val="0"/>
          <w:sz w:val="24"/>
        </w:rPr>
        <w:t>甲方</w:t>
      </w:r>
      <w:r>
        <w:rPr>
          <w:rFonts w:ascii="宋体" w:hAnsi="宋体" w:cs="宋体"/>
          <w:kern w:val="0"/>
          <w:sz w:val="24"/>
        </w:rPr>
        <w:t>收到发票后30个工作日内完成付款。</w:t>
      </w:r>
    </w:p>
    <w:p w14:paraId="1946B2F5"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3．收款方、出具发票方、合同乙方均必须与成交供应商名称一致。</w:t>
      </w:r>
    </w:p>
    <w:p w14:paraId="484C2C15"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4．汇款至乙方账户。</w:t>
      </w:r>
    </w:p>
    <w:p w14:paraId="2D43FB9F" w14:textId="77777777" w:rsidR="00EB3EBD" w:rsidRDefault="00F85B16">
      <w:pPr>
        <w:spacing w:line="500" w:lineRule="exact"/>
        <w:rPr>
          <w:rFonts w:ascii="宋体" w:eastAsia="宋体" w:hAnsi="宋体" w:cs="Times New Roman"/>
          <w:b/>
          <w:bCs/>
          <w:color w:val="000000"/>
          <w:sz w:val="24"/>
          <w:szCs w:val="24"/>
        </w:rPr>
      </w:pPr>
      <w:r>
        <w:rPr>
          <w:rFonts w:ascii="宋体" w:eastAsia="宋体" w:hAnsi="宋体" w:cs="Times New Roman" w:hint="eastAsia"/>
          <w:b/>
          <w:bCs/>
          <w:color w:val="000000"/>
          <w:sz w:val="24"/>
          <w:szCs w:val="24"/>
        </w:rPr>
        <w:t>第五条、</w:t>
      </w:r>
      <w:r>
        <w:rPr>
          <w:rFonts w:ascii="宋体" w:eastAsia="宋体" w:hAnsi="宋体" w:cs="Times New Roman" w:hint="eastAsia"/>
          <w:b/>
          <w:color w:val="000000"/>
          <w:kern w:val="0"/>
          <w:sz w:val="24"/>
          <w:szCs w:val="24"/>
        </w:rPr>
        <w:t>验收标准</w:t>
      </w:r>
    </w:p>
    <w:p w14:paraId="2418BC02" w14:textId="77777777" w:rsidR="00EB3EBD" w:rsidRDefault="00F85B16">
      <w:pPr>
        <w:spacing w:line="500" w:lineRule="exact"/>
        <w:ind w:left="360" w:hangingChars="150" w:hanging="360"/>
        <w:rPr>
          <w:rFonts w:ascii="宋体" w:eastAsia="宋体" w:hAnsi="宋体" w:cs="Times New Roman"/>
          <w:kern w:val="0"/>
          <w:sz w:val="24"/>
          <w:szCs w:val="24"/>
        </w:rPr>
      </w:pPr>
      <w:r>
        <w:rPr>
          <w:rFonts w:ascii="宋体" w:eastAsia="宋体" w:hAnsi="宋体" w:cs="Times New Roman" w:hint="eastAsia"/>
          <w:kern w:val="0"/>
          <w:sz w:val="24"/>
          <w:szCs w:val="24"/>
        </w:rPr>
        <w:t>1．</w:t>
      </w:r>
      <w:r>
        <w:rPr>
          <w:rFonts w:ascii="宋体" w:eastAsia="宋体" w:hAnsi="宋体" w:cs="宋体" w:hint="eastAsia"/>
          <w:sz w:val="24"/>
          <w:szCs w:val="24"/>
        </w:rPr>
        <w:t>每项内容完成</w:t>
      </w:r>
      <w:r>
        <w:rPr>
          <w:rFonts w:ascii="宋体" w:eastAsia="宋体" w:hAnsi="宋体" w:cs="宋体"/>
          <w:sz w:val="24"/>
          <w:szCs w:val="24"/>
        </w:rPr>
        <w:t>后，双方在10个工作日内共同组织验收，验收合格后签署书面验收报告。</w:t>
      </w:r>
    </w:p>
    <w:p w14:paraId="63F169DF" w14:textId="77777777" w:rsidR="00EB3EBD" w:rsidRDefault="00F85B16">
      <w:pPr>
        <w:spacing w:line="500" w:lineRule="exact"/>
        <w:ind w:left="360" w:hangingChars="150" w:hanging="360"/>
        <w:rPr>
          <w:rFonts w:ascii="宋体" w:eastAsia="宋体" w:hAnsi="宋体" w:cs="Times New Roman"/>
          <w:kern w:val="0"/>
          <w:sz w:val="24"/>
          <w:szCs w:val="24"/>
        </w:rPr>
      </w:pPr>
      <w:r>
        <w:rPr>
          <w:rFonts w:ascii="宋体" w:eastAsia="宋体" w:hAnsi="宋体" w:cs="Times New Roman" w:hint="eastAsia"/>
          <w:kern w:val="0"/>
          <w:sz w:val="24"/>
          <w:szCs w:val="24"/>
        </w:rPr>
        <w:t>2．</w:t>
      </w:r>
      <w:r>
        <w:rPr>
          <w:rFonts w:ascii="宋体" w:eastAsia="宋体" w:hAnsi="宋体" w:cs="宋体"/>
          <w:sz w:val="24"/>
          <w:szCs w:val="24"/>
        </w:rPr>
        <w:t>若首次验收不通过，</w:t>
      </w:r>
      <w:r>
        <w:rPr>
          <w:rFonts w:ascii="宋体" w:eastAsia="宋体" w:hAnsi="宋体" w:cs="宋体" w:hint="eastAsia"/>
          <w:sz w:val="24"/>
          <w:szCs w:val="24"/>
        </w:rPr>
        <w:t>甲方</w:t>
      </w:r>
      <w:r>
        <w:rPr>
          <w:rFonts w:ascii="宋体" w:eastAsia="宋体" w:hAnsi="宋体" w:cs="宋体"/>
          <w:sz w:val="24"/>
          <w:szCs w:val="24"/>
        </w:rPr>
        <w:t>将出具书面修改意见，</w:t>
      </w:r>
      <w:r>
        <w:rPr>
          <w:rFonts w:ascii="宋体" w:eastAsia="宋体" w:hAnsi="宋体" w:cs="宋体" w:hint="eastAsia"/>
          <w:sz w:val="24"/>
          <w:szCs w:val="24"/>
        </w:rPr>
        <w:t>乙方</w:t>
      </w:r>
      <w:r>
        <w:rPr>
          <w:rFonts w:ascii="宋体" w:eastAsia="宋体" w:hAnsi="宋体" w:cs="宋体"/>
          <w:sz w:val="24"/>
          <w:szCs w:val="24"/>
        </w:rPr>
        <w:t>须在收到意见后5个工作日内无条件免费修改至合格标准，并重新提交验收。</w:t>
      </w:r>
    </w:p>
    <w:p w14:paraId="3F77855A"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color w:val="000000"/>
          <w:kern w:val="0"/>
          <w:sz w:val="24"/>
          <w:szCs w:val="24"/>
        </w:rPr>
        <w:t>3</w:t>
      </w:r>
      <w:r>
        <w:rPr>
          <w:rFonts w:ascii="宋体" w:eastAsia="宋体" w:hAnsi="宋体" w:cs="Times New Roman" w:hint="eastAsia"/>
          <w:color w:val="000000"/>
          <w:sz w:val="24"/>
          <w:szCs w:val="24"/>
        </w:rPr>
        <w:t>．</w:t>
      </w:r>
      <w:r>
        <w:rPr>
          <w:rFonts w:ascii="宋体" w:eastAsia="宋体" w:hAnsi="宋体" w:cs="Times New Roman" w:hint="eastAsia"/>
          <w:color w:val="000000"/>
          <w:kern w:val="0"/>
          <w:sz w:val="24"/>
          <w:szCs w:val="24"/>
        </w:rPr>
        <w:t>乙方提供的货物(</w:t>
      </w:r>
      <w:r>
        <w:rPr>
          <w:rFonts w:ascii="宋体" w:eastAsia="宋体" w:hAnsi="宋体" w:cs="宋体" w:hint="eastAsia"/>
          <w:color w:val="000000" w:themeColor="text1"/>
          <w:sz w:val="24"/>
          <w:szCs w:val="24"/>
        </w:rPr>
        <w:t>交付介质</w:t>
      </w:r>
      <w:r>
        <w:rPr>
          <w:rFonts w:ascii="宋体" w:eastAsia="宋体" w:hAnsi="宋体" w:cs="Times New Roman" w:hint="eastAsia"/>
          <w:color w:val="000000"/>
          <w:kern w:val="0"/>
          <w:sz w:val="24"/>
          <w:szCs w:val="24"/>
        </w:rPr>
        <w:t>)和服务必须符合现行法律法规及部门规章的规定，并遵循国家强制性标准和行业规范要求。若在实施过程中所采用的某项标准或规范在本采购文件中没有规定</w:t>
      </w:r>
      <w:r>
        <w:rPr>
          <w:rFonts w:ascii="宋体" w:eastAsia="宋体" w:hAnsi="宋体" w:cs="Times New Roman"/>
          <w:color w:val="000000"/>
          <w:kern w:val="0"/>
          <w:sz w:val="24"/>
          <w:szCs w:val="24"/>
        </w:rPr>
        <w:t>,</w:t>
      </w:r>
      <w:r>
        <w:rPr>
          <w:rFonts w:ascii="宋体" w:eastAsia="宋体" w:hAnsi="宋体" w:cs="Times New Roman" w:hint="eastAsia"/>
          <w:color w:val="000000"/>
          <w:kern w:val="0"/>
          <w:sz w:val="24"/>
          <w:szCs w:val="24"/>
        </w:rPr>
        <w:t>则乙方应详细说明其所采用的标准和规范</w:t>
      </w:r>
      <w:r>
        <w:rPr>
          <w:rFonts w:ascii="宋体" w:eastAsia="宋体" w:hAnsi="宋体" w:cs="Times New Roman"/>
          <w:color w:val="000000"/>
          <w:kern w:val="0"/>
          <w:sz w:val="24"/>
          <w:szCs w:val="24"/>
        </w:rPr>
        <w:t>,</w:t>
      </w:r>
      <w:r>
        <w:rPr>
          <w:rFonts w:ascii="宋体" w:eastAsia="宋体" w:hAnsi="宋体" w:cs="Times New Roman" w:hint="eastAsia"/>
          <w:color w:val="000000"/>
          <w:kern w:val="0"/>
          <w:sz w:val="24"/>
          <w:szCs w:val="24"/>
        </w:rPr>
        <w:t>并提供该标准或规范的完整中文文件给甲方，只有乙方采用的标准和规范是国家、国际公认的、惯用的，且等于或优于本技术规格书的要求时，此标准或规范才可能为甲方所接受。如有关标准、规范和法令之间产生差异的，应当按其中最严、最优、最新且于三者之间选择最有利于甲方的标准或规定执行。</w:t>
      </w:r>
    </w:p>
    <w:p w14:paraId="67439267"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color w:val="000000"/>
          <w:kern w:val="0"/>
          <w:sz w:val="24"/>
          <w:szCs w:val="24"/>
        </w:rPr>
        <w:lastRenderedPageBreak/>
        <w:t>4</w:t>
      </w:r>
      <w:r>
        <w:rPr>
          <w:rFonts w:ascii="宋体" w:eastAsia="宋体" w:hAnsi="宋体" w:cs="Times New Roman" w:hint="eastAsia"/>
          <w:color w:val="000000"/>
          <w:sz w:val="24"/>
          <w:szCs w:val="24"/>
        </w:rPr>
        <w:t>．</w:t>
      </w:r>
      <w:r>
        <w:rPr>
          <w:rFonts w:ascii="宋体" w:eastAsia="宋体" w:hAnsi="宋体" w:cs="Times New Roman" w:hint="eastAsia"/>
          <w:color w:val="000000"/>
          <w:kern w:val="0"/>
          <w:sz w:val="24"/>
          <w:szCs w:val="24"/>
        </w:rPr>
        <w:t>双方约定的其他合理要求及标准。</w:t>
      </w:r>
    </w:p>
    <w:p w14:paraId="265468EA" w14:textId="77777777" w:rsidR="00EB3EBD" w:rsidRDefault="00F85B16">
      <w:pPr>
        <w:spacing w:line="500" w:lineRule="exact"/>
        <w:rPr>
          <w:rFonts w:ascii="宋体" w:eastAsia="宋体" w:hAnsi="宋体" w:cs="Times New Roman"/>
          <w:b/>
          <w:color w:val="000000"/>
          <w:kern w:val="0"/>
          <w:sz w:val="24"/>
          <w:szCs w:val="24"/>
        </w:rPr>
      </w:pPr>
      <w:r>
        <w:rPr>
          <w:rFonts w:ascii="宋体" w:eastAsia="宋体" w:hAnsi="宋体" w:cs="Times New Roman" w:hint="eastAsia"/>
          <w:b/>
          <w:color w:val="000000"/>
          <w:kern w:val="0"/>
          <w:sz w:val="24"/>
          <w:szCs w:val="24"/>
        </w:rPr>
        <w:t>第六条、知识产权</w:t>
      </w:r>
    </w:p>
    <w:p w14:paraId="0F499747"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1．</w:t>
      </w:r>
      <w:r>
        <w:rPr>
          <w:rFonts w:ascii="宋体" w:eastAsia="宋体" w:hAnsi="宋体" w:cs="Times New Roman"/>
          <w:color w:val="000000"/>
          <w:kern w:val="0"/>
          <w:sz w:val="24"/>
          <w:szCs w:val="24"/>
        </w:rPr>
        <w:t>本项目产生的所有工作成果，包括但不限于创意方案、分镜头脚本、文案底稿、拍摄素材（含原始未剪辑素材及废弃素材）、特效包装元素、三维模型、配乐及音效（含分轨文件）、最终成片及其全部版本的著作权、所有权、使用权、修改权、发行权等所有知识产权及相关权益，均归</w:t>
      </w:r>
      <w:r>
        <w:rPr>
          <w:rFonts w:ascii="宋体" w:eastAsia="宋体" w:hAnsi="宋体" w:cs="Times New Roman" w:hint="eastAsia"/>
          <w:color w:val="000000"/>
          <w:kern w:val="0"/>
          <w:sz w:val="24"/>
          <w:szCs w:val="24"/>
        </w:rPr>
        <w:t>甲方</w:t>
      </w:r>
      <w:r>
        <w:rPr>
          <w:rFonts w:ascii="宋体" w:eastAsia="宋体" w:hAnsi="宋体" w:cs="Times New Roman"/>
          <w:color w:val="000000"/>
          <w:kern w:val="0"/>
          <w:sz w:val="24"/>
          <w:szCs w:val="24"/>
        </w:rPr>
        <w:t>独占所有。供应商不得以任何形式擅自留存、使用、转让或许可第三方使用。</w:t>
      </w:r>
    </w:p>
    <w:p w14:paraId="153D3019"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2．乙方需对所有成果、产品的知识产权负有瑕疵担保责任，因使用未被授权使用的技术、影音素材、系统软件、通用软件等知识产权问题引起的纠纷所产生的所有责任及费用由乙方自行承担。</w:t>
      </w:r>
    </w:p>
    <w:p w14:paraId="676AF67D"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3.乙方提供甲方使用或交付甲方的素材图片、视频、文字、配乐等全部创作及制作宣传推广的内容不得侵犯甲方及第三方知识产权，涉及任何第三方提出侵权或知识产权的起诉及支付版税等一切费用和责任，由乙方承担。因此而造成甲方承担赔偿等责任的，甲方有权向乙方追偿。</w:t>
      </w:r>
    </w:p>
    <w:p w14:paraId="0D7EF739" w14:textId="77777777" w:rsidR="00EB3EBD" w:rsidRDefault="00F85B16">
      <w:pPr>
        <w:spacing w:line="500" w:lineRule="exact"/>
        <w:rPr>
          <w:rFonts w:ascii="宋体" w:eastAsia="宋体" w:hAnsi="宋体" w:cs="Times New Roman"/>
          <w:b/>
          <w:color w:val="000000"/>
          <w:kern w:val="0"/>
          <w:sz w:val="24"/>
          <w:szCs w:val="24"/>
        </w:rPr>
      </w:pPr>
      <w:r>
        <w:rPr>
          <w:rFonts w:ascii="宋体" w:eastAsia="宋体" w:hAnsi="宋体" w:cs="Times New Roman" w:hint="eastAsia"/>
          <w:b/>
          <w:color w:val="000000"/>
          <w:kern w:val="0"/>
          <w:sz w:val="24"/>
          <w:szCs w:val="24"/>
        </w:rPr>
        <w:t>第七条、信息保密</w:t>
      </w:r>
    </w:p>
    <w:p w14:paraId="5ADF0911" w14:textId="77777777" w:rsidR="00EB3EBD" w:rsidRDefault="00F85B16">
      <w:pPr>
        <w:spacing w:line="500" w:lineRule="exact"/>
        <w:ind w:left="360" w:hangingChars="150" w:hanging="36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1．乙方对全部制作工程文件（含未使用素材、分层工程等）及其中包含的甲方所有未公开信息（如制剂室内部布局、制剂配方、患者信息等）负有保密义务，不得将上述文件用于本项目之外的任何用途，亦不得向任何第三方泄露、复制或传播。 本保密义务不因本合同的变更、解除或终止而免除。</w:t>
      </w:r>
    </w:p>
    <w:p w14:paraId="396BB654" w14:textId="77777777" w:rsidR="00EB3EBD" w:rsidRDefault="00F85B16">
      <w:pPr>
        <w:spacing w:line="500" w:lineRule="exact"/>
        <w:ind w:left="361" w:hangingChars="150" w:hanging="361"/>
        <w:rPr>
          <w:rFonts w:ascii="宋体" w:eastAsia="宋体" w:hAnsi="宋体" w:cs="Times New Roman"/>
          <w:b/>
          <w:bCs/>
          <w:sz w:val="24"/>
          <w:szCs w:val="24"/>
        </w:rPr>
      </w:pPr>
      <w:r>
        <w:rPr>
          <w:rFonts w:ascii="宋体" w:eastAsia="宋体" w:hAnsi="宋体" w:cs="Times New Roman" w:hint="eastAsia"/>
          <w:b/>
          <w:bCs/>
          <w:sz w:val="24"/>
          <w:szCs w:val="24"/>
        </w:rPr>
        <w:t>第八条、不可抗力</w:t>
      </w:r>
    </w:p>
    <w:p w14:paraId="743E9698"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1．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20243C82" w14:textId="77777777" w:rsidR="00EB3EBD" w:rsidRDefault="00F85B16">
      <w:pPr>
        <w:spacing w:line="500" w:lineRule="exact"/>
        <w:ind w:left="360" w:hangingChars="150" w:hanging="360"/>
        <w:rPr>
          <w:rFonts w:ascii="宋体" w:eastAsia="宋体" w:hAnsi="宋体" w:cs="宋体"/>
          <w:kern w:val="0"/>
          <w:sz w:val="24"/>
          <w:szCs w:val="24"/>
        </w:rPr>
      </w:pPr>
      <w:r>
        <w:rPr>
          <w:rFonts w:ascii="宋体" w:eastAsia="宋体" w:hAnsi="宋体" w:cs="宋体" w:hint="eastAsia"/>
          <w:kern w:val="0"/>
          <w:sz w:val="24"/>
          <w:szCs w:val="24"/>
        </w:rPr>
        <w:t>2．如不可抗力持续30天以上，任何一方可书面通知对方终止本合同。</w:t>
      </w:r>
    </w:p>
    <w:p w14:paraId="2932014C" w14:textId="77777777" w:rsidR="00EB3EBD" w:rsidRDefault="00F85B16">
      <w:pPr>
        <w:spacing w:line="500" w:lineRule="exact"/>
        <w:rPr>
          <w:rFonts w:ascii="宋体" w:eastAsia="宋体" w:hAnsi="宋体" w:cs="Times New Roman"/>
          <w:b/>
          <w:bCs/>
          <w:sz w:val="24"/>
          <w:szCs w:val="24"/>
        </w:rPr>
      </w:pPr>
      <w:bookmarkStart w:id="2" w:name="_Toc78604613"/>
      <w:r>
        <w:rPr>
          <w:rFonts w:ascii="宋体" w:eastAsia="宋体" w:hAnsi="宋体" w:cs="Times New Roman" w:hint="eastAsia"/>
          <w:b/>
          <w:bCs/>
          <w:sz w:val="24"/>
          <w:szCs w:val="24"/>
        </w:rPr>
        <w:t>第九条、违约责任</w:t>
      </w:r>
      <w:bookmarkEnd w:id="2"/>
    </w:p>
    <w:p w14:paraId="7E6891AE" w14:textId="77777777" w:rsidR="00EB3EBD" w:rsidRDefault="00F85B16">
      <w:pPr>
        <w:spacing w:line="500" w:lineRule="exact"/>
        <w:ind w:left="360" w:hangingChars="150" w:hanging="360"/>
        <w:rPr>
          <w:rFonts w:ascii="宋体" w:eastAsia="宋体" w:hAnsi="宋体" w:cs="Times New Roman"/>
          <w:color w:val="000000"/>
          <w:sz w:val="24"/>
          <w:szCs w:val="24"/>
        </w:rPr>
      </w:pPr>
      <w:bookmarkStart w:id="3" w:name="_Toc78604615"/>
      <w:r>
        <w:rPr>
          <w:rFonts w:ascii="宋体" w:eastAsia="宋体" w:hAnsi="宋体" w:cs="Times New Roman"/>
          <w:color w:val="000000"/>
          <w:sz w:val="24"/>
          <w:szCs w:val="24"/>
        </w:rPr>
        <w:t>1</w:t>
      </w:r>
      <w:r>
        <w:rPr>
          <w:rFonts w:ascii="宋体" w:eastAsia="宋体" w:hAnsi="宋体" w:cs="Times New Roman" w:hint="eastAsia"/>
          <w:color w:val="000000"/>
          <w:sz w:val="24"/>
          <w:szCs w:val="24"/>
        </w:rPr>
        <w:t>．乙方无正当理由或因工作失误、失职未按要求履行合同义务时，须从违约之日起每</w:t>
      </w:r>
      <w:r>
        <w:rPr>
          <w:rFonts w:ascii="宋体" w:eastAsia="宋体" w:hAnsi="宋体" w:cs="Times New Roman" w:hint="eastAsia"/>
          <w:color w:val="000000"/>
          <w:sz w:val="24"/>
          <w:szCs w:val="24"/>
        </w:rPr>
        <w:lastRenderedPageBreak/>
        <w:t>日按合同总额的万分之五比例向甲方支付违约金；逾期</w:t>
      </w:r>
      <w:r>
        <w:rPr>
          <w:rFonts w:ascii="宋体" w:eastAsia="宋体" w:hAnsi="宋体" w:cs="Times New Roman"/>
          <w:color w:val="000000"/>
          <w:sz w:val="24"/>
          <w:szCs w:val="24"/>
        </w:rPr>
        <w:t>15</w:t>
      </w:r>
      <w:r>
        <w:rPr>
          <w:rFonts w:ascii="宋体" w:eastAsia="宋体" w:hAnsi="宋体" w:cs="Times New Roman" w:hint="eastAsia"/>
          <w:color w:val="000000"/>
          <w:sz w:val="24"/>
          <w:szCs w:val="24"/>
        </w:rPr>
        <w:t>日以上时，甲方有权解除合同，由此造成甲方的经济损失由乙方承担。违约金不足以弥补损失的，乙方应按全额赔偿。</w:t>
      </w:r>
    </w:p>
    <w:p w14:paraId="0CA9AE95"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2</w:t>
      </w:r>
      <w:r>
        <w:rPr>
          <w:rFonts w:ascii="宋体" w:eastAsia="宋体" w:hAnsi="宋体" w:cs="Times New Roman" w:hint="eastAsia"/>
          <w:color w:val="000000"/>
          <w:sz w:val="24"/>
          <w:szCs w:val="24"/>
        </w:rPr>
        <w:t>．乙方不具备相应资质或超出资质许可范围开展乙方业务的，一经发现，甲方有权终止本合同，乙方应承担违约责任，并赔偿由此给甲方造成的一切损失。</w:t>
      </w:r>
    </w:p>
    <w:p w14:paraId="649B5308"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3</w:t>
      </w:r>
      <w:r>
        <w:rPr>
          <w:rFonts w:ascii="宋体" w:eastAsia="宋体" w:hAnsi="宋体" w:cs="Times New Roman" w:hint="eastAsia"/>
          <w:color w:val="000000"/>
          <w:sz w:val="24"/>
          <w:szCs w:val="24"/>
        </w:rPr>
        <w:t>．如因乙方原因造成甲方受到国家司法机关、行政机关的调查或被追究法律责任，乙方应当负责解决，甲方有权终止本合同，并要求乙方赔偿由此给甲方造成的一切损失。</w:t>
      </w:r>
    </w:p>
    <w:p w14:paraId="35CD4FFF"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4</w:t>
      </w:r>
      <w:r>
        <w:rPr>
          <w:rFonts w:ascii="宋体" w:eastAsia="宋体" w:hAnsi="宋体" w:cs="Times New Roman" w:hint="eastAsia"/>
          <w:color w:val="000000"/>
          <w:sz w:val="24"/>
          <w:szCs w:val="24"/>
        </w:rPr>
        <w:t>．本合同履行过程中，如乙方发生以下任一情形的，甲方有权视情节严重程度采取中止、变更、终止、解除合同等措施并不承担违约责任。如该情形导致第三方向甲方提出法律或行政程序，乙方应负责解决。如该情形给甲方损失的，乙方应全额赔偿：</w:t>
      </w:r>
    </w:p>
    <w:p w14:paraId="2082A74E"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hint="eastAsia"/>
          <w:color w:val="000000"/>
          <w:sz w:val="24"/>
          <w:szCs w:val="24"/>
        </w:rPr>
        <w:t>（</w:t>
      </w:r>
      <w:r>
        <w:rPr>
          <w:rFonts w:ascii="宋体" w:eastAsia="宋体" w:hAnsi="宋体" w:cs="Times New Roman"/>
          <w:color w:val="000000"/>
          <w:sz w:val="24"/>
          <w:szCs w:val="24"/>
        </w:rPr>
        <w:t>1</w:t>
      </w:r>
      <w:r>
        <w:rPr>
          <w:rFonts w:ascii="宋体" w:eastAsia="宋体" w:hAnsi="宋体" w:cs="Times New Roman" w:hint="eastAsia"/>
          <w:color w:val="000000"/>
          <w:sz w:val="24"/>
          <w:szCs w:val="24"/>
        </w:rPr>
        <w:t>）被行政机关纳入</w:t>
      </w:r>
      <w:r>
        <w:rPr>
          <w:rFonts w:ascii="宋体" w:eastAsia="宋体" w:hAnsi="宋体" w:cs="Times New Roman"/>
          <w:color w:val="000000"/>
          <w:sz w:val="24"/>
          <w:szCs w:val="24"/>
        </w:rPr>
        <w:t>“</w:t>
      </w:r>
      <w:r>
        <w:rPr>
          <w:rFonts w:ascii="宋体" w:eastAsia="宋体" w:hAnsi="宋体" w:cs="Times New Roman" w:hint="eastAsia"/>
          <w:color w:val="000000"/>
          <w:sz w:val="24"/>
          <w:szCs w:val="24"/>
        </w:rPr>
        <w:t>严重违法失信</w:t>
      </w:r>
      <w:r>
        <w:rPr>
          <w:rFonts w:ascii="宋体" w:eastAsia="宋体" w:hAnsi="宋体" w:cs="Times New Roman"/>
          <w:color w:val="000000"/>
          <w:sz w:val="24"/>
          <w:szCs w:val="24"/>
        </w:rPr>
        <w:t>”</w:t>
      </w:r>
      <w:r>
        <w:rPr>
          <w:rFonts w:ascii="宋体" w:eastAsia="宋体" w:hAnsi="宋体" w:cs="Times New Roman" w:hint="eastAsia"/>
          <w:color w:val="000000"/>
          <w:sz w:val="24"/>
          <w:szCs w:val="24"/>
        </w:rPr>
        <w:t>名单；</w:t>
      </w:r>
    </w:p>
    <w:p w14:paraId="4F59219E"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hint="eastAsia"/>
          <w:color w:val="000000"/>
          <w:sz w:val="24"/>
          <w:szCs w:val="24"/>
        </w:rPr>
        <w:t>（</w:t>
      </w:r>
      <w:r>
        <w:rPr>
          <w:rFonts w:ascii="宋体" w:eastAsia="宋体" w:hAnsi="宋体" w:cs="Times New Roman"/>
          <w:color w:val="000000"/>
          <w:sz w:val="24"/>
          <w:szCs w:val="24"/>
        </w:rPr>
        <w:t>2</w:t>
      </w:r>
      <w:r>
        <w:rPr>
          <w:rFonts w:ascii="宋体" w:eastAsia="宋体" w:hAnsi="宋体" w:cs="Times New Roman" w:hint="eastAsia"/>
          <w:color w:val="000000"/>
          <w:sz w:val="24"/>
          <w:szCs w:val="24"/>
        </w:rPr>
        <w:t>）被人民法院纳入</w:t>
      </w:r>
      <w:r>
        <w:rPr>
          <w:rFonts w:ascii="宋体" w:eastAsia="宋体" w:hAnsi="宋体" w:cs="Times New Roman"/>
          <w:color w:val="000000"/>
          <w:sz w:val="24"/>
          <w:szCs w:val="24"/>
        </w:rPr>
        <w:t>“</w:t>
      </w:r>
      <w:r>
        <w:rPr>
          <w:rFonts w:ascii="宋体" w:eastAsia="宋体" w:hAnsi="宋体" w:cs="Times New Roman" w:hint="eastAsia"/>
          <w:color w:val="000000"/>
          <w:sz w:val="24"/>
          <w:szCs w:val="24"/>
        </w:rPr>
        <w:t>失信被执行人</w:t>
      </w:r>
      <w:r>
        <w:rPr>
          <w:rFonts w:ascii="宋体" w:eastAsia="宋体" w:hAnsi="宋体" w:cs="Times New Roman"/>
          <w:color w:val="000000"/>
          <w:sz w:val="24"/>
          <w:szCs w:val="24"/>
        </w:rPr>
        <w:t>”</w:t>
      </w:r>
      <w:r>
        <w:rPr>
          <w:rFonts w:ascii="宋体" w:eastAsia="宋体" w:hAnsi="宋体" w:cs="Times New Roman" w:hint="eastAsia"/>
          <w:color w:val="000000"/>
          <w:sz w:val="24"/>
          <w:szCs w:val="24"/>
        </w:rPr>
        <w:t>名单；</w:t>
      </w:r>
    </w:p>
    <w:p w14:paraId="296B92C6"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hint="eastAsia"/>
          <w:color w:val="000000"/>
          <w:sz w:val="24"/>
          <w:szCs w:val="24"/>
        </w:rPr>
        <w:t>（</w:t>
      </w:r>
      <w:r>
        <w:rPr>
          <w:rFonts w:ascii="宋体" w:eastAsia="宋体" w:hAnsi="宋体" w:cs="Times New Roman"/>
          <w:color w:val="000000"/>
          <w:sz w:val="24"/>
          <w:szCs w:val="24"/>
        </w:rPr>
        <w:t>3</w:t>
      </w:r>
      <w:r>
        <w:rPr>
          <w:rFonts w:ascii="宋体" w:eastAsia="宋体" w:hAnsi="宋体" w:cs="Times New Roman" w:hint="eastAsia"/>
          <w:color w:val="000000"/>
          <w:sz w:val="24"/>
          <w:szCs w:val="24"/>
        </w:rPr>
        <w:t>）被甲方（含甲方上级单位）列入违规失信供应商黑名单；</w:t>
      </w:r>
    </w:p>
    <w:p w14:paraId="1EEA90BF"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hint="eastAsia"/>
          <w:color w:val="000000"/>
          <w:sz w:val="24"/>
          <w:szCs w:val="24"/>
        </w:rPr>
        <w:t>（</w:t>
      </w:r>
      <w:r>
        <w:rPr>
          <w:rFonts w:ascii="宋体" w:eastAsia="宋体" w:hAnsi="宋体" w:cs="Times New Roman"/>
          <w:color w:val="000000"/>
          <w:sz w:val="24"/>
          <w:szCs w:val="24"/>
        </w:rPr>
        <w:t>4</w:t>
      </w:r>
      <w:r>
        <w:rPr>
          <w:rFonts w:ascii="宋体" w:eastAsia="宋体" w:hAnsi="宋体" w:cs="Times New Roman" w:hint="eastAsia"/>
          <w:color w:val="000000"/>
          <w:sz w:val="24"/>
          <w:szCs w:val="24"/>
        </w:rPr>
        <w:t>）其他相关法律法规规定或有权机关认定的违法失信情形，以及可能导致合同履行风险或侵害甲方合法权益或声誉的违规失信情形。</w:t>
      </w:r>
    </w:p>
    <w:p w14:paraId="27BFA88F"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5</w:t>
      </w:r>
      <w:r>
        <w:rPr>
          <w:rFonts w:ascii="宋体" w:eastAsia="宋体" w:hAnsi="宋体" w:cs="Times New Roman" w:hint="eastAsia"/>
          <w:color w:val="000000"/>
          <w:sz w:val="24"/>
          <w:szCs w:val="24"/>
        </w:rPr>
        <w:t>．在合同履行过程中，任何一方无故终止合同的，违约方应向守约方支付合同总额的</w:t>
      </w:r>
      <w:r>
        <w:rPr>
          <w:rFonts w:ascii="宋体" w:eastAsia="宋体" w:hAnsi="宋体" w:cs="Times New Roman"/>
          <w:color w:val="000000"/>
          <w:sz w:val="24"/>
          <w:szCs w:val="24"/>
        </w:rPr>
        <w:t>30%</w:t>
      </w:r>
      <w:r>
        <w:rPr>
          <w:rFonts w:ascii="宋体" w:eastAsia="宋体" w:hAnsi="宋体" w:cs="Times New Roman" w:hint="eastAsia"/>
          <w:color w:val="000000"/>
          <w:sz w:val="24"/>
          <w:szCs w:val="24"/>
        </w:rPr>
        <w:t>作为违约金。</w:t>
      </w:r>
    </w:p>
    <w:p w14:paraId="7EB24020"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6</w:t>
      </w:r>
      <w:r>
        <w:rPr>
          <w:rFonts w:ascii="宋体" w:eastAsia="宋体" w:hAnsi="宋体" w:cs="Times New Roman" w:hint="eastAsia"/>
          <w:color w:val="000000"/>
          <w:sz w:val="24"/>
          <w:szCs w:val="24"/>
        </w:rPr>
        <w:t>．甲方无正当理由未按要求履行合同义务时，或无故拖延验收、付款时，甲方须向乙方支付违约金，标准为每日按逾期应付款总额的万分之五累计；逾期</w:t>
      </w:r>
      <w:r>
        <w:rPr>
          <w:rFonts w:ascii="宋体" w:eastAsia="宋体" w:hAnsi="宋体" w:cs="Times New Roman"/>
          <w:color w:val="000000"/>
          <w:sz w:val="24"/>
          <w:szCs w:val="24"/>
        </w:rPr>
        <w:t>15</w:t>
      </w:r>
      <w:r>
        <w:rPr>
          <w:rFonts w:ascii="宋体" w:eastAsia="宋体" w:hAnsi="宋体" w:cs="Times New Roman" w:hint="eastAsia"/>
          <w:color w:val="000000"/>
          <w:sz w:val="24"/>
          <w:szCs w:val="24"/>
        </w:rPr>
        <w:t>日以上时，乙方有权解除合同。</w:t>
      </w:r>
    </w:p>
    <w:p w14:paraId="17530516" w14:textId="77777777" w:rsidR="00EB3EBD" w:rsidRDefault="00F85B16">
      <w:pPr>
        <w:spacing w:line="500" w:lineRule="exact"/>
        <w:ind w:left="360" w:hangingChars="150" w:hanging="360"/>
        <w:rPr>
          <w:rFonts w:ascii="宋体" w:eastAsia="宋体" w:hAnsi="宋体" w:cs="Times New Roman"/>
          <w:color w:val="000000"/>
          <w:sz w:val="24"/>
          <w:szCs w:val="24"/>
        </w:rPr>
      </w:pPr>
      <w:r>
        <w:rPr>
          <w:rFonts w:ascii="宋体" w:eastAsia="宋体" w:hAnsi="宋体" w:cs="Times New Roman"/>
          <w:color w:val="000000"/>
          <w:sz w:val="24"/>
          <w:szCs w:val="24"/>
        </w:rPr>
        <w:t>7</w:t>
      </w:r>
      <w:r>
        <w:rPr>
          <w:rFonts w:ascii="宋体" w:eastAsia="宋体" w:hAnsi="宋体" w:cs="Times New Roman" w:hint="eastAsia"/>
          <w:color w:val="000000"/>
          <w:sz w:val="24"/>
          <w:szCs w:val="24"/>
        </w:rPr>
        <w:t>．任何一方不得将本合同规定的权利和义务转让给第三方，否则视为违约，由此造成对方的损失由违约方承担。</w:t>
      </w:r>
    </w:p>
    <w:p w14:paraId="66F6E166" w14:textId="77777777" w:rsidR="00EB3EBD" w:rsidRDefault="00F85B16">
      <w:pPr>
        <w:spacing w:line="500" w:lineRule="exact"/>
        <w:ind w:left="360" w:hangingChars="150" w:hanging="360"/>
        <w:rPr>
          <w:rFonts w:ascii="宋体" w:eastAsia="宋体" w:hAnsi="宋体" w:cs="Times New Roman"/>
          <w:color w:val="000000"/>
          <w:sz w:val="24"/>
          <w:szCs w:val="24"/>
        </w:rPr>
      </w:pPr>
      <w:bookmarkStart w:id="4" w:name="_Hlk223704165"/>
      <w:r>
        <w:rPr>
          <w:rFonts w:ascii="宋体" w:eastAsia="宋体" w:hAnsi="宋体" w:cs="Times New Roman"/>
          <w:color w:val="000000"/>
          <w:sz w:val="24"/>
          <w:szCs w:val="24"/>
        </w:rPr>
        <w:t>8</w:t>
      </w:r>
      <w:r>
        <w:rPr>
          <w:rFonts w:ascii="宋体" w:eastAsia="宋体" w:hAnsi="宋体" w:cs="Times New Roman" w:hint="eastAsia"/>
          <w:color w:val="000000"/>
          <w:sz w:val="24"/>
          <w:szCs w:val="24"/>
        </w:rPr>
        <w:t>．其它违约责任按《中华人民共和国民法典》处理。</w:t>
      </w:r>
    </w:p>
    <w:bookmarkEnd w:id="4"/>
    <w:p w14:paraId="2832000A" w14:textId="77777777" w:rsidR="00EB3EBD" w:rsidRDefault="00F85B16">
      <w:pPr>
        <w:spacing w:line="500" w:lineRule="exact"/>
        <w:rPr>
          <w:rFonts w:ascii="宋体" w:eastAsia="宋体" w:hAnsi="宋体" w:cs="Times New Roman"/>
          <w:b/>
          <w:bCs/>
          <w:sz w:val="24"/>
          <w:szCs w:val="24"/>
        </w:rPr>
      </w:pPr>
      <w:r>
        <w:rPr>
          <w:rFonts w:ascii="宋体" w:eastAsia="宋体" w:hAnsi="宋体" w:cs="Times New Roman" w:hint="eastAsia"/>
          <w:b/>
          <w:bCs/>
          <w:sz w:val="24"/>
          <w:szCs w:val="24"/>
        </w:rPr>
        <w:t>第十条、争议的解决</w:t>
      </w:r>
      <w:bookmarkEnd w:id="3"/>
    </w:p>
    <w:p w14:paraId="21384E62"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1．合同履行过程中发生的任何争议，如双方未能通过友好协商解决，任何一方均可向</w:t>
      </w:r>
      <w:r>
        <w:rPr>
          <w:rFonts w:ascii="宋体" w:eastAsia="宋体" w:hAnsi="宋体" w:cs="Times New Roman" w:hint="eastAsia"/>
          <w:sz w:val="24"/>
          <w:szCs w:val="24"/>
        </w:rPr>
        <w:lastRenderedPageBreak/>
        <w:t>甲方所在的人民法院提起诉讼。法院审理期间，除提交法院审理的事项外，其它无争议的事项和条款仍应继续履行。</w:t>
      </w:r>
    </w:p>
    <w:p w14:paraId="0823DBC6" w14:textId="77777777" w:rsidR="00EB3EBD" w:rsidRDefault="00F85B16">
      <w:pPr>
        <w:spacing w:line="500" w:lineRule="exact"/>
        <w:rPr>
          <w:rFonts w:ascii="宋体" w:eastAsia="宋体" w:hAnsi="宋体" w:cs="Times New Roman"/>
          <w:b/>
          <w:bCs/>
          <w:sz w:val="24"/>
          <w:szCs w:val="24"/>
        </w:rPr>
      </w:pPr>
      <w:r>
        <w:rPr>
          <w:rFonts w:ascii="宋体" w:eastAsia="宋体" w:hAnsi="宋体" w:cs="Times New Roman" w:hint="eastAsia"/>
          <w:b/>
          <w:bCs/>
          <w:sz w:val="24"/>
          <w:szCs w:val="24"/>
        </w:rPr>
        <w:t>第十一条、其他</w:t>
      </w:r>
    </w:p>
    <w:p w14:paraId="62B2EA0F"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1．本合同在甲乙双方盖章后成立并生效。</w:t>
      </w:r>
    </w:p>
    <w:p w14:paraId="04CA24F5"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2．合同签订或履行过程中，出现质疑、投诉、检举、控告等事项导致相关监管部门介入调查的，继续签订或履行可能存在违法或影响他人利益的，应中止签订或履行合同。相关监管部门依法要求中止签订或履行的，应中止签订或履行。</w:t>
      </w:r>
    </w:p>
    <w:p w14:paraId="59F886DF"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3．所有经一方或双方签署确认的文件（包括公告文件、响应文件、会议纪要、补充协议、往来信函）、合同附件及《成交/中标通知书》均为本合同不可分割的有效组成部分，与本合同具有同等的法律效力和履约义务，其缔约生效日期为有效签署或盖章确认之日期。</w:t>
      </w:r>
    </w:p>
    <w:p w14:paraId="2E5AF7DF"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4．如一方（包括联系人）地址、电话、传真号码有变更，应在变更后3个工作日内书面通知（包括但不限于电子邮件等数据电文等形式）对方联系人或负责人，否则，因此造成的损失由未履行通知义务方承担相应责任。</w:t>
      </w:r>
    </w:p>
    <w:p w14:paraId="72E3FE33"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5．本合同一式肆份，甲方执叁份，乙方执壹份。</w:t>
      </w:r>
    </w:p>
    <w:p w14:paraId="2F9BE2B7"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6．本合同签约地：广东省佛山市；履约地点：广东省佛山市。</w:t>
      </w:r>
    </w:p>
    <w:p w14:paraId="0A554772" w14:textId="77777777" w:rsidR="00EB3EBD" w:rsidRDefault="00F85B16">
      <w:pPr>
        <w:spacing w:line="500" w:lineRule="exact"/>
        <w:rPr>
          <w:rFonts w:ascii="宋体" w:eastAsia="宋体" w:hAnsi="宋体" w:cs="Times New Roman"/>
          <w:sz w:val="24"/>
          <w:szCs w:val="24"/>
        </w:rPr>
      </w:pPr>
      <w:r>
        <w:rPr>
          <w:rFonts w:ascii="宋体" w:eastAsia="宋体" w:hAnsi="宋体" w:cs="Times New Roman" w:hint="eastAsia"/>
          <w:sz w:val="24"/>
          <w:szCs w:val="24"/>
        </w:rPr>
        <w:t>7．双方均已对以上各条款及附件作充分了解，并明确理解由此而产生的相关权责。</w:t>
      </w:r>
    </w:p>
    <w:p w14:paraId="04A2A667" w14:textId="77777777" w:rsidR="00EB3EBD" w:rsidRDefault="00F85B16">
      <w:pPr>
        <w:spacing w:line="500" w:lineRule="exact"/>
        <w:rPr>
          <w:rFonts w:ascii="宋体" w:eastAsia="宋体" w:hAnsi="宋体" w:cs="Times New Roman"/>
          <w:sz w:val="24"/>
          <w:szCs w:val="24"/>
        </w:rPr>
      </w:pPr>
      <w:r>
        <w:rPr>
          <w:rFonts w:ascii="宋体" w:eastAsia="宋体" w:hAnsi="宋体" w:cs="Times New Roman" w:hint="eastAsia"/>
          <w:sz w:val="24"/>
          <w:szCs w:val="24"/>
        </w:rPr>
        <w:t>8．本合同（含附件）共计</w:t>
      </w:r>
      <w:r>
        <w:rPr>
          <w:rFonts w:ascii="宋体" w:eastAsia="宋体" w:hAnsi="宋体" w:cs="Times New Roman"/>
          <w:sz w:val="24"/>
          <w:szCs w:val="24"/>
        </w:rPr>
        <w:t>XX</w:t>
      </w:r>
      <w:r>
        <w:rPr>
          <w:rFonts w:ascii="宋体" w:eastAsia="宋体" w:hAnsi="宋体" w:cs="Times New Roman" w:hint="eastAsia"/>
          <w:sz w:val="24"/>
          <w:szCs w:val="24"/>
        </w:rPr>
        <w:t>页</w:t>
      </w:r>
      <w:r>
        <w:rPr>
          <w:rFonts w:ascii="宋体" w:eastAsia="宋体" w:hAnsi="宋体" w:cs="Times New Roman"/>
          <w:sz w:val="24"/>
          <w:szCs w:val="24"/>
        </w:rPr>
        <w:t>A4</w:t>
      </w:r>
      <w:r>
        <w:rPr>
          <w:rFonts w:ascii="宋体" w:eastAsia="宋体" w:hAnsi="宋体" w:cs="Times New Roman" w:hint="eastAsia"/>
          <w:sz w:val="24"/>
          <w:szCs w:val="24"/>
        </w:rPr>
        <w:t>纸张，缺页之合同为无效合同。</w:t>
      </w:r>
    </w:p>
    <w:p w14:paraId="6ED6638E" w14:textId="77777777" w:rsidR="00EB3EBD" w:rsidRDefault="00F85B16">
      <w:pPr>
        <w:spacing w:line="500" w:lineRule="exact"/>
        <w:ind w:left="360" w:hangingChars="150" w:hanging="360"/>
        <w:rPr>
          <w:rFonts w:ascii="宋体" w:eastAsia="宋体" w:hAnsi="宋体" w:cs="Times New Roman"/>
          <w:sz w:val="24"/>
          <w:szCs w:val="24"/>
        </w:rPr>
      </w:pPr>
      <w:r>
        <w:rPr>
          <w:rFonts w:ascii="宋体" w:eastAsia="宋体" w:hAnsi="宋体" w:cs="Times New Roman" w:hint="eastAsia"/>
          <w:sz w:val="24"/>
          <w:szCs w:val="24"/>
        </w:rPr>
        <w:t>9．合同附件1：《用户需求书》、附件</w:t>
      </w:r>
      <w:r>
        <w:rPr>
          <w:rFonts w:ascii="宋体" w:eastAsia="宋体" w:hAnsi="宋体" w:cs="Times New Roman"/>
          <w:sz w:val="24"/>
          <w:szCs w:val="24"/>
        </w:rPr>
        <w:t>2</w:t>
      </w:r>
      <w:r>
        <w:rPr>
          <w:rFonts w:ascii="宋体" w:eastAsia="宋体" w:hAnsi="宋体" w:cs="Times New Roman" w:hint="eastAsia"/>
          <w:sz w:val="24"/>
          <w:szCs w:val="24"/>
        </w:rPr>
        <w:t>：《</w:t>
      </w:r>
      <w:r>
        <w:rPr>
          <w:rFonts w:ascii="宋体" w:eastAsia="宋体" w:hAnsi="宋体" w:cs="Times New Roman"/>
          <w:sz w:val="24"/>
          <w:szCs w:val="24"/>
        </w:rPr>
        <w:t>安全生产</w:t>
      </w:r>
      <w:r>
        <w:rPr>
          <w:rFonts w:ascii="宋体" w:eastAsia="宋体" w:hAnsi="宋体" w:cs="Times New Roman" w:hint="eastAsia"/>
          <w:sz w:val="24"/>
          <w:szCs w:val="24"/>
        </w:rPr>
        <w:t>管理</w:t>
      </w:r>
      <w:r>
        <w:rPr>
          <w:rFonts w:ascii="宋体" w:eastAsia="宋体" w:hAnsi="宋体" w:cs="Times New Roman"/>
          <w:sz w:val="24"/>
          <w:szCs w:val="24"/>
        </w:rPr>
        <w:t>协议书</w:t>
      </w:r>
      <w:r>
        <w:rPr>
          <w:rFonts w:ascii="宋体" w:eastAsia="宋体" w:hAnsi="宋体" w:cs="Times New Roman" w:hint="eastAsia"/>
          <w:sz w:val="24"/>
          <w:szCs w:val="24"/>
        </w:rPr>
        <w:t>》、附件</w:t>
      </w:r>
      <w:r>
        <w:rPr>
          <w:rFonts w:ascii="宋体" w:eastAsia="宋体" w:hAnsi="宋体" w:cs="Times New Roman"/>
          <w:sz w:val="24"/>
          <w:szCs w:val="24"/>
        </w:rPr>
        <w:t>3</w:t>
      </w:r>
      <w:r>
        <w:rPr>
          <w:rFonts w:ascii="宋体" w:eastAsia="宋体" w:hAnsi="宋体" w:cs="Times New Roman" w:hint="eastAsia"/>
          <w:sz w:val="24"/>
          <w:szCs w:val="24"/>
        </w:rPr>
        <w:t>：《廉洁协议》。</w:t>
      </w:r>
    </w:p>
    <w:p w14:paraId="31B629E2" w14:textId="77777777" w:rsidR="00EB3EBD" w:rsidRDefault="00EB3EBD">
      <w:pPr>
        <w:spacing w:line="500" w:lineRule="exact"/>
        <w:ind w:left="360" w:hangingChars="150" w:hanging="360"/>
        <w:rPr>
          <w:rFonts w:ascii="宋体" w:eastAsia="宋体" w:hAnsi="宋体" w:cs="Times New Roman"/>
          <w:sz w:val="24"/>
          <w:szCs w:val="24"/>
        </w:rPr>
      </w:pPr>
    </w:p>
    <w:p w14:paraId="3471A123" w14:textId="77777777" w:rsidR="00EB3EBD" w:rsidRDefault="00F85B16">
      <w:pPr>
        <w:tabs>
          <w:tab w:val="left" w:pos="4536"/>
        </w:tabs>
        <w:spacing w:line="500" w:lineRule="exact"/>
        <w:rPr>
          <w:rFonts w:ascii="宋体" w:eastAsia="宋体" w:hAnsi="宋体" w:cs="Times New Roman"/>
          <w:b/>
          <w:bCs/>
          <w:color w:val="000000"/>
          <w:sz w:val="24"/>
          <w:szCs w:val="24"/>
        </w:rPr>
      </w:pPr>
      <w:r>
        <w:rPr>
          <w:rFonts w:ascii="宋体" w:eastAsia="宋体" w:hAnsi="宋体" w:cs="Times New Roman" w:hint="eastAsia"/>
          <w:b/>
          <w:bCs/>
          <w:color w:val="000000"/>
          <w:sz w:val="24"/>
          <w:szCs w:val="24"/>
        </w:rPr>
        <w:t>甲方：佛山市中医院</w:t>
      </w:r>
      <w:r>
        <w:rPr>
          <w:rFonts w:ascii="宋体" w:eastAsia="宋体" w:hAnsi="宋体" w:cs="Times New Roman"/>
          <w:b/>
          <w:bCs/>
          <w:color w:val="000000"/>
          <w:sz w:val="24"/>
          <w:szCs w:val="24"/>
        </w:rPr>
        <w:t xml:space="preserve">                </w:t>
      </w:r>
      <w:r>
        <w:rPr>
          <w:rFonts w:ascii="宋体" w:eastAsia="宋体" w:hAnsi="宋体" w:cs="Times New Roman" w:hint="eastAsia"/>
          <w:b/>
          <w:bCs/>
          <w:color w:val="000000"/>
          <w:sz w:val="24"/>
          <w:szCs w:val="24"/>
        </w:rPr>
        <w:t>乙方：</w:t>
      </w:r>
      <w:r>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u w:val="single"/>
        </w:rPr>
        <w:t xml:space="preserve">                           </w:t>
      </w:r>
    </w:p>
    <w:p w14:paraId="063F93FC" w14:textId="77777777" w:rsidR="00EB3EBD" w:rsidRDefault="00EB3EBD">
      <w:pPr>
        <w:spacing w:line="500" w:lineRule="exact"/>
        <w:rPr>
          <w:rFonts w:ascii="宋体" w:eastAsia="宋体" w:hAnsi="宋体" w:cs="Times New Roman"/>
          <w:color w:val="000000"/>
          <w:sz w:val="24"/>
          <w:szCs w:val="24"/>
        </w:rPr>
      </w:pPr>
    </w:p>
    <w:p w14:paraId="501CDCF9" w14:textId="77777777" w:rsidR="00EB3EBD" w:rsidRDefault="00F85B16">
      <w:pPr>
        <w:spacing w:line="500" w:lineRule="exact"/>
        <w:rPr>
          <w:rFonts w:ascii="宋体" w:eastAsia="宋体" w:hAnsi="宋体" w:cs="Times New Roman"/>
          <w:color w:val="000000"/>
          <w:sz w:val="24"/>
          <w:szCs w:val="24"/>
        </w:rPr>
      </w:pPr>
      <w:r>
        <w:rPr>
          <w:rFonts w:ascii="宋体" w:eastAsia="宋体" w:hAnsi="宋体" w:cs="Times New Roman" w:hint="eastAsia"/>
          <w:color w:val="000000"/>
          <w:sz w:val="24"/>
          <w:szCs w:val="24"/>
        </w:rPr>
        <w:t>法人</w:t>
      </w:r>
      <w:r>
        <w:rPr>
          <w:rFonts w:ascii="宋体" w:eastAsia="宋体" w:hAnsi="宋体" w:cs="Times New Roman"/>
          <w:color w:val="000000"/>
          <w:sz w:val="24"/>
          <w:szCs w:val="24"/>
        </w:rPr>
        <w:t>/</w:t>
      </w:r>
      <w:r>
        <w:rPr>
          <w:rFonts w:ascii="宋体" w:eastAsia="宋体" w:hAnsi="宋体" w:cs="Times New Roman" w:hint="eastAsia"/>
          <w:color w:val="000000"/>
          <w:sz w:val="24"/>
          <w:szCs w:val="24"/>
        </w:rPr>
        <w:t>负责人：</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法人</w:t>
      </w:r>
      <w:r>
        <w:rPr>
          <w:rFonts w:ascii="宋体" w:eastAsia="宋体" w:hAnsi="宋体" w:cs="Times New Roman"/>
          <w:color w:val="000000"/>
          <w:sz w:val="24"/>
          <w:szCs w:val="24"/>
        </w:rPr>
        <w:t>/</w:t>
      </w:r>
      <w:r>
        <w:rPr>
          <w:rFonts w:ascii="宋体" w:eastAsia="宋体" w:hAnsi="宋体" w:cs="Times New Roman" w:hint="eastAsia"/>
          <w:color w:val="000000"/>
          <w:sz w:val="24"/>
          <w:szCs w:val="24"/>
        </w:rPr>
        <w:t>负责人：</w:t>
      </w:r>
    </w:p>
    <w:p w14:paraId="7E561FA9" w14:textId="77777777" w:rsidR="00EB3EBD" w:rsidRDefault="00EB3EBD">
      <w:pPr>
        <w:spacing w:line="500" w:lineRule="exact"/>
        <w:rPr>
          <w:rFonts w:ascii="宋体" w:eastAsia="宋体" w:hAnsi="宋体" w:cs="Times New Roman"/>
          <w:color w:val="000000"/>
          <w:sz w:val="24"/>
          <w:szCs w:val="24"/>
        </w:rPr>
      </w:pPr>
    </w:p>
    <w:p w14:paraId="4909831E" w14:textId="77777777" w:rsidR="00EB3EBD" w:rsidRDefault="00F85B16">
      <w:pPr>
        <w:spacing w:line="500" w:lineRule="exact"/>
        <w:rPr>
          <w:rFonts w:ascii="宋体" w:eastAsia="宋体" w:hAnsi="宋体" w:cs="Times New Roman"/>
          <w:color w:val="000000"/>
          <w:sz w:val="24"/>
          <w:szCs w:val="24"/>
        </w:rPr>
      </w:pPr>
      <w:r>
        <w:rPr>
          <w:rFonts w:ascii="宋体" w:eastAsia="宋体" w:hAnsi="宋体" w:cs="Times New Roman" w:hint="eastAsia"/>
          <w:color w:val="000000"/>
          <w:sz w:val="24"/>
          <w:szCs w:val="24"/>
        </w:rPr>
        <w:t>合同经办人：</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合同经办人：</w:t>
      </w:r>
    </w:p>
    <w:p w14:paraId="0CF7DEF5" w14:textId="77777777" w:rsidR="00EB3EBD" w:rsidRDefault="00EB3EBD">
      <w:pPr>
        <w:spacing w:line="500" w:lineRule="exact"/>
        <w:rPr>
          <w:rFonts w:ascii="宋体" w:eastAsia="宋体" w:hAnsi="宋体" w:cs="Times New Roman"/>
          <w:color w:val="000000"/>
          <w:sz w:val="24"/>
          <w:szCs w:val="24"/>
        </w:rPr>
      </w:pPr>
    </w:p>
    <w:p w14:paraId="1C31144E" w14:textId="77777777" w:rsidR="00EB3EBD" w:rsidRDefault="00F85B16">
      <w:pPr>
        <w:spacing w:line="500" w:lineRule="exact"/>
        <w:rPr>
          <w:rFonts w:ascii="宋体" w:eastAsia="宋体" w:hAnsi="宋体" w:cs="Times New Roman"/>
          <w:color w:val="000000"/>
          <w:sz w:val="24"/>
          <w:szCs w:val="24"/>
        </w:rPr>
      </w:pPr>
      <w:r>
        <w:rPr>
          <w:rFonts w:ascii="宋体" w:eastAsia="宋体" w:hAnsi="宋体" w:cs="Times New Roman" w:hint="eastAsia"/>
          <w:color w:val="000000"/>
          <w:sz w:val="24"/>
          <w:szCs w:val="24"/>
        </w:rPr>
        <w:t>日期：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21E4A9C3" w14:textId="77777777" w:rsidR="00EB3EBD" w:rsidRDefault="00F85B16">
      <w:pPr>
        <w:widowControl/>
        <w:jc w:val="left"/>
        <w:rPr>
          <w:rFonts w:ascii="宋体" w:eastAsia="宋体" w:hAnsi="宋体" w:cs="Times New Roman"/>
          <w:color w:val="000000"/>
          <w:sz w:val="24"/>
          <w:szCs w:val="24"/>
        </w:rPr>
      </w:pPr>
      <w:r>
        <w:rPr>
          <w:rFonts w:ascii="宋体" w:eastAsia="宋体" w:hAnsi="宋体" w:cs="Times New Roman"/>
          <w:color w:val="000000"/>
          <w:sz w:val="24"/>
          <w:szCs w:val="24"/>
        </w:rPr>
        <w:br w:type="page"/>
      </w:r>
    </w:p>
    <w:p w14:paraId="5C5164DF" w14:textId="77777777" w:rsidR="00EB3EBD" w:rsidRDefault="00F85B16">
      <w:pPr>
        <w:widowControl/>
        <w:spacing w:line="500" w:lineRule="exact"/>
        <w:jc w:val="left"/>
        <w:rPr>
          <w:rFonts w:ascii="宋体" w:eastAsia="宋体" w:hAnsi="宋体" w:cs="Times New Roman"/>
          <w:b/>
          <w:sz w:val="24"/>
          <w:szCs w:val="24"/>
        </w:rPr>
      </w:pPr>
      <w:r>
        <w:rPr>
          <w:rFonts w:ascii="宋体" w:eastAsia="宋体" w:hAnsi="宋体" w:cs="Times New Roman" w:hint="eastAsia"/>
          <w:b/>
          <w:sz w:val="24"/>
          <w:szCs w:val="24"/>
        </w:rPr>
        <w:lastRenderedPageBreak/>
        <w:t>合同附件1：</w:t>
      </w:r>
    </w:p>
    <w:p w14:paraId="3997A058" w14:textId="77777777" w:rsidR="00EB3EBD" w:rsidRDefault="00F85B16">
      <w:pPr>
        <w:spacing w:line="360" w:lineRule="auto"/>
        <w:ind w:firstLine="425"/>
        <w:jc w:val="center"/>
        <w:rPr>
          <w:rFonts w:ascii="仿宋_GB2312" w:eastAsia="仿宋_GB2312" w:hAnsi="宋体" w:cs="Times New Roman"/>
          <w:b/>
          <w:snapToGrid w:val="0"/>
          <w:color w:val="000000"/>
          <w:kern w:val="0"/>
          <w:sz w:val="32"/>
          <w:szCs w:val="32"/>
        </w:rPr>
      </w:pPr>
      <w:r>
        <w:rPr>
          <w:rFonts w:ascii="方正小标宋简体" w:eastAsia="方正小标宋简体" w:hAnsi="Times New Roman" w:cs="Times New Roman" w:hint="eastAsia"/>
          <w:b/>
          <w:sz w:val="30"/>
          <w:szCs w:val="30"/>
        </w:rPr>
        <w:t>用户需求书</w:t>
      </w:r>
    </w:p>
    <w:p w14:paraId="08EF27F0" w14:textId="77777777" w:rsidR="00EB3EBD" w:rsidRDefault="00EB3EBD">
      <w:pPr>
        <w:spacing w:line="500" w:lineRule="exact"/>
        <w:rPr>
          <w:rFonts w:ascii="Times New Roman" w:eastAsia="宋体" w:hAnsi="Times New Roman" w:cs="Times New Roman"/>
          <w:b/>
          <w:color w:val="000000"/>
          <w:sz w:val="24"/>
        </w:rPr>
      </w:pPr>
    </w:p>
    <w:p w14:paraId="59DBDF1A" w14:textId="77777777" w:rsidR="00EB3EBD" w:rsidRDefault="00F85B16">
      <w:pPr>
        <w:spacing w:line="500" w:lineRule="exact"/>
        <w:rPr>
          <w:rFonts w:ascii="Times New Roman" w:eastAsia="宋体" w:hAnsi="Times New Roman" w:cs="Times New Roman"/>
          <w:b/>
          <w:color w:val="000000"/>
          <w:sz w:val="24"/>
        </w:rPr>
      </w:pPr>
      <w:r>
        <w:rPr>
          <w:rFonts w:ascii="Times New Roman" w:eastAsia="宋体" w:hAnsi="Times New Roman" w:cs="Times New Roman" w:hint="eastAsia"/>
          <w:b/>
          <w:color w:val="000000"/>
          <w:sz w:val="24"/>
        </w:rPr>
        <w:t>备注：以公告文件为准，在签订合同时补充。</w:t>
      </w:r>
    </w:p>
    <w:p w14:paraId="630ADC22" w14:textId="77777777" w:rsidR="00EB3EBD" w:rsidRDefault="00EB3EBD">
      <w:pPr>
        <w:spacing w:line="520" w:lineRule="exact"/>
        <w:rPr>
          <w:rFonts w:ascii="Times New Roman" w:eastAsia="宋体" w:hAnsi="Times New Roman" w:cs="Times New Roman"/>
          <w:color w:val="000000"/>
          <w:sz w:val="24"/>
          <w:szCs w:val="24"/>
        </w:rPr>
      </w:pPr>
    </w:p>
    <w:p w14:paraId="32ABEF93" w14:textId="77777777" w:rsidR="00EB3EBD" w:rsidRDefault="00EB3EBD">
      <w:pPr>
        <w:spacing w:line="520" w:lineRule="exact"/>
        <w:rPr>
          <w:rFonts w:ascii="Times New Roman" w:eastAsia="宋体" w:hAnsi="Times New Roman" w:cs="Times New Roman"/>
          <w:color w:val="000000"/>
          <w:sz w:val="24"/>
          <w:szCs w:val="24"/>
        </w:rPr>
      </w:pPr>
    </w:p>
    <w:p w14:paraId="0912B179" w14:textId="77777777" w:rsidR="00EB3EBD" w:rsidRDefault="00EB3EBD">
      <w:pPr>
        <w:spacing w:line="520" w:lineRule="exact"/>
        <w:rPr>
          <w:rFonts w:ascii="Times New Roman" w:eastAsia="宋体" w:hAnsi="Times New Roman" w:cs="Times New Roman"/>
          <w:color w:val="000000"/>
          <w:sz w:val="24"/>
          <w:szCs w:val="24"/>
        </w:rPr>
      </w:pPr>
    </w:p>
    <w:p w14:paraId="2D2F24FB" w14:textId="77777777" w:rsidR="00EB3EBD" w:rsidRDefault="00EB3EBD">
      <w:pPr>
        <w:spacing w:line="520" w:lineRule="exact"/>
        <w:rPr>
          <w:rFonts w:ascii="Times New Roman" w:eastAsia="宋体" w:hAnsi="Times New Roman" w:cs="Times New Roman"/>
          <w:color w:val="000000"/>
          <w:sz w:val="24"/>
          <w:szCs w:val="24"/>
        </w:rPr>
      </w:pPr>
    </w:p>
    <w:p w14:paraId="04AA899A" w14:textId="77777777" w:rsidR="00EB3EBD" w:rsidRDefault="00F85B16">
      <w:pPr>
        <w:widowControl/>
        <w:jc w:val="left"/>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br w:type="page"/>
      </w:r>
      <w:r>
        <w:rPr>
          <w:rFonts w:ascii="Times New Roman" w:eastAsia="宋体" w:hAnsi="Times New Roman" w:cs="Times New Roman" w:hint="eastAsia"/>
          <w:b/>
          <w:color w:val="000000"/>
          <w:sz w:val="24"/>
        </w:rPr>
        <w:lastRenderedPageBreak/>
        <w:t>合同附件</w:t>
      </w:r>
      <w:r>
        <w:rPr>
          <w:rFonts w:ascii="Times New Roman" w:eastAsia="宋体" w:hAnsi="Times New Roman" w:cs="Times New Roman"/>
          <w:b/>
          <w:color w:val="000000"/>
          <w:sz w:val="24"/>
        </w:rPr>
        <w:t>2</w:t>
      </w:r>
      <w:r>
        <w:rPr>
          <w:rFonts w:ascii="Times New Roman" w:eastAsia="宋体" w:hAnsi="Times New Roman" w:cs="Times New Roman" w:hint="eastAsia"/>
          <w:b/>
          <w:color w:val="000000"/>
          <w:sz w:val="24"/>
        </w:rPr>
        <w:t>：</w:t>
      </w:r>
    </w:p>
    <w:p w14:paraId="1D6D9950" w14:textId="77777777" w:rsidR="00EB3EBD" w:rsidRDefault="00F85B16">
      <w:pPr>
        <w:spacing w:line="500" w:lineRule="exact"/>
        <w:jc w:val="center"/>
        <w:rPr>
          <w:rFonts w:ascii="Times New Roman" w:eastAsia="宋体" w:hAnsi="Times New Roman" w:cs="Times New Roman"/>
          <w:b/>
          <w:color w:val="000000"/>
          <w:sz w:val="30"/>
          <w:szCs w:val="30"/>
        </w:rPr>
      </w:pPr>
      <w:r>
        <w:rPr>
          <w:rFonts w:ascii="Times New Roman" w:eastAsia="宋体" w:hAnsi="Times New Roman" w:cs="Times New Roman" w:hint="eastAsia"/>
          <w:b/>
          <w:color w:val="000000"/>
          <w:sz w:val="30"/>
          <w:szCs w:val="30"/>
        </w:rPr>
        <w:t>安全生产管理协议书</w:t>
      </w:r>
    </w:p>
    <w:p w14:paraId="109F46AA" w14:textId="77777777" w:rsidR="00EB3EBD" w:rsidRDefault="00EB3EBD">
      <w:pPr>
        <w:spacing w:after="120" w:line="240" w:lineRule="auto"/>
        <w:ind w:leftChars="200" w:left="420"/>
        <w:rPr>
          <w:rFonts w:ascii="Times New Roman" w:eastAsia="宋体" w:hAnsi="Times New Roman" w:cs="Times New Roman"/>
          <w:color w:val="000000"/>
        </w:rPr>
      </w:pPr>
    </w:p>
    <w:p w14:paraId="4966AEDD" w14:textId="77777777" w:rsidR="00EB3EBD" w:rsidRDefault="00F85B16">
      <w:pPr>
        <w:spacing w:line="46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甲方：佛山市中医院</w:t>
      </w:r>
    </w:p>
    <w:p w14:paraId="034F3C97" w14:textId="77777777" w:rsidR="00EB3EBD" w:rsidRDefault="00F85B16">
      <w:pPr>
        <w:spacing w:line="460" w:lineRule="exact"/>
        <w:rPr>
          <w:rFonts w:ascii="Times New Roman" w:eastAsia="宋体" w:hAnsi="Times New Roman" w:cs="Times New Roman"/>
          <w:b/>
          <w:color w:val="000000"/>
          <w:kern w:val="0"/>
          <w:sz w:val="24"/>
          <w:szCs w:val="24"/>
          <w:u w:val="single"/>
        </w:rPr>
      </w:pPr>
      <w:r>
        <w:rPr>
          <w:rFonts w:ascii="Times New Roman" w:eastAsia="宋体" w:hAnsi="Times New Roman" w:cs="Times New Roman" w:hint="eastAsia"/>
          <w:b/>
          <w:color w:val="000000"/>
          <w:sz w:val="24"/>
          <w:szCs w:val="24"/>
        </w:rPr>
        <w:t>乙方：</w:t>
      </w:r>
      <w:r>
        <w:rPr>
          <w:rFonts w:ascii="Times New Roman" w:eastAsia="宋体" w:hAnsi="Times New Roman" w:cs="Times New Roman"/>
          <w:b/>
          <w:color w:val="000000"/>
          <w:sz w:val="24"/>
          <w:szCs w:val="24"/>
          <w:u w:val="single"/>
        </w:rPr>
        <w:t xml:space="preserve">                          </w:t>
      </w:r>
    </w:p>
    <w:p w14:paraId="11D41A57" w14:textId="77777777" w:rsidR="00EB3EBD" w:rsidRDefault="00F85B16">
      <w:pPr>
        <w:spacing w:line="460" w:lineRule="exact"/>
        <w:ind w:firstLineChars="200" w:firstLine="480"/>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甲、乙依照《中华人民共和国安全生产法》、《中华人民共和国劳动法》、《建筑工程安全生产管理条例》等有关规定，贯切落实</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安全第一，预防为主，综合治理</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的安全工作方针，明确双方的安全责任，确保人身、财产的安全，经双方协商一致签订本协议。</w:t>
      </w:r>
    </w:p>
    <w:p w14:paraId="110338E7" w14:textId="77777777" w:rsidR="00EB3EBD" w:rsidRDefault="00F85B16">
      <w:pPr>
        <w:spacing w:line="460" w:lineRule="exact"/>
        <w:ind w:left="361" w:hangingChars="150" w:hanging="361"/>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一、甲方的权利和义务：</w:t>
      </w:r>
    </w:p>
    <w:p w14:paraId="43AAB05D"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．严格贯彻执行国家、省、市有关行业部门的条例，掌握安全动态。对上级相关安全工作的批示、命令和规定等及时向乙方传达，并对落实情况进行监督检查。</w:t>
      </w:r>
    </w:p>
    <w:p w14:paraId="063CAD57"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．由甲方主管安全人员监督乙方组织开展入场安全教育，必要时进行各种培训，提高自我保护意识和防范措施，让每个工人在教育记录上签字。</w:t>
      </w:r>
    </w:p>
    <w:p w14:paraId="60D29601"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．甲方应严格审查乙方聘用人员的相关上岗证件。</w:t>
      </w:r>
    </w:p>
    <w:p w14:paraId="09D1956F"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．甲方应向乙方告知项目施工作业中存在的危险源及防范措施、安全隐患、安全问题及作业中的注意事项。</w:t>
      </w:r>
    </w:p>
    <w:p w14:paraId="485E7A79"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r>
        <w:rPr>
          <w:rFonts w:ascii="Times New Roman" w:eastAsia="宋体" w:hAnsi="Times New Roman" w:cs="Times New Roman" w:hint="eastAsia"/>
          <w:color w:val="000000"/>
          <w:sz w:val="24"/>
          <w:szCs w:val="24"/>
        </w:rPr>
        <w:t>．甲方有权随时进行监督检查，并有权责令乙方消除不安全隐患，对违反安全生产标准和相关规章制度的行为进行纠正，并依照相关制度规定进行处罚，甚至要求乙方停工整顿，直至单方解除合同。</w:t>
      </w:r>
    </w:p>
    <w:p w14:paraId="6B8D41CE"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r>
        <w:rPr>
          <w:rFonts w:ascii="Times New Roman" w:eastAsia="宋体" w:hAnsi="Times New Roman" w:cs="Times New Roman" w:hint="eastAsia"/>
          <w:color w:val="000000"/>
          <w:sz w:val="24"/>
          <w:szCs w:val="24"/>
        </w:rPr>
        <w:t>．由于乙方安全管理（措施）未落实等造成的事故，甲方有权就事故造成的损失向乙方索赔。</w:t>
      </w:r>
    </w:p>
    <w:p w14:paraId="2522717A"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r>
        <w:rPr>
          <w:rFonts w:ascii="Times New Roman" w:eastAsia="宋体" w:hAnsi="Times New Roman" w:cs="Times New Roman" w:hint="eastAsia"/>
          <w:color w:val="000000"/>
          <w:sz w:val="24"/>
          <w:szCs w:val="24"/>
        </w:rPr>
        <w:t>．甲方积极协助乙方开展施工现场安全生产事故的调查、处理工作；及时、如实报告生产安全事故。</w:t>
      </w:r>
    </w:p>
    <w:p w14:paraId="35680FB1"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w:t>
      </w:r>
      <w:r>
        <w:rPr>
          <w:rFonts w:ascii="Times New Roman" w:eastAsia="宋体" w:hAnsi="Times New Roman" w:cs="Times New Roman" w:hint="eastAsia"/>
          <w:color w:val="000000"/>
          <w:sz w:val="24"/>
          <w:szCs w:val="24"/>
        </w:rPr>
        <w:t>．法律法规规定的其它权利和义务。</w:t>
      </w:r>
    </w:p>
    <w:p w14:paraId="742EBFE1" w14:textId="77777777" w:rsidR="00EB3EBD" w:rsidRDefault="00F85B16">
      <w:pPr>
        <w:spacing w:line="460" w:lineRule="exact"/>
        <w:ind w:left="361" w:hangingChars="150" w:hanging="361"/>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二、乙方的权利和义务：</w:t>
      </w:r>
    </w:p>
    <w:p w14:paraId="40841EFD"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．认真贯彻落实国家和上级劳动保护、安全生产相关部门颁发的有关安全生产、消防工作的方针、政策、制度，严格执行有关劳动保护法规、条例、规定。</w:t>
      </w:r>
    </w:p>
    <w:p w14:paraId="27A59A51"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．建立健全并落实安全生产责任制和安全生产教育培训制度，制定安全生产规章制度和操作规程，不断完善安全措施，保证本单位的安全生产条件和所需资金的投入</w:t>
      </w:r>
      <w:r>
        <w:rPr>
          <w:rFonts w:ascii="Times New Roman" w:eastAsia="宋体" w:hAnsi="Times New Roman" w:cs="Times New Roman" w:hint="eastAsia"/>
          <w:color w:val="000000"/>
          <w:sz w:val="24"/>
          <w:szCs w:val="24"/>
        </w:rPr>
        <w:lastRenderedPageBreak/>
        <w:t>和有效使用。</w:t>
      </w:r>
    </w:p>
    <w:p w14:paraId="171DD711"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．遵守施工工程相关安全管理规定，严格遵守有关安全规范标准和劳动纪律开展作业，积极落实完善安全防护措施，消除事故隐患。</w:t>
      </w:r>
    </w:p>
    <w:p w14:paraId="6ED05F25"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乙方负责项目所有安全生产的安全管理，认真履行相应的安全职责，承担相应的安全管理责任。建立应急救援组织，并向甲方提供组织相关人员名单；生产经营规模较小的可以不建立应急救援组织的，必须指定兼职的应急救援人员。</w:t>
      </w:r>
    </w:p>
    <w:p w14:paraId="4ADF0294"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r>
        <w:rPr>
          <w:rFonts w:ascii="Times New Roman" w:eastAsia="宋体" w:hAnsi="Times New Roman" w:cs="Times New Roman" w:hint="eastAsia"/>
          <w:color w:val="000000"/>
          <w:sz w:val="24"/>
          <w:szCs w:val="24"/>
        </w:rPr>
        <w:t>．对进入施工现场的所有作业人员做好安全教育、安全技术交底，同时填写书面记录。保证作业人员具备必要的安全生产知识、掌握本岗位的安全操作技能和紧急情况下的应急避险措施，熟悉有关的安全生产规章制度和安全操作规程；督促作业人员自觉遵守安全生产的各项规章制度。书面告知作业人员危害性较大岗位的操作规程和违章操作的危害。</w:t>
      </w:r>
    </w:p>
    <w:p w14:paraId="6872D695"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r>
        <w:rPr>
          <w:rFonts w:ascii="Times New Roman" w:eastAsia="宋体" w:hAnsi="Times New Roman" w:cs="Times New Roman" w:hint="eastAsia"/>
          <w:color w:val="000000"/>
          <w:sz w:val="24"/>
          <w:szCs w:val="24"/>
        </w:rPr>
        <w:t>．乙方的特种作业人员（含当地质量技术监督部门及其他相关政府主管部门规定的人员）必须持有相应资格的特种设备作业人员证书，乙方安全员负责安全监督检查工作，防止无证、未经过安全培训的人员进场作业。</w:t>
      </w:r>
    </w:p>
    <w:p w14:paraId="189F04C6"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r>
        <w:rPr>
          <w:rFonts w:ascii="Times New Roman" w:eastAsia="宋体" w:hAnsi="Times New Roman" w:cs="Times New Roman" w:hint="eastAsia"/>
          <w:color w:val="000000"/>
          <w:sz w:val="24"/>
          <w:szCs w:val="24"/>
        </w:rPr>
        <w:t>．严格履行特种作业工作告之审批制度，动火、架设临时用电线作业必须经用户和有关部门批准才能进行作业，并派专人负责现场监护。</w:t>
      </w:r>
    </w:p>
    <w:p w14:paraId="2786CFF6"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w:t>
      </w:r>
      <w:r>
        <w:rPr>
          <w:rFonts w:ascii="Times New Roman" w:eastAsia="宋体" w:hAnsi="Times New Roman" w:cs="Times New Roman" w:hint="eastAsia"/>
          <w:color w:val="000000"/>
          <w:sz w:val="24"/>
          <w:szCs w:val="24"/>
        </w:rPr>
        <w:t>．乙方对施工现场安全生产负有全面的责任，任何第三者在施工现场发生伤亡事故的，除依法由第三责任人承担责任以外，均由乙方承担全部责任。因安全生产事故产生的索赔问题，乙方应当尽力调解处理并就发生的情况及时上报甲方，因乙方处理不力或者无故拒赔致使甲方受牵连而赔偿的费用也由乙方承担。</w:t>
      </w:r>
      <w:r>
        <w:rPr>
          <w:rFonts w:ascii="Times New Roman" w:eastAsia="宋体" w:hAnsi="Times New Roman" w:cs="Times New Roman"/>
          <w:color w:val="000000"/>
          <w:sz w:val="24"/>
          <w:szCs w:val="24"/>
        </w:rPr>
        <w:t> </w:t>
      </w:r>
    </w:p>
    <w:p w14:paraId="79E4D466"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w:t>
      </w:r>
      <w:r>
        <w:rPr>
          <w:rFonts w:ascii="Times New Roman" w:eastAsia="宋体" w:hAnsi="Times New Roman" w:cs="Times New Roman" w:hint="eastAsia"/>
          <w:color w:val="000000"/>
          <w:sz w:val="24"/>
          <w:szCs w:val="24"/>
        </w:rPr>
        <w:t>．乙方对委托工程的安全生产负全面领导、管理责任。乙方施工安全责任人具体负责该施工现场的安全生产。</w:t>
      </w:r>
    </w:p>
    <w:p w14:paraId="5AB54A8F"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w:t>
      </w:r>
      <w:r>
        <w:rPr>
          <w:rFonts w:ascii="Times New Roman" w:eastAsia="宋体" w:hAnsi="Times New Roman" w:cs="Times New Roman" w:hint="eastAsia"/>
          <w:color w:val="000000"/>
          <w:sz w:val="24"/>
          <w:szCs w:val="24"/>
        </w:rPr>
        <w:t>．乙方应维护甲方的声誉、利益，按照甲方的安全操作规程和标准制定有效措施，消除事故隐患，防止伤亡及其他事故的发生。</w:t>
      </w:r>
    </w:p>
    <w:p w14:paraId="77FA3360"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11</w:t>
      </w:r>
      <w:r>
        <w:rPr>
          <w:rFonts w:ascii="Times New Roman" w:eastAsia="宋体" w:hAnsi="Times New Roman" w:cs="Times New Roman" w:hint="eastAsia"/>
          <w:color w:val="000000"/>
          <w:sz w:val="24"/>
          <w:szCs w:val="24"/>
        </w:rPr>
        <w:t>．乙方不得纵容、包庇工程施工班组在施工过程当中出现的问题，不得拒绝甲方的管理要求。</w:t>
      </w:r>
    </w:p>
    <w:p w14:paraId="5491EB80"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12</w:t>
      </w:r>
      <w:r>
        <w:rPr>
          <w:rFonts w:ascii="Times New Roman" w:eastAsia="宋体" w:hAnsi="Times New Roman" w:cs="Times New Roman" w:hint="eastAsia"/>
          <w:color w:val="000000"/>
          <w:sz w:val="24"/>
          <w:szCs w:val="24"/>
        </w:rPr>
        <w:t>．遵守甲方提出的各种合理要求，不得违章办事和作业，乙方应落实岗位责任制，不得违章指挥。</w:t>
      </w:r>
    </w:p>
    <w:p w14:paraId="7D0470A0"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w:t>
      </w:r>
      <w:r>
        <w:rPr>
          <w:rFonts w:ascii="Times New Roman" w:eastAsia="宋体" w:hAnsi="Times New Roman" w:cs="Times New Roman" w:hint="eastAsia"/>
          <w:color w:val="000000"/>
          <w:sz w:val="24"/>
          <w:szCs w:val="24"/>
        </w:rPr>
        <w:t>．爱护各种安全防护设施、警示标志及劳保用品、设施器具，并保证使用符合规定的劳动保护用品。</w:t>
      </w:r>
    </w:p>
    <w:p w14:paraId="2E61B63E"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lastRenderedPageBreak/>
        <w:t>14</w:t>
      </w:r>
      <w:r>
        <w:rPr>
          <w:rFonts w:ascii="Times New Roman" w:eastAsia="宋体" w:hAnsi="Times New Roman" w:cs="Times New Roman" w:hint="eastAsia"/>
          <w:color w:val="000000"/>
          <w:sz w:val="24"/>
          <w:szCs w:val="24"/>
        </w:rPr>
        <w:t>．每天开工前由班组长或安全管理人员组织执行危险预知训练，针对不同的工作环境、对象、工种制定防范措施，并将危险预知训练内容填写在《安全日记》上。</w:t>
      </w:r>
      <w:r>
        <w:rPr>
          <w:rFonts w:ascii="Times New Roman" w:eastAsia="宋体" w:hAnsi="Times New Roman" w:cs="Times New Roman"/>
          <w:color w:val="000000"/>
          <w:sz w:val="24"/>
          <w:szCs w:val="24"/>
        </w:rPr>
        <w:t> </w:t>
      </w:r>
    </w:p>
    <w:p w14:paraId="759935C6"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15</w:t>
      </w:r>
      <w:r>
        <w:rPr>
          <w:rFonts w:ascii="Times New Roman" w:eastAsia="宋体" w:hAnsi="Times New Roman" w:cs="Times New Roman" w:hint="eastAsia"/>
          <w:color w:val="000000"/>
          <w:sz w:val="24"/>
          <w:szCs w:val="24"/>
        </w:rPr>
        <w:t>．因乙方原因，造成甲方重大损失或受到有关行业管理部门处罚，损失均由乙方负责赔偿。</w:t>
      </w:r>
      <w:r>
        <w:rPr>
          <w:rFonts w:ascii="Times New Roman" w:eastAsia="宋体" w:hAnsi="Times New Roman" w:cs="Times New Roman"/>
          <w:color w:val="000000"/>
          <w:sz w:val="24"/>
          <w:szCs w:val="24"/>
        </w:rPr>
        <w:t> </w:t>
      </w:r>
    </w:p>
    <w:p w14:paraId="11B0D130"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16</w:t>
      </w:r>
      <w:r>
        <w:rPr>
          <w:rFonts w:ascii="Times New Roman" w:eastAsia="宋体" w:hAnsi="Times New Roman" w:cs="Times New Roman" w:hint="eastAsia"/>
          <w:color w:val="000000"/>
          <w:sz w:val="24"/>
          <w:szCs w:val="24"/>
        </w:rPr>
        <w:t>．乙方不能违法发包、转包、违法分包及挂靠等违法行为。</w:t>
      </w:r>
    </w:p>
    <w:p w14:paraId="4755D369"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17</w:t>
      </w:r>
      <w:r>
        <w:rPr>
          <w:rFonts w:ascii="Times New Roman" w:eastAsia="宋体" w:hAnsi="Times New Roman" w:cs="Times New Roman" w:hint="eastAsia"/>
          <w:color w:val="000000"/>
          <w:sz w:val="24"/>
          <w:szCs w:val="24"/>
        </w:rPr>
        <w:t>．乙方对于其施工队所聘任的劳务人员，应当按劳动法规定签订劳动合同，办理人身意外险及工伤保险保障等，因乙方没有办理由乙方承担劳动法上的用人单位劳动保障责任。</w:t>
      </w:r>
    </w:p>
    <w:p w14:paraId="429C4D18"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18.</w:t>
      </w:r>
      <w:r>
        <w:rPr>
          <w:rFonts w:ascii="Times New Roman" w:eastAsia="宋体" w:hAnsi="Times New Roman" w:cs="Times New Roman" w:hint="eastAsia"/>
          <w:color w:val="000000"/>
          <w:sz w:val="24"/>
          <w:szCs w:val="24"/>
        </w:rPr>
        <w:t>为施工现场从事危险作业的人员办理意外伤害保险。禁止使用未成年人及老弱病残人员。对施工现场的新入人员必须进行安全教育及交待现场安全注意事项，相关记录、资料正确齐全，方可进场作业。物品购置必须符合国家质量标准，电器设备、线路的使用、安装、铺设和维修，应严格遵守安全操作规程和有关消防技术规定。</w:t>
      </w:r>
    </w:p>
    <w:p w14:paraId="0146656B"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19</w:t>
      </w:r>
      <w:r>
        <w:rPr>
          <w:rFonts w:ascii="Times New Roman" w:eastAsia="宋体" w:hAnsi="Times New Roman" w:cs="Times New Roman" w:hint="eastAsia"/>
          <w:color w:val="000000"/>
          <w:sz w:val="24"/>
          <w:szCs w:val="24"/>
        </w:rPr>
        <w:t>．如乙方违反规定聘用未经过岗位安全和技能培训考核，未获得甲方对作业岗位的认定和未取得特种作业资格证书的人员进行作业的，甲方有权责令乙方清退相关人员，对拒不整改的，甲方有权中止委托合同，其损失由乙方自负。</w:t>
      </w:r>
    </w:p>
    <w:p w14:paraId="04AD693B"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20. </w:t>
      </w:r>
      <w:r>
        <w:rPr>
          <w:rFonts w:ascii="Times New Roman" w:eastAsia="宋体" w:hAnsi="Times New Roman" w:cs="Times New Roman" w:hint="eastAsia"/>
          <w:color w:val="000000"/>
          <w:sz w:val="24"/>
          <w:szCs w:val="24"/>
        </w:rPr>
        <w:t>施工单位需依照《中华人民共和国消防法》制定符合本单位的消防制度，配备合理的消防人员，杜绝消防安全事故。维护消防安全，保护消防设施、预防火灾、报告火警、参加灭火的义务</w:t>
      </w:r>
    </w:p>
    <w:p w14:paraId="0BAAA81F"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21. </w:t>
      </w:r>
      <w:r>
        <w:rPr>
          <w:rFonts w:ascii="Times New Roman" w:eastAsia="宋体" w:hAnsi="Times New Roman" w:cs="Times New Roman" w:hint="eastAsia"/>
          <w:color w:val="000000"/>
          <w:sz w:val="24"/>
          <w:szCs w:val="24"/>
        </w:rPr>
        <w:t>在施工现场建立消防安全责任制度，确定消防安全责任人，制定用火、用电、使用易燃易爆材料等各项消防安全管理制度和操作规程，设置消防通道、消防水源，配备消防设施和灭火器材，并在施工现场入口处设置明显标志。</w:t>
      </w:r>
      <w:r>
        <w:rPr>
          <w:rFonts w:ascii="Times New Roman" w:eastAsia="宋体" w:hAnsi="Times New Roman" w:cs="Times New Roman"/>
          <w:color w:val="000000"/>
          <w:sz w:val="24"/>
          <w:szCs w:val="24"/>
        </w:rPr>
        <w:t xml:space="preserve"> </w:t>
      </w:r>
    </w:p>
    <w:p w14:paraId="2D006844"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 22. </w:t>
      </w:r>
      <w:r>
        <w:rPr>
          <w:rFonts w:ascii="Times New Roman" w:eastAsia="宋体" w:hAnsi="Times New Roman" w:cs="Times New Roman" w:hint="eastAsia"/>
          <w:color w:val="000000"/>
          <w:sz w:val="24"/>
          <w:szCs w:val="24"/>
        </w:rPr>
        <w:t>凡消防安全重点部位和禁止烟火区域内，不准擅自动用明火及吸烟（施工现场发现施工人员现场吸烟扣罚</w:t>
      </w:r>
      <w:r>
        <w:rPr>
          <w:rFonts w:ascii="Times New Roman" w:eastAsia="宋体" w:hAnsi="Times New Roman" w:cs="Times New Roman"/>
          <w:color w:val="000000"/>
          <w:sz w:val="24"/>
          <w:szCs w:val="24"/>
        </w:rPr>
        <w:t>1000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人；施工现场发现烟蒂扣罚</w:t>
      </w:r>
      <w:r>
        <w:rPr>
          <w:rFonts w:ascii="Times New Roman" w:eastAsia="宋体" w:hAnsi="Times New Roman" w:cs="Times New Roman"/>
          <w:color w:val="000000"/>
          <w:sz w:val="24"/>
          <w:szCs w:val="24"/>
        </w:rPr>
        <w:t>500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个），用电用火安全、易燃易爆物品管理等消防安全工作，发现火险隐患应及时上报。凡使用、保管易燃易爆化学危险品人员，必须经培训上岗，严格执行国家有关消防安全规定和防火防爆注意事项。储存的库房必须符合防火要求。</w:t>
      </w:r>
    </w:p>
    <w:p w14:paraId="03ACB95A"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 23. </w:t>
      </w:r>
      <w:r>
        <w:rPr>
          <w:rFonts w:ascii="Times New Roman" w:eastAsia="宋体" w:hAnsi="Times New Roman" w:cs="Times New Roman" w:hint="eastAsia"/>
          <w:color w:val="000000"/>
          <w:sz w:val="24"/>
          <w:szCs w:val="24"/>
        </w:rPr>
        <w:t>严禁使用热得快、电炉等电热器具，确因工作需要，须经甲方同意，并落实责任人。不得私自拉接电线（施工现场发现乱接电线扣罚</w:t>
      </w:r>
      <w:r>
        <w:rPr>
          <w:rFonts w:ascii="Times New Roman" w:eastAsia="宋体" w:hAnsi="Times New Roman" w:cs="Times New Roman"/>
          <w:color w:val="000000"/>
          <w:sz w:val="24"/>
          <w:szCs w:val="24"/>
        </w:rPr>
        <w:t>500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次），工作场所严禁生活用火或将制热电器用作生活用途，严格执行安全用电用火规定。根据消防安全要求，配置相应种类、数量的灭火器材设备，任何部门和个人不得擅自动用、挪位、</w:t>
      </w:r>
      <w:r>
        <w:rPr>
          <w:rFonts w:ascii="Times New Roman" w:eastAsia="宋体" w:hAnsi="Times New Roman" w:cs="Times New Roman" w:hint="eastAsia"/>
          <w:color w:val="000000"/>
          <w:sz w:val="24"/>
          <w:szCs w:val="24"/>
        </w:rPr>
        <w:lastRenderedPageBreak/>
        <w:t>外借和移作他用。</w:t>
      </w:r>
    </w:p>
    <w:p w14:paraId="144F63AD"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24. </w:t>
      </w:r>
      <w:r>
        <w:rPr>
          <w:rFonts w:ascii="Times New Roman" w:eastAsia="宋体" w:hAnsi="Times New Roman" w:cs="Times New Roman" w:hint="eastAsia"/>
          <w:color w:val="000000"/>
          <w:sz w:val="24"/>
          <w:szCs w:val="24"/>
        </w:rPr>
        <w:t>加强消防安全宣传教育和技术培训，提高施工人员防火安全责任意识，做到上岗前接受消防安全教育，特殊工种应经安全操作技术培训后持证上岗（施工现</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场发现未持证上岗的扣罚</w:t>
      </w:r>
      <w:r>
        <w:rPr>
          <w:rFonts w:ascii="Times New Roman" w:eastAsia="宋体" w:hAnsi="Times New Roman" w:cs="Times New Roman"/>
          <w:color w:val="000000"/>
          <w:sz w:val="24"/>
          <w:szCs w:val="24"/>
        </w:rPr>
        <w:t>500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人次，当事人重犯加倍处罚）。熟知消防重点，灭火器材操作等，定期宣传消防常识，落实防火措施。对于发生水、电、火患等警情的除应赔偿甲方的直接和间接损失外，对我院正常运转造成不良影响的，视情节轻重给予施工单位扣罚</w:t>
      </w:r>
      <w:r>
        <w:rPr>
          <w:rFonts w:ascii="Times New Roman" w:eastAsia="宋体" w:hAnsi="Times New Roman" w:cs="Times New Roman"/>
          <w:color w:val="000000"/>
          <w:sz w:val="24"/>
          <w:szCs w:val="24"/>
        </w:rPr>
        <w:t>500~5000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w:t>
      </w:r>
    </w:p>
    <w:p w14:paraId="44AF9D3E"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25. </w:t>
      </w:r>
      <w:r>
        <w:rPr>
          <w:rFonts w:ascii="Times New Roman" w:eastAsia="宋体" w:hAnsi="Times New Roman" w:cs="Times New Roman" w:hint="eastAsia"/>
          <w:color w:val="000000"/>
          <w:sz w:val="24"/>
          <w:szCs w:val="24"/>
        </w:rPr>
        <w:t>施工企业应教育本企业员工树立起</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安全第一，预防为主</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的思想意识，强化安全的管理监督，严格执行安全技术规程、安全操作规程，积极开展施工现场安全达标及文明施工活动，努力提高施工队伍的整体安全素质，确保施工现场施工生产的安全。</w:t>
      </w:r>
    </w:p>
    <w:p w14:paraId="2030329C"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26. </w:t>
      </w:r>
      <w:r>
        <w:rPr>
          <w:rFonts w:ascii="Times New Roman" w:eastAsia="宋体" w:hAnsi="Times New Roman" w:cs="Times New Roman" w:hint="eastAsia"/>
          <w:color w:val="000000"/>
          <w:sz w:val="24"/>
          <w:szCs w:val="24"/>
        </w:rPr>
        <w:t>施工企业每天要对施工现场进行安全巡视检查，对于发现的安全隐患应立即提出整改，对于整改情况要全程追踪，并应及时反馈；对违章指挥、违章作业的人和行为，要坚决制止，督促工人严格遵守安全操作规程，严格按照规定佩带安全防护用品。采购的安全防护用具、机械设备、施工机具及配件，应当具有生产（制造）许可证、产品合格证，并在进入施工现场前进行查验。</w:t>
      </w:r>
      <w:r>
        <w:rPr>
          <w:rFonts w:ascii="Times New Roman" w:eastAsia="宋体" w:hAnsi="Times New Roman" w:cs="Times New Roman"/>
          <w:color w:val="000000"/>
          <w:sz w:val="24"/>
          <w:szCs w:val="24"/>
        </w:rPr>
        <w:t xml:space="preserve"> </w:t>
      </w:r>
    </w:p>
    <w:p w14:paraId="74125167"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27. </w:t>
      </w:r>
      <w:r>
        <w:rPr>
          <w:rFonts w:ascii="Times New Roman" w:eastAsia="宋体" w:hAnsi="Times New Roman" w:cs="Times New Roman" w:hint="eastAsia"/>
          <w:color w:val="000000"/>
          <w:sz w:val="24"/>
          <w:szCs w:val="24"/>
        </w:rPr>
        <w:t>施工现场电工负责对现场用电线路、设备的检查维修，并作好记录，确保机具不带病运转，漏电动作无误。严格按《施工现场临时用电安全技术规范》进行布设施工用电线路设备，安装施工机具。</w:t>
      </w:r>
    </w:p>
    <w:p w14:paraId="7DC9C83D"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28. </w:t>
      </w:r>
      <w:r>
        <w:rPr>
          <w:rFonts w:ascii="Times New Roman" w:eastAsia="宋体" w:hAnsi="Times New Roman" w:cs="Times New Roman" w:hint="eastAsia"/>
          <w:color w:val="000000"/>
          <w:sz w:val="24"/>
          <w:szCs w:val="24"/>
        </w:rPr>
        <w:t>作好入场工人的安全教育工作，教育工人要遵守施工安全操作规程及院区的安全管理规定。认真实施安全技术措施方案，作好安全防护设施的搭设与维修，安全防护设施的搭设不得滞后于工程的施工进度。</w:t>
      </w:r>
    </w:p>
    <w:p w14:paraId="4113B4AF"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29. </w:t>
      </w:r>
      <w:r>
        <w:rPr>
          <w:rFonts w:ascii="Times New Roman" w:eastAsia="宋体" w:hAnsi="Times New Roman" w:cs="Times New Roman" w:hint="eastAsia"/>
          <w:color w:val="000000"/>
          <w:sz w:val="24"/>
          <w:szCs w:val="24"/>
        </w:rPr>
        <w:t>施工单位进行高空作业时，作业人员必须持证上岗，作业前需向甲方申请高空作业票，得到批准后才能开始实施。对高空作业人员作业时不戴安全帽、不系安全绳或穿戴不规范、不系保险绳、不采取保护措施等违反高空作业规范行为的，视情节轻重给予施工单位扣罚</w:t>
      </w:r>
      <w:r>
        <w:rPr>
          <w:rFonts w:ascii="Times New Roman" w:eastAsia="宋体" w:hAnsi="Times New Roman" w:cs="Times New Roman"/>
          <w:color w:val="000000"/>
          <w:sz w:val="24"/>
          <w:szCs w:val="24"/>
        </w:rPr>
        <w:t>1000~10000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w:t>
      </w:r>
    </w:p>
    <w:p w14:paraId="2C078667"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30. </w:t>
      </w:r>
      <w:r>
        <w:rPr>
          <w:rFonts w:ascii="Times New Roman" w:eastAsia="宋体" w:hAnsi="Times New Roman" w:cs="Times New Roman" w:hint="eastAsia"/>
          <w:color w:val="000000"/>
          <w:sz w:val="24"/>
          <w:szCs w:val="24"/>
        </w:rPr>
        <w:t>擅自改动建筑结构和承重结构的（如拆除或破坏承重的梁、板、柱、剪力墙、承重墙等），或实施法律、法规规定的其他禁止性行为的。除责令施工单位恢复原状或补强加固外，视情节轻重给予施工单位扣罚</w:t>
      </w:r>
      <w:r>
        <w:rPr>
          <w:rFonts w:ascii="Times New Roman" w:eastAsia="宋体" w:hAnsi="Times New Roman" w:cs="Times New Roman"/>
          <w:color w:val="000000"/>
          <w:sz w:val="24"/>
          <w:szCs w:val="24"/>
        </w:rPr>
        <w:t>1000~10000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次；由此引起安全事故的，施工单位须承担全部赔偿责任。</w:t>
      </w:r>
    </w:p>
    <w:p w14:paraId="37BBD551"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lastRenderedPageBreak/>
        <w:t xml:space="preserve">31. </w:t>
      </w:r>
      <w:r>
        <w:rPr>
          <w:rFonts w:ascii="Times New Roman" w:eastAsia="宋体" w:hAnsi="Times New Roman" w:cs="Times New Roman" w:hint="eastAsia"/>
          <w:color w:val="000000"/>
          <w:sz w:val="24"/>
          <w:szCs w:val="24"/>
        </w:rPr>
        <w:t>施工时凡钻孔洞的（如穿楼板安装给、排水管、穿墙面施工等），施工时应事先与甲方沟通，且开、封洞口时须连续不间断施工。对我院正常运转造成不良影响的，除应赔偿损失外，还应视情节轻重给予施工单位扣罚</w:t>
      </w:r>
      <w:r>
        <w:rPr>
          <w:rFonts w:ascii="Times New Roman" w:eastAsia="宋体" w:hAnsi="Times New Roman" w:cs="Times New Roman"/>
          <w:color w:val="000000"/>
          <w:sz w:val="24"/>
          <w:szCs w:val="24"/>
        </w:rPr>
        <w:t>1000~10000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w:t>
      </w:r>
    </w:p>
    <w:p w14:paraId="3BF34B3C"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32. </w:t>
      </w:r>
      <w:r>
        <w:rPr>
          <w:rFonts w:ascii="Times New Roman" w:eastAsia="宋体" w:hAnsi="Times New Roman" w:cs="Times New Roman" w:hint="eastAsia"/>
          <w:color w:val="000000"/>
          <w:sz w:val="24"/>
          <w:szCs w:val="24"/>
        </w:rPr>
        <w:t>依附天花安装设施的（如安装输液导轨、灯盘、挂件等），安装件需与楼板直接固定。如果依靠天花安装造成意外的，除责令施工单位恢复原状外，视情节轻重给予施工单位扣罚</w:t>
      </w:r>
      <w:r>
        <w:rPr>
          <w:rFonts w:ascii="Times New Roman" w:eastAsia="宋体" w:hAnsi="Times New Roman" w:cs="Times New Roman"/>
          <w:color w:val="000000"/>
          <w:sz w:val="24"/>
          <w:szCs w:val="24"/>
        </w:rPr>
        <w:t>1000~10000</w:t>
      </w:r>
      <w:r>
        <w:rPr>
          <w:rFonts w:ascii="Times New Roman" w:eastAsia="宋体" w:hAnsi="Times New Roman" w:cs="Times New Roman" w:hint="eastAsia"/>
          <w:color w:val="000000"/>
          <w:sz w:val="24"/>
          <w:szCs w:val="24"/>
        </w:rPr>
        <w:t>元</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次；由此引起安全事故的，施工单位须承担全部赔偿责任。</w:t>
      </w:r>
    </w:p>
    <w:p w14:paraId="7F9A0938"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33. </w:t>
      </w:r>
      <w:r>
        <w:rPr>
          <w:rFonts w:ascii="Times New Roman" w:eastAsia="宋体" w:hAnsi="Times New Roman" w:cs="Times New Roman" w:hint="eastAsia"/>
          <w:color w:val="000000"/>
          <w:sz w:val="24"/>
          <w:szCs w:val="24"/>
        </w:rPr>
        <w:t>除指定的建筑材料、垃圾暂存点外，严禁在院区内堆放各种建筑材料与垃圾。一经发现，每次予以</w:t>
      </w:r>
      <w:r>
        <w:rPr>
          <w:rFonts w:ascii="Times New Roman" w:eastAsia="宋体" w:hAnsi="Times New Roman" w:cs="Times New Roman"/>
          <w:color w:val="000000"/>
          <w:sz w:val="24"/>
          <w:szCs w:val="24"/>
        </w:rPr>
        <w:t>5000-10000</w:t>
      </w:r>
      <w:r>
        <w:rPr>
          <w:rFonts w:ascii="Times New Roman" w:eastAsia="宋体" w:hAnsi="Times New Roman" w:cs="Times New Roman" w:hint="eastAsia"/>
          <w:color w:val="000000"/>
          <w:sz w:val="24"/>
          <w:szCs w:val="24"/>
        </w:rPr>
        <w:t>元的扣罚，情节严重或不听指引者，甲方有权终止其合同，并要求乙方赔偿因乱倾倒垃圾造成的直接或间接损失。乙方必须服从建材、垃圾暂存点工作人员的管理。</w:t>
      </w:r>
    </w:p>
    <w:p w14:paraId="5360B409"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34. </w:t>
      </w:r>
      <w:r>
        <w:rPr>
          <w:rFonts w:ascii="Times New Roman" w:eastAsia="宋体" w:hAnsi="Times New Roman" w:cs="Times New Roman" w:hint="eastAsia"/>
          <w:color w:val="000000"/>
          <w:sz w:val="24"/>
          <w:szCs w:val="24"/>
        </w:rPr>
        <w:t>若因乙方人员违反本责任书安全规章制度，由此造成的一切后果均由乙方承担全部安全责任。本责任书为合同附件，经双方签章后生效。</w:t>
      </w:r>
    </w:p>
    <w:p w14:paraId="3FE79F80"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35. </w:t>
      </w:r>
      <w:r>
        <w:rPr>
          <w:rFonts w:ascii="Times New Roman" w:eastAsia="宋体" w:hAnsi="Times New Roman" w:cs="Times New Roman" w:hint="eastAsia"/>
          <w:color w:val="000000"/>
          <w:sz w:val="24"/>
          <w:szCs w:val="24"/>
        </w:rPr>
        <w:t>禁止在建筑物的公共门厅、疏散通道、安全出口、楼梯间以及不符合消防安全条件的室内场所停放电动自行车、电动摩托车，或者为电动自行车、电动摩托车及其电池充电；禁止携带电动自行车、电动摩托车及其电池进入电梯轿厢，如果违反以上规定，在建筑物的公共门厅、疏散通道、安全出口、楼梯间以及不符合消防安全条件的室内场所停放电动自行车、电动摩托车或者为电动自行车、电动摩托车及其电池充电，或者携带电动自行车、电动摩托车及其电池进入电梯轿厢的，由消防管理部门责令立即改正；再次违反，对单位处</w:t>
      </w:r>
      <w:r>
        <w:rPr>
          <w:rFonts w:ascii="Times New Roman" w:eastAsia="宋体" w:hAnsi="Times New Roman" w:cs="Times New Roman"/>
          <w:color w:val="000000"/>
          <w:sz w:val="24"/>
          <w:szCs w:val="24"/>
        </w:rPr>
        <w:t>1000</w:t>
      </w:r>
      <w:r>
        <w:rPr>
          <w:rFonts w:ascii="Times New Roman" w:eastAsia="宋体" w:hAnsi="Times New Roman" w:cs="Times New Roman" w:hint="eastAsia"/>
          <w:color w:val="000000"/>
          <w:sz w:val="24"/>
          <w:szCs w:val="24"/>
        </w:rPr>
        <w:t>元以上</w:t>
      </w:r>
      <w:r>
        <w:rPr>
          <w:rFonts w:ascii="Times New Roman" w:eastAsia="宋体" w:hAnsi="Times New Roman" w:cs="Times New Roman"/>
          <w:color w:val="000000"/>
          <w:sz w:val="24"/>
          <w:szCs w:val="24"/>
        </w:rPr>
        <w:t>5000</w:t>
      </w:r>
      <w:r>
        <w:rPr>
          <w:rFonts w:ascii="Times New Roman" w:eastAsia="宋体" w:hAnsi="Times New Roman" w:cs="Times New Roman" w:hint="eastAsia"/>
          <w:color w:val="000000"/>
          <w:sz w:val="24"/>
          <w:szCs w:val="24"/>
        </w:rPr>
        <w:t>元以下罚款，对个人处</w:t>
      </w:r>
      <w:r>
        <w:rPr>
          <w:rFonts w:ascii="Times New Roman" w:eastAsia="宋体" w:hAnsi="Times New Roman" w:cs="Times New Roman"/>
          <w:color w:val="000000"/>
          <w:sz w:val="24"/>
          <w:szCs w:val="24"/>
        </w:rPr>
        <w:t>500</w:t>
      </w:r>
      <w:r>
        <w:rPr>
          <w:rFonts w:ascii="Times New Roman" w:eastAsia="宋体" w:hAnsi="Times New Roman" w:cs="Times New Roman" w:hint="eastAsia"/>
          <w:color w:val="000000"/>
          <w:sz w:val="24"/>
          <w:szCs w:val="24"/>
        </w:rPr>
        <w:t>元以上</w:t>
      </w:r>
      <w:r>
        <w:rPr>
          <w:rFonts w:ascii="Times New Roman" w:eastAsia="宋体" w:hAnsi="Times New Roman" w:cs="Times New Roman"/>
          <w:color w:val="000000"/>
          <w:sz w:val="24"/>
          <w:szCs w:val="24"/>
        </w:rPr>
        <w:t>1000</w:t>
      </w:r>
      <w:r>
        <w:rPr>
          <w:rFonts w:ascii="Times New Roman" w:eastAsia="宋体" w:hAnsi="Times New Roman" w:cs="Times New Roman" w:hint="eastAsia"/>
          <w:color w:val="000000"/>
          <w:sz w:val="24"/>
          <w:szCs w:val="24"/>
        </w:rPr>
        <w:t>元以下罚款。</w:t>
      </w:r>
    </w:p>
    <w:p w14:paraId="33DED05C" w14:textId="77777777" w:rsidR="00EB3EBD" w:rsidRDefault="00F85B16">
      <w:pPr>
        <w:spacing w:line="460" w:lineRule="exact"/>
        <w:ind w:left="361" w:hangingChars="150" w:hanging="361"/>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三、其它：</w:t>
      </w:r>
    </w:p>
    <w:p w14:paraId="05EC319E"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．本协议未尽事宜按相关法律、法规执行，不能成为某个方面的借口、推辞，协议在生效期内，如果双方还有其它条款补充，甲、乙双方可协商解决。</w:t>
      </w:r>
      <w:r>
        <w:rPr>
          <w:rFonts w:ascii="Times New Roman" w:eastAsia="宋体" w:hAnsi="Times New Roman" w:cs="Times New Roman"/>
          <w:color w:val="000000"/>
          <w:sz w:val="24"/>
          <w:szCs w:val="24"/>
        </w:rPr>
        <w:t> </w:t>
      </w:r>
    </w:p>
    <w:p w14:paraId="513825DB"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．有新的法律、法规、条例规定时，以新的为准。</w:t>
      </w:r>
      <w:r>
        <w:rPr>
          <w:rFonts w:ascii="Times New Roman" w:eastAsia="宋体" w:hAnsi="Times New Roman" w:cs="Times New Roman"/>
          <w:color w:val="000000"/>
          <w:sz w:val="24"/>
          <w:szCs w:val="24"/>
        </w:rPr>
        <w:t> </w:t>
      </w:r>
    </w:p>
    <w:p w14:paraId="721129E2" w14:textId="77777777" w:rsidR="00EB3EBD" w:rsidRDefault="00F85B16">
      <w:pPr>
        <w:spacing w:line="46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．本协议自双方盖章之日起生效。</w:t>
      </w:r>
    </w:p>
    <w:p w14:paraId="1780AF73" w14:textId="77777777" w:rsidR="00EB3EBD" w:rsidRDefault="00EB3EBD">
      <w:pPr>
        <w:spacing w:line="460" w:lineRule="exact"/>
        <w:rPr>
          <w:rFonts w:ascii="Times New Roman" w:eastAsia="宋体" w:hAnsi="Times New Roman" w:cs="Times New Roman"/>
          <w:color w:val="000000"/>
          <w:sz w:val="24"/>
          <w:szCs w:val="24"/>
        </w:rPr>
      </w:pPr>
    </w:p>
    <w:p w14:paraId="3ED79B6E" w14:textId="77777777" w:rsidR="00EB3EBD" w:rsidRDefault="00F85B16">
      <w:pPr>
        <w:tabs>
          <w:tab w:val="left" w:pos="4111"/>
          <w:tab w:val="left" w:pos="4253"/>
          <w:tab w:val="left" w:pos="4536"/>
        </w:tabs>
        <w:spacing w:line="460" w:lineRule="exact"/>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甲方：（盖章）</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乙方：（盖章）</w:t>
      </w:r>
    </w:p>
    <w:p w14:paraId="70729DD4" w14:textId="77777777" w:rsidR="00EB3EBD" w:rsidRDefault="00F85B16">
      <w:pPr>
        <w:tabs>
          <w:tab w:val="left" w:pos="4253"/>
          <w:tab w:val="left" w:pos="4536"/>
        </w:tabs>
        <w:spacing w:line="460" w:lineRule="exact"/>
        <w:rPr>
          <w:rFonts w:ascii="Times New Roman" w:eastAsia="宋体" w:hAnsi="Times New Roman" w:cs="Times New Roman"/>
          <w:b/>
          <w:color w:val="000000"/>
          <w:sz w:val="24"/>
          <w:u w:val="single"/>
        </w:rPr>
      </w:pPr>
      <w:r>
        <w:rPr>
          <w:rFonts w:ascii="Times New Roman" w:eastAsia="宋体" w:hAnsi="Times New Roman" w:cs="Times New Roman" w:hint="eastAsia"/>
          <w:color w:val="000000"/>
          <w:sz w:val="24"/>
          <w:szCs w:val="24"/>
        </w:rPr>
        <w:t>佛山市中医院</w:t>
      </w:r>
      <w:r>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u w:val="single"/>
        </w:rPr>
        <w:t xml:space="preserve">                           </w:t>
      </w:r>
    </w:p>
    <w:p w14:paraId="781DCA2B" w14:textId="77777777" w:rsidR="00EB3EBD" w:rsidRDefault="00F85B16">
      <w:pPr>
        <w:spacing w:line="500" w:lineRule="exact"/>
        <w:rPr>
          <w:rFonts w:ascii="Times New Roman" w:eastAsia="宋体" w:hAnsi="Times New Roman" w:cs="Times New Roman"/>
          <w:b/>
          <w:color w:val="000000"/>
          <w:sz w:val="24"/>
        </w:rPr>
      </w:pPr>
      <w:r>
        <w:rPr>
          <w:rFonts w:ascii="Times New Roman" w:eastAsia="宋体" w:hAnsi="Times New Roman" w:cs="Times New Roman"/>
          <w:b/>
          <w:color w:val="000000"/>
          <w:sz w:val="24"/>
        </w:rPr>
        <w:br w:type="page"/>
      </w:r>
      <w:r>
        <w:rPr>
          <w:rFonts w:ascii="Times New Roman" w:eastAsia="宋体" w:hAnsi="Times New Roman" w:cs="Times New Roman" w:hint="eastAsia"/>
          <w:b/>
          <w:color w:val="000000"/>
          <w:sz w:val="24"/>
        </w:rPr>
        <w:lastRenderedPageBreak/>
        <w:t>合同附件</w:t>
      </w:r>
      <w:r>
        <w:rPr>
          <w:rFonts w:ascii="Times New Roman" w:eastAsia="宋体" w:hAnsi="Times New Roman" w:cs="Times New Roman"/>
          <w:b/>
          <w:color w:val="000000"/>
          <w:sz w:val="24"/>
        </w:rPr>
        <w:t>3</w:t>
      </w:r>
      <w:r>
        <w:rPr>
          <w:rFonts w:ascii="Times New Roman" w:eastAsia="宋体" w:hAnsi="Times New Roman" w:cs="Times New Roman" w:hint="eastAsia"/>
          <w:b/>
          <w:color w:val="000000"/>
          <w:sz w:val="24"/>
        </w:rPr>
        <w:t>：</w:t>
      </w:r>
    </w:p>
    <w:p w14:paraId="29E1D313" w14:textId="77777777" w:rsidR="00EB3EBD" w:rsidRDefault="00F85B16">
      <w:pPr>
        <w:spacing w:line="500" w:lineRule="exact"/>
        <w:jc w:val="center"/>
        <w:rPr>
          <w:rFonts w:ascii="Times New Roman" w:eastAsia="宋体" w:hAnsi="Times New Roman" w:cs="Times New Roman"/>
          <w:b/>
          <w:color w:val="000000"/>
          <w:sz w:val="30"/>
          <w:szCs w:val="30"/>
        </w:rPr>
      </w:pPr>
      <w:r>
        <w:rPr>
          <w:rFonts w:ascii="Times New Roman" w:eastAsia="宋体" w:hAnsi="Times New Roman" w:cs="Times New Roman" w:hint="eastAsia"/>
          <w:b/>
          <w:color w:val="000000"/>
          <w:sz w:val="30"/>
          <w:szCs w:val="30"/>
        </w:rPr>
        <w:t>廉洁协议</w:t>
      </w:r>
    </w:p>
    <w:p w14:paraId="576B58B1" w14:textId="77777777" w:rsidR="00EB3EBD" w:rsidRDefault="00F85B16">
      <w:pPr>
        <w:spacing w:line="50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甲方：佛山市中医院</w:t>
      </w:r>
    </w:p>
    <w:p w14:paraId="4C366181" w14:textId="77777777" w:rsidR="00EB3EBD" w:rsidRDefault="00F85B16">
      <w:pPr>
        <w:spacing w:line="500" w:lineRule="exact"/>
        <w:rPr>
          <w:rFonts w:ascii="Times New Roman" w:eastAsia="宋体" w:hAnsi="Times New Roman" w:cs="Times New Roman"/>
          <w:b/>
          <w:color w:val="000000"/>
          <w:kern w:val="0"/>
          <w:sz w:val="24"/>
          <w:szCs w:val="24"/>
        </w:rPr>
      </w:pPr>
      <w:r>
        <w:rPr>
          <w:rFonts w:ascii="Times New Roman" w:eastAsia="宋体" w:hAnsi="Times New Roman" w:cs="Times New Roman" w:hint="eastAsia"/>
          <w:b/>
          <w:color w:val="000000"/>
          <w:sz w:val="24"/>
          <w:szCs w:val="24"/>
        </w:rPr>
        <w:t>乙方：</w:t>
      </w:r>
      <w:r>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u w:val="single"/>
        </w:rPr>
        <w:t xml:space="preserve">                           </w:t>
      </w:r>
    </w:p>
    <w:p w14:paraId="5D477E95" w14:textId="77777777" w:rsidR="00EB3EBD" w:rsidRDefault="00F85B16">
      <w:pPr>
        <w:spacing w:line="500" w:lineRule="exact"/>
        <w:ind w:firstLineChars="200" w:firstLine="480"/>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为进</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步加强医疗卫生行风建设，规范医疗卫生机构购销行为，有效防范商业贿赂行为，营造公平交易、诚实守信的购销环境，根据国家有关法律法规和相关规定，经甲、乙双方协商，同意签订本协议，并共同遵守：</w:t>
      </w:r>
    </w:p>
    <w:p w14:paraId="1AD0097A" w14:textId="77777777" w:rsidR="00EB3EBD" w:rsidRDefault="00F85B16">
      <w:pPr>
        <w:spacing w:line="50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第一条</w:t>
      </w:r>
      <w:r>
        <w:rPr>
          <w:rFonts w:ascii="Times New Roman" w:eastAsia="宋体" w:hAnsi="Times New Roman" w:cs="Times New Roman"/>
          <w:b/>
          <w:color w:val="000000"/>
          <w:sz w:val="24"/>
          <w:szCs w:val="24"/>
        </w:rPr>
        <w:t xml:space="preserve"> </w:t>
      </w:r>
      <w:r>
        <w:rPr>
          <w:rFonts w:ascii="Times New Roman" w:eastAsia="宋体" w:hAnsi="Times New Roman" w:cs="Times New Roman" w:hint="eastAsia"/>
          <w:b/>
          <w:color w:val="000000"/>
          <w:sz w:val="24"/>
          <w:szCs w:val="24"/>
        </w:rPr>
        <w:t>甲、乙双方共同责任</w:t>
      </w:r>
    </w:p>
    <w:p w14:paraId="3A083DA6"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．严格遵守国家有关法律法规以及廉洁从业的有关规定。</w:t>
      </w:r>
    </w:p>
    <w:p w14:paraId="6931E936"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．严格遵守商业道德和市场规则，共同营造公平公正的商务交易环境。</w:t>
      </w:r>
    </w:p>
    <w:p w14:paraId="3ACCA9A3"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．甲乙双方严格遵守《中华人民共和国民法典》</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按双方签订的合同约定条款内容执行。</w:t>
      </w:r>
    </w:p>
    <w:p w14:paraId="5894B711"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．加强有关人员的管理和廉洁从业教育，自觉抵制不廉洁行为。在商务活动中如发现对方存在违规违纪违法行为，应及时向纪检监察部门或司法机关举报。</w:t>
      </w:r>
    </w:p>
    <w:p w14:paraId="5C3FF3BF" w14:textId="77777777" w:rsidR="00EB3EBD" w:rsidRDefault="00F85B16">
      <w:pPr>
        <w:spacing w:line="50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第二条</w:t>
      </w:r>
      <w:r>
        <w:rPr>
          <w:rFonts w:ascii="Times New Roman" w:eastAsia="宋体" w:hAnsi="Times New Roman" w:cs="Times New Roman"/>
          <w:b/>
          <w:color w:val="000000"/>
          <w:sz w:val="24"/>
          <w:szCs w:val="24"/>
        </w:rPr>
        <w:t xml:space="preserve"> </w:t>
      </w:r>
      <w:r>
        <w:rPr>
          <w:rFonts w:ascii="Times New Roman" w:eastAsia="宋体" w:hAnsi="Times New Roman" w:cs="Times New Roman" w:hint="eastAsia"/>
          <w:b/>
          <w:color w:val="000000"/>
          <w:sz w:val="24"/>
          <w:szCs w:val="24"/>
        </w:rPr>
        <w:t>甲方及其人员的责任</w:t>
      </w:r>
    </w:p>
    <w:p w14:paraId="1C76C7CC"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．甲方应当严格按照合同规定验收并办理入库等手续，对采购内容及发票进行查验，不得违反有关规定合同外采购、违价采购或从非规定渠道采购。</w:t>
      </w:r>
    </w:p>
    <w:p w14:paraId="13DB95AF"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．严禁索要或接受乙方或其工作人员以任何名义、形式给予的回扣、礼金、有价证券、支付凭证、贵重物品等。</w:t>
      </w:r>
    </w:p>
    <w:p w14:paraId="6A0A135E"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．不得将接受捐赠资助与采购公务挂钩。</w:t>
      </w:r>
      <w:r>
        <w:rPr>
          <w:rFonts w:ascii="Times New Roman" w:eastAsia="宋体" w:hAnsi="Times New Roman" w:cs="Times New Roman"/>
          <w:color w:val="000000"/>
          <w:sz w:val="24"/>
          <w:szCs w:val="24"/>
        </w:rPr>
        <w:tab/>
      </w:r>
    </w:p>
    <w:p w14:paraId="1F95F137"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．不得参加乙方或其工作人员安排并支付费用的有可能影响公正执行公务（如采购或使用的选择权）的宴请、健身等营业性娱乐场所的娱乐活动。</w:t>
      </w:r>
    </w:p>
    <w:p w14:paraId="56538C51"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r>
        <w:rPr>
          <w:rFonts w:ascii="Times New Roman" w:eastAsia="宋体" w:hAnsi="Times New Roman" w:cs="Times New Roman" w:hint="eastAsia"/>
          <w:color w:val="000000"/>
          <w:sz w:val="24"/>
          <w:szCs w:val="24"/>
        </w:rPr>
        <w:t>．不得在乙方报销任何应由甲方或个人支付的费用。</w:t>
      </w:r>
    </w:p>
    <w:p w14:paraId="5E3AE840"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r>
        <w:rPr>
          <w:rFonts w:ascii="Times New Roman" w:eastAsia="宋体" w:hAnsi="Times New Roman" w:cs="Times New Roman" w:hint="eastAsia"/>
          <w:color w:val="000000"/>
          <w:sz w:val="24"/>
          <w:szCs w:val="24"/>
        </w:rPr>
        <w:t>．不得违反规定在乙方投资入股，不得向乙方及其工作人员借款或委托买卖股票、债券等。</w:t>
      </w:r>
    </w:p>
    <w:p w14:paraId="14ECBD83"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r>
        <w:rPr>
          <w:rFonts w:ascii="Times New Roman" w:eastAsia="宋体" w:hAnsi="Times New Roman" w:cs="Times New Roman" w:hint="eastAsia"/>
          <w:color w:val="000000"/>
          <w:sz w:val="24"/>
          <w:szCs w:val="24"/>
        </w:rPr>
        <w:t>．不得要求、暗示和接受乙方单位及其工作人员为其在购买或装修住房、婚庆嫁娶、配偶和子女的上学或工作安排以及出国（境）、旅游等方面提供方便。</w:t>
      </w:r>
    </w:p>
    <w:p w14:paraId="592F1165"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lastRenderedPageBreak/>
        <w:t>8</w:t>
      </w:r>
      <w:r>
        <w:rPr>
          <w:rFonts w:ascii="Times New Roman" w:eastAsia="宋体" w:hAnsi="Times New Roman" w:cs="Times New Roman" w:hint="eastAsia"/>
          <w:color w:val="000000"/>
          <w:sz w:val="24"/>
          <w:szCs w:val="24"/>
        </w:rPr>
        <w:t>．不得接受乙方及其工作人员购置或提供的通讯工具、交通工具和高档办公用品。</w:t>
      </w:r>
    </w:p>
    <w:p w14:paraId="7DBB427A"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w:t>
      </w:r>
      <w:r>
        <w:rPr>
          <w:rFonts w:ascii="Times New Roman" w:eastAsia="宋体" w:hAnsi="Times New Roman" w:cs="Times New Roman" w:hint="eastAsia"/>
          <w:color w:val="000000"/>
          <w:sz w:val="24"/>
          <w:szCs w:val="24"/>
        </w:rPr>
        <w:t>．不得利用职权通过乙方及其工作人员为其配偶、子女及他人谋取不正当利益。</w:t>
      </w:r>
    </w:p>
    <w:p w14:paraId="13F24D04"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w:t>
      </w:r>
      <w:r>
        <w:rPr>
          <w:rFonts w:ascii="Times New Roman" w:eastAsia="宋体" w:hAnsi="Times New Roman" w:cs="Times New Roman" w:hint="eastAsia"/>
          <w:color w:val="000000"/>
          <w:sz w:val="24"/>
          <w:szCs w:val="24"/>
        </w:rPr>
        <w:t>．不得违反规定在乙方兼职和领取兼职工资及报酬；不得利用甲方的商业秘密、业务渠道等谋取个人私利，或将其提供泄漏给乙方及其工作人员。</w:t>
      </w:r>
    </w:p>
    <w:p w14:paraId="51814E52"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11</w:t>
      </w:r>
      <w:r>
        <w:rPr>
          <w:rFonts w:ascii="Times New Roman" w:eastAsia="宋体" w:hAnsi="Times New Roman" w:cs="Times New Roman" w:hint="eastAsia"/>
          <w:color w:val="000000"/>
          <w:sz w:val="24"/>
          <w:szCs w:val="24"/>
        </w:rPr>
        <w:t>．不得利用职务和工作之便向乙方提出上述各项规定禁止事项或要求之外的与工作业务无关的事项或要求。</w:t>
      </w:r>
    </w:p>
    <w:p w14:paraId="68A67EA5"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12</w:t>
      </w:r>
      <w:r>
        <w:rPr>
          <w:rFonts w:ascii="Times New Roman" w:eastAsia="宋体" w:hAnsi="Times New Roman" w:cs="Times New Roman" w:hint="eastAsia"/>
          <w:color w:val="000000"/>
          <w:sz w:val="24"/>
          <w:szCs w:val="24"/>
        </w:rPr>
        <w:t>．被迫接受乙方给予的钱物，应予退还，无法退还的，有责任如实向有关纪检监察部门反映情况。</w:t>
      </w:r>
    </w:p>
    <w:p w14:paraId="56557E7F" w14:textId="77777777" w:rsidR="00EB3EBD" w:rsidRDefault="00F85B16">
      <w:pPr>
        <w:spacing w:line="50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第三条</w:t>
      </w:r>
      <w:r>
        <w:rPr>
          <w:rFonts w:ascii="Times New Roman" w:eastAsia="宋体" w:hAnsi="Times New Roman" w:cs="Times New Roman"/>
          <w:b/>
          <w:color w:val="000000"/>
          <w:sz w:val="24"/>
          <w:szCs w:val="24"/>
        </w:rPr>
        <w:t xml:space="preserve"> </w:t>
      </w:r>
      <w:r>
        <w:rPr>
          <w:rFonts w:ascii="Times New Roman" w:eastAsia="宋体" w:hAnsi="Times New Roman" w:cs="Times New Roman" w:hint="eastAsia"/>
          <w:b/>
          <w:color w:val="000000"/>
          <w:sz w:val="24"/>
          <w:szCs w:val="24"/>
        </w:rPr>
        <w:t>乙方及其人员的责任</w:t>
      </w:r>
    </w:p>
    <w:p w14:paraId="28E29FF6"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．不得向甲方及其人员以任何名义、形式提供回扣、礼金、有价证券、支付凭证、贵重物品等。</w:t>
      </w:r>
    </w:p>
    <w:p w14:paraId="191F6155"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．不得将捐赠资助与采购公务挂钩。</w:t>
      </w:r>
      <w:r>
        <w:rPr>
          <w:rFonts w:ascii="Times New Roman" w:eastAsia="宋体" w:hAnsi="Times New Roman" w:cs="Times New Roman"/>
          <w:color w:val="000000"/>
          <w:sz w:val="24"/>
          <w:szCs w:val="24"/>
        </w:rPr>
        <w:tab/>
      </w:r>
    </w:p>
    <w:p w14:paraId="63E5BFDC"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．不得为甲方及其人员安排并支付费用的有可能影响公正执行公务（如采购或使用的选择权）的宴请、健身等营业性娱乐场所的娱乐活动，不得在学术活动中提供旅游活动，不得超标准支付食宿费用。</w:t>
      </w:r>
    </w:p>
    <w:p w14:paraId="7FFE4DC9"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．不得为甲方及其人员报销任何应由甲方或个人支付的费用。</w:t>
      </w:r>
    </w:p>
    <w:p w14:paraId="59FB0351"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r>
        <w:rPr>
          <w:rFonts w:ascii="Times New Roman" w:eastAsia="宋体" w:hAnsi="Times New Roman" w:cs="Times New Roman" w:hint="eastAsia"/>
          <w:color w:val="000000"/>
          <w:sz w:val="24"/>
          <w:szCs w:val="24"/>
        </w:rPr>
        <w:t>．不得为甲方人员投资入股，个人借款或买卖股票、债券等提供方便。</w:t>
      </w:r>
    </w:p>
    <w:p w14:paraId="0DBB1877"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r>
        <w:rPr>
          <w:rFonts w:ascii="Times New Roman" w:eastAsia="宋体" w:hAnsi="Times New Roman" w:cs="Times New Roman" w:hint="eastAsia"/>
          <w:color w:val="000000"/>
          <w:sz w:val="24"/>
          <w:szCs w:val="24"/>
        </w:rPr>
        <w:t>．不得为甲方人员在购买或装修住房、婚庆嫁娶、配偶和子女的上学或工作安排以及出国（境）、旅游等方面提供方便。</w:t>
      </w:r>
    </w:p>
    <w:p w14:paraId="5DA63F22"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r>
        <w:rPr>
          <w:rFonts w:ascii="Times New Roman" w:eastAsia="宋体" w:hAnsi="Times New Roman" w:cs="Times New Roman" w:hint="eastAsia"/>
          <w:color w:val="000000"/>
          <w:sz w:val="24"/>
          <w:szCs w:val="24"/>
        </w:rPr>
        <w:t>．不得为甲方及其人员购置或提供通讯工具、交通工具和高档办公用品。</w:t>
      </w:r>
    </w:p>
    <w:p w14:paraId="4DD0D424"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w:t>
      </w:r>
      <w:r>
        <w:rPr>
          <w:rFonts w:ascii="Times New Roman" w:eastAsia="宋体" w:hAnsi="Times New Roman" w:cs="Times New Roman" w:hint="eastAsia"/>
          <w:color w:val="000000"/>
          <w:sz w:val="24"/>
          <w:szCs w:val="24"/>
        </w:rPr>
        <w:t>．不得为甲方人员的配偶、子女及其亲属谋取不正当利益提供方便。</w:t>
      </w:r>
    </w:p>
    <w:p w14:paraId="5F674C48"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w:t>
      </w:r>
      <w:r>
        <w:rPr>
          <w:rFonts w:ascii="Times New Roman" w:eastAsia="宋体" w:hAnsi="Times New Roman" w:cs="Times New Roman" w:hint="eastAsia"/>
          <w:color w:val="000000"/>
          <w:sz w:val="24"/>
          <w:szCs w:val="24"/>
        </w:rPr>
        <w:t>．不得违反规定安排甲方人员在乙方或乙方相关企业兼职和领取兼职工资及报酬；不得利用非法手段向甲方人员打探有关涉及甲方的商业秘密、业务渠道等。</w:t>
      </w:r>
    </w:p>
    <w:p w14:paraId="18E652E1"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w:t>
      </w:r>
      <w:r>
        <w:rPr>
          <w:rFonts w:ascii="Times New Roman" w:eastAsia="宋体" w:hAnsi="Times New Roman" w:cs="Times New Roman" w:hint="eastAsia"/>
          <w:color w:val="000000"/>
          <w:sz w:val="24"/>
          <w:szCs w:val="24"/>
        </w:rPr>
        <w:t>．甲方对涉嫌不廉洁的商业行为进行调查时，乙方有配合甲方提供证据、作证的义务。</w:t>
      </w:r>
    </w:p>
    <w:p w14:paraId="57064AB8"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11</w:t>
      </w:r>
      <w:r>
        <w:rPr>
          <w:rFonts w:ascii="Times New Roman" w:eastAsia="宋体" w:hAnsi="Times New Roman" w:cs="Times New Roman" w:hint="eastAsia"/>
          <w:color w:val="000000"/>
          <w:sz w:val="24"/>
          <w:szCs w:val="24"/>
        </w:rPr>
        <w:t>．未经甲方书面同意，乙方不得向任何新闻媒体、第三人述及有关甲方人员廉洁从业方面的评价与信息。</w:t>
      </w:r>
    </w:p>
    <w:p w14:paraId="276D4B8A" w14:textId="77777777" w:rsidR="00EB3EBD" w:rsidRDefault="00F85B16">
      <w:pPr>
        <w:spacing w:line="500" w:lineRule="exact"/>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lastRenderedPageBreak/>
        <w:t>第四条</w:t>
      </w:r>
      <w:r>
        <w:rPr>
          <w:rFonts w:ascii="Times New Roman" w:eastAsia="宋体" w:hAnsi="Times New Roman" w:cs="Times New Roman"/>
          <w:b/>
          <w:color w:val="000000"/>
          <w:sz w:val="24"/>
          <w:szCs w:val="24"/>
        </w:rPr>
        <w:t xml:space="preserve"> </w:t>
      </w:r>
      <w:r>
        <w:rPr>
          <w:rFonts w:ascii="Times New Roman" w:eastAsia="宋体" w:hAnsi="Times New Roman" w:cs="Times New Roman" w:hint="eastAsia"/>
          <w:b/>
          <w:color w:val="000000"/>
          <w:sz w:val="24"/>
          <w:szCs w:val="24"/>
        </w:rPr>
        <w:t>违约责任</w:t>
      </w:r>
    </w:p>
    <w:p w14:paraId="26F7A6AE"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w:t>
      </w:r>
      <w:r>
        <w:rPr>
          <w:rFonts w:ascii="Times New Roman" w:eastAsia="宋体" w:hAnsi="Times New Roman" w:cs="Times New Roman" w:hint="eastAsia"/>
          <w:color w:val="000000"/>
          <w:sz w:val="24"/>
          <w:szCs w:val="24"/>
        </w:rPr>
        <w:t>．甲方及其人员有违反本协议第一条、第二条规定的，按照管理权限，依据有关法律法规和相关规定给予有关人员纪律处分或组织处理；涉嫌犯罪的，移交司法机关追究刑事责任。</w:t>
      </w:r>
    </w:p>
    <w:p w14:paraId="05C227DF"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r>
        <w:rPr>
          <w:rFonts w:ascii="Times New Roman" w:eastAsia="宋体" w:hAnsi="Times New Roman" w:cs="Times New Roman" w:hint="eastAsia"/>
          <w:color w:val="000000"/>
          <w:sz w:val="24"/>
          <w:szCs w:val="24"/>
        </w:rPr>
        <w:t>．乙方及其人员有违反本协议第一条、第三条规定的，按照管理权限，依据有关法律法规和相关规定给予有关人员纪律处分或组织处理；涉嫌犯罪的，移交司法机关追究刑事责任。</w:t>
      </w:r>
    </w:p>
    <w:p w14:paraId="04805482"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．根据具体情节和造成的后果，甲方除有权要求乙方赔偿由此造成的甲方损失外，还将在医疗卫生系统内给予通报，并给予限制或禁止与其交易的处理建议；涉嫌犯罪的，移交司法机关追究刑事责任。</w:t>
      </w:r>
    </w:p>
    <w:p w14:paraId="4A369F12" w14:textId="77777777" w:rsidR="00EB3EBD" w:rsidRDefault="00F85B16">
      <w:pPr>
        <w:spacing w:line="500" w:lineRule="exact"/>
        <w:ind w:left="360" w:hangingChars="150" w:hanging="36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w:t>
      </w:r>
      <w:r>
        <w:rPr>
          <w:rFonts w:ascii="Times New Roman" w:eastAsia="宋体" w:hAnsi="Times New Roman" w:cs="Times New Roman" w:hint="eastAsia"/>
          <w:color w:val="000000"/>
          <w:sz w:val="24"/>
          <w:szCs w:val="24"/>
        </w:rPr>
        <w:t>．乙方如违反本协议，</w:t>
      </w:r>
      <w:r>
        <w:rPr>
          <w:rFonts w:ascii="Times New Roman" w:eastAsia="宋体" w:hAnsi="Times New Roman" w:cs="Times New Roman"/>
          <w:color w:val="000000"/>
          <w:sz w:val="24"/>
          <w:szCs w:val="24"/>
        </w:rPr>
        <w:t>—</w:t>
      </w:r>
      <w:r>
        <w:rPr>
          <w:rFonts w:ascii="Times New Roman" w:eastAsia="宋体" w:hAnsi="Times New Roman" w:cs="Times New Roman" w:hint="eastAsia"/>
          <w:color w:val="000000"/>
          <w:sz w:val="24"/>
          <w:szCs w:val="24"/>
        </w:rPr>
        <w:t>经发现，甲方有权终止合同，并向有关行政部门报告。如乙方被列入商业贿赂不良记录，则严格按照相关规定处理。</w:t>
      </w:r>
    </w:p>
    <w:p w14:paraId="2C8156F3" w14:textId="77777777" w:rsidR="00EB3EBD" w:rsidRDefault="00F85B16">
      <w:pPr>
        <w:spacing w:line="500" w:lineRule="exact"/>
        <w:ind w:left="1080" w:hanging="1080"/>
        <w:rPr>
          <w:rFonts w:ascii="Times New Roman" w:eastAsia="宋体" w:hAnsi="Times New Roman" w:cs="Times New Roman"/>
          <w:b/>
          <w:color w:val="000000"/>
        </w:rPr>
      </w:pPr>
      <w:r>
        <w:rPr>
          <w:rFonts w:ascii="Times New Roman" w:eastAsia="宋体" w:hAnsi="Times New Roman" w:cs="Times New Roman" w:hint="eastAsia"/>
          <w:b/>
          <w:color w:val="000000"/>
          <w:kern w:val="0"/>
          <w:sz w:val="24"/>
          <w:szCs w:val="24"/>
          <w:lang w:bidi="en-US"/>
        </w:rPr>
        <w:t>第五条</w:t>
      </w:r>
      <w:r>
        <w:rPr>
          <w:rFonts w:ascii="Times New Roman" w:eastAsia="宋体" w:hAnsi="Times New Roman" w:cs="Times New Roman"/>
          <w:b/>
          <w:color w:val="000000"/>
          <w:kern w:val="0"/>
          <w:sz w:val="24"/>
          <w:szCs w:val="24"/>
          <w:lang w:bidi="en-US"/>
        </w:rPr>
        <w:t xml:space="preserve"> </w:t>
      </w:r>
      <w:r>
        <w:rPr>
          <w:rFonts w:ascii="Times New Roman" w:eastAsia="宋体" w:hAnsi="Times New Roman" w:cs="Times New Roman" w:hint="eastAsia"/>
          <w:b/>
          <w:color w:val="000000"/>
        </w:rPr>
        <w:t>本协议经甲、乙双方盖章后生效</w:t>
      </w:r>
    </w:p>
    <w:p w14:paraId="78F160D8" w14:textId="77777777" w:rsidR="00EB3EBD" w:rsidRDefault="00F85B16">
      <w:pPr>
        <w:spacing w:line="500" w:lineRule="exact"/>
        <w:ind w:firstLineChars="200" w:firstLine="480"/>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甲、乙双方通过招投标或其他方式签订交易合同的，本协议作为交易合同的附件，是合同的重要组成部分，与合同一并执行，具有同等法律效力；如双方未签订交易合同，本协议独立有效。</w:t>
      </w:r>
    </w:p>
    <w:p w14:paraId="5F1D43FD" w14:textId="77777777" w:rsidR="00EB3EBD" w:rsidRDefault="00F85B16">
      <w:pPr>
        <w:spacing w:line="500" w:lineRule="exact"/>
        <w:ind w:left="17" w:hangingChars="7" w:hanging="17"/>
        <w:rPr>
          <w:rFonts w:ascii="Times New Roman" w:eastAsia="宋体" w:hAnsi="Times New Roman" w:cs="Times New Roman"/>
          <w:b/>
          <w:color w:val="000000"/>
          <w:sz w:val="24"/>
          <w:szCs w:val="24"/>
        </w:rPr>
      </w:pPr>
      <w:r>
        <w:rPr>
          <w:rFonts w:ascii="Times New Roman" w:eastAsia="宋体" w:hAnsi="Times New Roman" w:cs="Times New Roman" w:hint="eastAsia"/>
          <w:b/>
          <w:color w:val="000000"/>
          <w:sz w:val="24"/>
          <w:szCs w:val="24"/>
        </w:rPr>
        <w:t>第六条</w:t>
      </w:r>
      <w:r>
        <w:rPr>
          <w:rFonts w:ascii="Times New Roman" w:eastAsia="宋体" w:hAnsi="Times New Roman" w:cs="Times New Roman"/>
          <w:b/>
          <w:color w:val="000000"/>
          <w:sz w:val="24"/>
          <w:szCs w:val="24"/>
        </w:rPr>
        <w:t xml:space="preserve"> </w:t>
      </w:r>
      <w:r>
        <w:rPr>
          <w:rFonts w:ascii="Times New Roman" w:eastAsia="宋体" w:hAnsi="Times New Roman" w:cs="Times New Roman" w:hint="eastAsia"/>
          <w:color w:val="000000"/>
          <w:sz w:val="24"/>
          <w:szCs w:val="24"/>
        </w:rPr>
        <w:t>甲、乙双方及其人员在经济合同履行完毕后，发生或发现违反本协议规定的行为，仍按本协议规定处理。</w:t>
      </w:r>
    </w:p>
    <w:p w14:paraId="00C63521" w14:textId="77777777" w:rsidR="00EB3EBD" w:rsidRDefault="00EB3EBD">
      <w:pPr>
        <w:tabs>
          <w:tab w:val="left" w:pos="4111"/>
          <w:tab w:val="left" w:pos="4395"/>
          <w:tab w:val="left" w:pos="8789"/>
        </w:tabs>
        <w:spacing w:line="500" w:lineRule="exact"/>
        <w:jc w:val="left"/>
        <w:rPr>
          <w:rFonts w:ascii="Times New Roman" w:eastAsia="宋体" w:hAnsi="Times New Roman" w:cs="Times New Roman"/>
          <w:color w:val="000000"/>
          <w:sz w:val="24"/>
          <w:szCs w:val="24"/>
        </w:rPr>
      </w:pPr>
    </w:p>
    <w:p w14:paraId="4EF0DBE6" w14:textId="77777777" w:rsidR="00EB3EBD" w:rsidRDefault="00F85B16">
      <w:pPr>
        <w:tabs>
          <w:tab w:val="left" w:pos="4111"/>
          <w:tab w:val="left" w:pos="4253"/>
          <w:tab w:val="left" w:pos="4536"/>
        </w:tabs>
        <w:spacing w:line="500" w:lineRule="exact"/>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甲方：（盖章）</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乙方：（盖章）</w:t>
      </w:r>
    </w:p>
    <w:p w14:paraId="0930E724" w14:textId="77777777" w:rsidR="00EB3EBD" w:rsidRDefault="00F85B16">
      <w:pPr>
        <w:tabs>
          <w:tab w:val="left" w:pos="4253"/>
          <w:tab w:val="left" w:pos="4536"/>
        </w:tabs>
        <w:spacing w:line="500" w:lineRule="exac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sz w:val="24"/>
          <w:szCs w:val="24"/>
        </w:rPr>
        <w:t>佛山市中医院</w:t>
      </w:r>
      <w:r>
        <w:rPr>
          <w:rFonts w:ascii="Times New Roman" w:eastAsia="宋体" w:hAnsi="Times New Roman" w:cs="Times New Roman"/>
          <w:color w:val="000000"/>
          <w:sz w:val="24"/>
          <w:szCs w:val="24"/>
        </w:rPr>
        <w:t xml:space="preserve">                              </w:t>
      </w:r>
      <w:r>
        <w:rPr>
          <w:rFonts w:ascii="Times New Roman" w:eastAsia="宋体" w:hAnsi="Times New Roman" w:cs="Times New Roman"/>
          <w:color w:val="000000"/>
          <w:sz w:val="24"/>
          <w:szCs w:val="24"/>
          <w:u w:val="single"/>
        </w:rPr>
        <w:t xml:space="preserve">                           </w:t>
      </w:r>
    </w:p>
    <w:p w14:paraId="34201430" w14:textId="77777777" w:rsidR="00EB3EBD" w:rsidRDefault="00EB3EBD">
      <w:pPr>
        <w:spacing w:line="520" w:lineRule="exact"/>
        <w:rPr>
          <w:rFonts w:ascii="Times New Roman" w:eastAsia="宋体" w:hAnsi="Times New Roman" w:cs="Times New Roman"/>
          <w:color w:val="000000"/>
          <w:sz w:val="24"/>
          <w:szCs w:val="24"/>
        </w:rPr>
      </w:pPr>
    </w:p>
    <w:p w14:paraId="4DB3538C" w14:textId="77777777" w:rsidR="00EB3EBD" w:rsidRDefault="00EB3EBD">
      <w:pPr>
        <w:spacing w:line="520" w:lineRule="exact"/>
        <w:rPr>
          <w:rFonts w:ascii="Times New Roman" w:eastAsia="宋体" w:hAnsi="Times New Roman" w:cs="Times New Roman"/>
          <w:color w:val="000000"/>
          <w:sz w:val="24"/>
          <w:szCs w:val="24"/>
        </w:rPr>
      </w:pPr>
    </w:p>
    <w:p w14:paraId="73990117" w14:textId="77777777" w:rsidR="00EB3EBD" w:rsidRDefault="00EB3EBD">
      <w:pPr>
        <w:spacing w:line="520" w:lineRule="exact"/>
        <w:rPr>
          <w:rFonts w:ascii="Times New Roman" w:eastAsia="宋体" w:hAnsi="Times New Roman" w:cs="Times New Roman"/>
          <w:color w:val="000000"/>
          <w:sz w:val="24"/>
          <w:szCs w:val="24"/>
        </w:rPr>
      </w:pPr>
    </w:p>
    <w:p w14:paraId="4FCBCA63" w14:textId="77777777" w:rsidR="00EB3EBD" w:rsidRDefault="00EB3EBD">
      <w:pPr>
        <w:spacing w:line="520" w:lineRule="exact"/>
        <w:rPr>
          <w:rFonts w:ascii="Times New Roman" w:eastAsia="宋体" w:hAnsi="Times New Roman" w:cs="Times New Roman"/>
          <w:color w:val="000000"/>
          <w:sz w:val="24"/>
          <w:szCs w:val="24"/>
        </w:rPr>
      </w:pPr>
    </w:p>
    <w:p w14:paraId="58201BB1" w14:textId="77777777" w:rsidR="00EB3EBD" w:rsidRDefault="00EB3EBD">
      <w:pPr>
        <w:spacing w:after="120" w:line="240" w:lineRule="auto"/>
        <w:rPr>
          <w:rFonts w:ascii="Calibri" w:eastAsia="宋体" w:hAnsi="Calibri" w:cs="Times New Roman"/>
          <w:color w:val="000000"/>
          <w:szCs w:val="24"/>
        </w:rPr>
      </w:pPr>
    </w:p>
    <w:p w14:paraId="62D34C6F" w14:textId="77777777" w:rsidR="00EB3EBD" w:rsidRDefault="00F85B16">
      <w:pPr>
        <w:widowControl/>
        <w:jc w:val="left"/>
        <w:rPr>
          <w:rFonts w:ascii="仿宋_GB2312" w:eastAsia="仿宋_GB2312" w:hAnsi="宋体" w:cs="宋体"/>
          <w:b/>
          <w:bCs/>
          <w:kern w:val="0"/>
          <w:sz w:val="28"/>
          <w:szCs w:val="28"/>
        </w:rPr>
      </w:pPr>
      <w:r>
        <w:rPr>
          <w:rFonts w:ascii="仿宋_GB2312" w:eastAsia="仿宋_GB2312" w:hAnsi="宋体" w:cs="宋体"/>
          <w:b/>
          <w:bCs/>
          <w:kern w:val="0"/>
          <w:sz w:val="28"/>
          <w:szCs w:val="28"/>
        </w:rPr>
        <w:br w:type="page"/>
      </w:r>
    </w:p>
    <w:p w14:paraId="5F28372F" w14:textId="77777777" w:rsidR="00EB3EBD" w:rsidRDefault="00F85B16">
      <w:pPr>
        <w:widowControl/>
        <w:jc w:val="left"/>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lastRenderedPageBreak/>
        <w:t>附件</w:t>
      </w:r>
      <w:r>
        <w:rPr>
          <w:rFonts w:ascii="仿宋_GB2312" w:eastAsia="仿宋_GB2312" w:hAnsi="宋体" w:cs="宋体"/>
          <w:b/>
          <w:bCs/>
          <w:kern w:val="0"/>
          <w:sz w:val="28"/>
          <w:szCs w:val="28"/>
        </w:rPr>
        <w:t>9</w:t>
      </w:r>
      <w:r>
        <w:rPr>
          <w:rFonts w:ascii="仿宋_GB2312" w:eastAsia="仿宋_GB2312" w:hAnsi="宋体" w:cs="宋体" w:hint="eastAsia"/>
          <w:b/>
          <w:bCs/>
          <w:kern w:val="0"/>
          <w:sz w:val="28"/>
          <w:szCs w:val="28"/>
        </w:rPr>
        <w:t>：</w:t>
      </w:r>
    </w:p>
    <w:p w14:paraId="24D9DF64" w14:textId="77777777" w:rsidR="00EB3EBD" w:rsidRDefault="00EB3EBD">
      <w:pPr>
        <w:widowControl/>
        <w:jc w:val="left"/>
        <w:rPr>
          <w:rFonts w:ascii="宋体" w:eastAsia="宋体" w:hAnsi="宋体" w:cs="宋体"/>
          <w:b/>
          <w:bCs/>
          <w:kern w:val="0"/>
          <w:sz w:val="28"/>
          <w:szCs w:val="28"/>
        </w:rPr>
      </w:pPr>
    </w:p>
    <w:p w14:paraId="555BC695" w14:textId="77777777" w:rsidR="00EB3EBD" w:rsidRDefault="00F85B16">
      <w:pPr>
        <w:widowControl/>
        <w:spacing w:line="440" w:lineRule="atLeast"/>
        <w:jc w:val="center"/>
        <w:rPr>
          <w:rFonts w:ascii="方正小标宋简体" w:eastAsia="方正小标宋简体" w:hAnsiTheme="minorEastAsia" w:cs="宋体"/>
          <w:b/>
          <w:color w:val="000000" w:themeColor="text1"/>
          <w:kern w:val="0"/>
          <w:sz w:val="32"/>
          <w:szCs w:val="32"/>
        </w:rPr>
      </w:pPr>
      <w:r>
        <w:rPr>
          <w:rFonts w:ascii="方正小标宋简体" w:eastAsia="方正小标宋简体" w:hAnsiTheme="minorEastAsia" w:cs="宋体" w:hint="eastAsia"/>
          <w:b/>
          <w:color w:val="000000" w:themeColor="text1"/>
          <w:kern w:val="0"/>
          <w:sz w:val="32"/>
          <w:szCs w:val="32"/>
        </w:rPr>
        <w:t>报价书</w:t>
      </w:r>
    </w:p>
    <w:p w14:paraId="3CDE385E" w14:textId="77777777" w:rsidR="00EB3EBD" w:rsidRDefault="00EB3EBD">
      <w:pPr>
        <w:widowControl/>
        <w:spacing w:line="280" w:lineRule="exact"/>
        <w:jc w:val="left"/>
        <w:rPr>
          <w:rFonts w:ascii="方正小标宋简体" w:eastAsia="方正小标宋简体" w:hAnsiTheme="minorEastAsia" w:cs="宋体"/>
          <w:b/>
          <w:color w:val="000000" w:themeColor="text1"/>
          <w:kern w:val="0"/>
          <w:sz w:val="24"/>
          <w:szCs w:val="24"/>
        </w:rPr>
      </w:pPr>
    </w:p>
    <w:tbl>
      <w:tblPr>
        <w:tblStyle w:val="21"/>
        <w:tblW w:w="5000" w:type="pct"/>
        <w:jc w:val="center"/>
        <w:tblLook w:val="04A0" w:firstRow="1" w:lastRow="0" w:firstColumn="1" w:lastColumn="0" w:noHBand="0" w:noVBand="1"/>
      </w:tblPr>
      <w:tblGrid>
        <w:gridCol w:w="717"/>
        <w:gridCol w:w="2253"/>
        <w:gridCol w:w="993"/>
        <w:gridCol w:w="1701"/>
        <w:gridCol w:w="1868"/>
        <w:gridCol w:w="1302"/>
      </w:tblGrid>
      <w:tr w:rsidR="00EB3EBD" w:rsidRPr="009A7CDD" w14:paraId="7013D0D8" w14:textId="77777777">
        <w:trPr>
          <w:trHeight w:val="454"/>
          <w:jc w:val="center"/>
        </w:trPr>
        <w:tc>
          <w:tcPr>
            <w:tcW w:w="406" w:type="pct"/>
            <w:vAlign w:val="center"/>
          </w:tcPr>
          <w:p w14:paraId="342539C1" w14:textId="77777777" w:rsidR="00EB3EBD" w:rsidRPr="009A7CDD" w:rsidRDefault="00F85B16">
            <w:pPr>
              <w:spacing w:line="320" w:lineRule="exact"/>
              <w:jc w:val="center"/>
              <w:rPr>
                <w:rFonts w:ascii="宋体" w:hAnsi="宋体"/>
                <w:b/>
                <w:kern w:val="0"/>
                <w:sz w:val="24"/>
                <w:szCs w:val="24"/>
              </w:rPr>
            </w:pPr>
            <w:r w:rsidRPr="009A7CDD">
              <w:rPr>
                <w:rFonts w:ascii="宋体" w:hAnsi="宋体" w:hint="eastAsia"/>
                <w:b/>
                <w:kern w:val="0"/>
                <w:sz w:val="24"/>
                <w:szCs w:val="24"/>
              </w:rPr>
              <w:t>序号</w:t>
            </w:r>
          </w:p>
        </w:tc>
        <w:tc>
          <w:tcPr>
            <w:tcW w:w="1275" w:type="pct"/>
            <w:vAlign w:val="center"/>
          </w:tcPr>
          <w:p w14:paraId="13255F28" w14:textId="77777777" w:rsidR="00EB3EBD" w:rsidRPr="009A7CDD" w:rsidRDefault="00F85B16">
            <w:pPr>
              <w:spacing w:line="320" w:lineRule="exact"/>
              <w:jc w:val="center"/>
              <w:rPr>
                <w:rFonts w:ascii="宋体" w:hAnsi="宋体"/>
                <w:b/>
                <w:kern w:val="0"/>
                <w:sz w:val="24"/>
                <w:szCs w:val="24"/>
              </w:rPr>
            </w:pPr>
            <w:r w:rsidRPr="009A7CDD">
              <w:rPr>
                <w:rFonts w:ascii="宋体" w:hAnsi="宋体" w:hint="eastAsia"/>
                <w:b/>
                <w:kern w:val="0"/>
                <w:sz w:val="24"/>
                <w:szCs w:val="24"/>
              </w:rPr>
              <w:t>内容</w:t>
            </w:r>
          </w:p>
        </w:tc>
        <w:tc>
          <w:tcPr>
            <w:tcW w:w="562" w:type="pct"/>
            <w:vAlign w:val="center"/>
          </w:tcPr>
          <w:p w14:paraId="1BC0444B" w14:textId="77777777" w:rsidR="00EB3EBD" w:rsidRPr="009A7CDD" w:rsidRDefault="00F85B16">
            <w:pPr>
              <w:spacing w:line="320" w:lineRule="exact"/>
              <w:jc w:val="center"/>
              <w:rPr>
                <w:rFonts w:ascii="宋体" w:hAnsi="宋体"/>
                <w:b/>
                <w:kern w:val="0"/>
                <w:sz w:val="24"/>
                <w:szCs w:val="24"/>
              </w:rPr>
            </w:pPr>
            <w:r w:rsidRPr="009A7CDD">
              <w:rPr>
                <w:rFonts w:ascii="宋体" w:hAnsi="宋体" w:hint="eastAsia"/>
                <w:b/>
                <w:kern w:val="0"/>
                <w:sz w:val="24"/>
                <w:szCs w:val="24"/>
              </w:rPr>
              <w:t>数量</w:t>
            </w:r>
          </w:p>
        </w:tc>
        <w:tc>
          <w:tcPr>
            <w:tcW w:w="963" w:type="pct"/>
            <w:vAlign w:val="center"/>
          </w:tcPr>
          <w:p w14:paraId="4BDCE6DF" w14:textId="77777777" w:rsidR="00CA4045" w:rsidRPr="009A7CDD" w:rsidRDefault="00F85B16">
            <w:pPr>
              <w:spacing w:line="320" w:lineRule="exact"/>
              <w:jc w:val="center"/>
              <w:rPr>
                <w:rFonts w:ascii="宋体" w:hAnsi="宋体"/>
                <w:b/>
                <w:color w:val="000000" w:themeColor="text1"/>
                <w:kern w:val="0"/>
                <w:sz w:val="24"/>
                <w:szCs w:val="24"/>
              </w:rPr>
            </w:pPr>
            <w:r w:rsidRPr="009A7CDD">
              <w:rPr>
                <w:rFonts w:ascii="宋体" w:hAnsi="宋体" w:hint="eastAsia"/>
                <w:b/>
                <w:color w:val="000000" w:themeColor="text1"/>
                <w:kern w:val="0"/>
                <w:sz w:val="24"/>
                <w:szCs w:val="24"/>
              </w:rPr>
              <w:t>最高限价</w:t>
            </w:r>
          </w:p>
          <w:p w14:paraId="3A08C504" w14:textId="7BDC4200" w:rsidR="00EB3EBD" w:rsidRPr="009A7CDD" w:rsidRDefault="00CA4045">
            <w:pPr>
              <w:spacing w:line="320" w:lineRule="exact"/>
              <w:jc w:val="center"/>
              <w:rPr>
                <w:rFonts w:ascii="宋体" w:hAnsi="宋体"/>
                <w:b/>
                <w:color w:val="000000" w:themeColor="text1"/>
                <w:kern w:val="0"/>
                <w:sz w:val="24"/>
                <w:szCs w:val="24"/>
                <w:highlight w:val="yellow"/>
              </w:rPr>
            </w:pPr>
            <w:r w:rsidRPr="009A7CDD">
              <w:rPr>
                <w:rFonts w:ascii="宋体" w:hAnsi="宋体" w:hint="eastAsia"/>
                <w:b/>
                <w:color w:val="000000" w:themeColor="text1"/>
                <w:kern w:val="0"/>
                <w:sz w:val="24"/>
                <w:szCs w:val="24"/>
              </w:rPr>
              <w:t>单价（元）</w:t>
            </w:r>
          </w:p>
        </w:tc>
        <w:tc>
          <w:tcPr>
            <w:tcW w:w="1057" w:type="pct"/>
            <w:vAlign w:val="center"/>
          </w:tcPr>
          <w:p w14:paraId="7D7B0723" w14:textId="77777777" w:rsidR="00EB3EBD" w:rsidRPr="009A7CDD" w:rsidRDefault="00F85B16">
            <w:pPr>
              <w:spacing w:line="320" w:lineRule="exact"/>
              <w:jc w:val="center"/>
              <w:rPr>
                <w:rFonts w:ascii="宋体" w:hAnsi="宋体"/>
                <w:b/>
                <w:color w:val="000000" w:themeColor="text1"/>
                <w:kern w:val="0"/>
                <w:sz w:val="24"/>
                <w:szCs w:val="24"/>
              </w:rPr>
            </w:pPr>
            <w:r w:rsidRPr="009A7CDD">
              <w:rPr>
                <w:rFonts w:ascii="宋体" w:hAnsi="宋体" w:hint="eastAsia"/>
                <w:b/>
                <w:color w:val="000000" w:themeColor="text1"/>
                <w:kern w:val="0"/>
                <w:sz w:val="24"/>
                <w:szCs w:val="24"/>
              </w:rPr>
              <w:t>报价单价</w:t>
            </w:r>
          </w:p>
          <w:p w14:paraId="73CDBE00" w14:textId="77777777" w:rsidR="00EB3EBD" w:rsidRPr="009A7CDD" w:rsidRDefault="00F85B16">
            <w:pPr>
              <w:spacing w:line="320" w:lineRule="exact"/>
              <w:jc w:val="center"/>
              <w:rPr>
                <w:rFonts w:ascii="宋体" w:hAnsi="宋体"/>
                <w:b/>
                <w:color w:val="000000" w:themeColor="text1"/>
                <w:kern w:val="0"/>
                <w:sz w:val="24"/>
                <w:szCs w:val="24"/>
              </w:rPr>
            </w:pPr>
            <w:r w:rsidRPr="009A7CDD">
              <w:rPr>
                <w:rFonts w:ascii="宋体" w:hAnsi="宋体" w:hint="eastAsia"/>
                <w:b/>
                <w:color w:val="000000" w:themeColor="text1"/>
                <w:kern w:val="0"/>
                <w:sz w:val="24"/>
                <w:szCs w:val="24"/>
              </w:rPr>
              <w:t>（元）</w:t>
            </w:r>
          </w:p>
        </w:tc>
        <w:tc>
          <w:tcPr>
            <w:tcW w:w="737" w:type="pct"/>
          </w:tcPr>
          <w:p w14:paraId="36FF029B" w14:textId="77777777" w:rsidR="00EB3EBD" w:rsidRPr="009A7CDD" w:rsidRDefault="00F85B16">
            <w:pPr>
              <w:spacing w:line="320" w:lineRule="exact"/>
              <w:jc w:val="center"/>
              <w:rPr>
                <w:rFonts w:ascii="宋体" w:hAnsi="宋体"/>
                <w:b/>
                <w:color w:val="000000" w:themeColor="text1"/>
                <w:kern w:val="0"/>
                <w:sz w:val="24"/>
                <w:szCs w:val="24"/>
              </w:rPr>
            </w:pPr>
            <w:r w:rsidRPr="009A7CDD">
              <w:rPr>
                <w:rFonts w:ascii="宋体" w:hAnsi="宋体" w:hint="eastAsia"/>
                <w:b/>
                <w:color w:val="000000" w:themeColor="text1"/>
                <w:kern w:val="0"/>
                <w:sz w:val="24"/>
                <w:szCs w:val="24"/>
              </w:rPr>
              <w:t>合计（元）</w:t>
            </w:r>
          </w:p>
        </w:tc>
      </w:tr>
      <w:tr w:rsidR="00EB3EBD" w:rsidRPr="009A7CDD" w14:paraId="2E9FA401" w14:textId="77777777">
        <w:trPr>
          <w:trHeight w:val="454"/>
          <w:jc w:val="center"/>
        </w:trPr>
        <w:tc>
          <w:tcPr>
            <w:tcW w:w="406" w:type="pct"/>
            <w:vAlign w:val="center"/>
          </w:tcPr>
          <w:p w14:paraId="433FD4D2" w14:textId="77777777" w:rsidR="00EB3EBD" w:rsidRPr="009A7CDD" w:rsidRDefault="00F85B16">
            <w:pPr>
              <w:spacing w:line="320" w:lineRule="exact"/>
              <w:jc w:val="center"/>
              <w:rPr>
                <w:rFonts w:ascii="宋体" w:hAnsi="宋体"/>
                <w:kern w:val="0"/>
                <w:sz w:val="24"/>
                <w:szCs w:val="24"/>
              </w:rPr>
            </w:pPr>
            <w:r w:rsidRPr="009A7CDD">
              <w:rPr>
                <w:rFonts w:ascii="宋体" w:hAnsi="宋体" w:hint="eastAsia"/>
                <w:kern w:val="0"/>
                <w:sz w:val="24"/>
                <w:szCs w:val="24"/>
              </w:rPr>
              <w:t>1</w:t>
            </w:r>
          </w:p>
        </w:tc>
        <w:tc>
          <w:tcPr>
            <w:tcW w:w="1275" w:type="pct"/>
            <w:vAlign w:val="center"/>
          </w:tcPr>
          <w:p w14:paraId="02D45AED" w14:textId="77777777" w:rsidR="00EB3EBD" w:rsidRPr="009A7CDD" w:rsidRDefault="00F85B16">
            <w:pPr>
              <w:spacing w:line="320" w:lineRule="exact"/>
              <w:jc w:val="center"/>
              <w:rPr>
                <w:rFonts w:ascii="宋体" w:hAnsi="宋体"/>
                <w:kern w:val="0"/>
                <w:sz w:val="24"/>
                <w:szCs w:val="24"/>
              </w:rPr>
            </w:pPr>
            <w:r w:rsidRPr="009A7CDD">
              <w:rPr>
                <w:rFonts w:ascii="宋体" w:hAnsi="宋体" w:cs="Segoe UI"/>
                <w:color w:val="0F1115"/>
                <w:kern w:val="0"/>
                <w:sz w:val="24"/>
                <w:szCs w:val="24"/>
                <w:shd w:val="clear" w:color="auto" w:fill="FFFFFF"/>
              </w:rPr>
              <w:t>专项科普短视频</w:t>
            </w:r>
            <w:r w:rsidRPr="009A7CDD">
              <w:rPr>
                <w:rFonts w:ascii="宋体" w:hAnsi="宋体" w:cs="Segoe UI" w:hint="eastAsia"/>
                <w:color w:val="0F1115"/>
                <w:kern w:val="0"/>
                <w:sz w:val="24"/>
                <w:szCs w:val="24"/>
                <w:shd w:val="clear" w:color="auto" w:fill="FFFFFF"/>
              </w:rPr>
              <w:t>（</w:t>
            </w:r>
            <w:r w:rsidRPr="009A7CDD">
              <w:rPr>
                <w:rFonts w:ascii="宋体" w:hAnsi="宋体" w:cs="Segoe UI"/>
                <w:color w:val="0F1115"/>
                <w:kern w:val="0"/>
                <w:sz w:val="24"/>
                <w:szCs w:val="24"/>
                <w:shd w:val="clear" w:color="auto" w:fill="FFFFFF"/>
              </w:rPr>
              <w:t>1分钟/条</w:t>
            </w:r>
            <w:r w:rsidRPr="009A7CDD">
              <w:rPr>
                <w:rFonts w:ascii="宋体" w:hAnsi="宋体" w:cs="Segoe UI" w:hint="eastAsia"/>
                <w:color w:val="0F1115"/>
                <w:kern w:val="0"/>
                <w:sz w:val="24"/>
                <w:szCs w:val="24"/>
                <w:shd w:val="clear" w:color="auto" w:fill="FFFFFF"/>
              </w:rPr>
              <w:t>）</w:t>
            </w:r>
          </w:p>
        </w:tc>
        <w:tc>
          <w:tcPr>
            <w:tcW w:w="562" w:type="pct"/>
            <w:vAlign w:val="center"/>
          </w:tcPr>
          <w:p w14:paraId="27B0F963" w14:textId="77777777" w:rsidR="00EB3EBD" w:rsidRPr="009A7CDD" w:rsidRDefault="00F85B16">
            <w:pPr>
              <w:tabs>
                <w:tab w:val="left" w:pos="0"/>
              </w:tabs>
              <w:spacing w:line="360" w:lineRule="exact"/>
              <w:jc w:val="center"/>
              <w:rPr>
                <w:rFonts w:ascii="宋体" w:hAnsi="宋体"/>
                <w:color w:val="000000" w:themeColor="text1"/>
                <w:kern w:val="0"/>
                <w:sz w:val="24"/>
                <w:szCs w:val="24"/>
              </w:rPr>
            </w:pPr>
            <w:r w:rsidRPr="009A7CDD">
              <w:rPr>
                <w:rFonts w:ascii="宋体" w:hAnsi="宋体" w:cs="宋体" w:hint="eastAsia"/>
                <w:kern w:val="0"/>
                <w:sz w:val="24"/>
                <w:szCs w:val="24"/>
              </w:rPr>
              <w:t>1</w:t>
            </w:r>
            <w:r w:rsidRPr="009A7CDD">
              <w:rPr>
                <w:rFonts w:ascii="宋体" w:hAnsi="宋体" w:cs="宋体"/>
                <w:kern w:val="0"/>
                <w:sz w:val="24"/>
                <w:szCs w:val="24"/>
              </w:rPr>
              <w:t>0</w:t>
            </w:r>
            <w:r w:rsidRPr="009A7CDD">
              <w:rPr>
                <w:rFonts w:ascii="宋体" w:hAnsi="宋体" w:cs="宋体" w:hint="eastAsia"/>
                <w:kern w:val="0"/>
                <w:sz w:val="24"/>
                <w:szCs w:val="24"/>
              </w:rPr>
              <w:t>条</w:t>
            </w:r>
          </w:p>
        </w:tc>
        <w:tc>
          <w:tcPr>
            <w:tcW w:w="963" w:type="pct"/>
            <w:vAlign w:val="center"/>
          </w:tcPr>
          <w:p w14:paraId="4B5C02CA" w14:textId="0338F3E0" w:rsidR="00EB3EBD" w:rsidRPr="009A7CDD" w:rsidRDefault="00CA4045">
            <w:pPr>
              <w:tabs>
                <w:tab w:val="left" w:pos="0"/>
              </w:tabs>
              <w:spacing w:line="360" w:lineRule="exact"/>
              <w:jc w:val="center"/>
              <w:rPr>
                <w:rFonts w:ascii="宋体" w:hAnsi="宋体"/>
                <w:color w:val="000000" w:themeColor="text1"/>
                <w:kern w:val="0"/>
                <w:sz w:val="24"/>
                <w:szCs w:val="24"/>
              </w:rPr>
            </w:pPr>
            <w:r w:rsidRPr="009A7CDD">
              <w:rPr>
                <w:rFonts w:ascii="宋体" w:hAnsi="宋体"/>
                <w:color w:val="000000" w:themeColor="text1"/>
                <w:kern w:val="0"/>
                <w:sz w:val="24"/>
                <w:szCs w:val="24"/>
              </w:rPr>
              <w:t>5000</w:t>
            </w:r>
          </w:p>
        </w:tc>
        <w:tc>
          <w:tcPr>
            <w:tcW w:w="1057" w:type="pct"/>
            <w:vAlign w:val="center"/>
          </w:tcPr>
          <w:p w14:paraId="23E3D63A"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c>
          <w:tcPr>
            <w:tcW w:w="737" w:type="pct"/>
          </w:tcPr>
          <w:p w14:paraId="769E368D"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r>
      <w:tr w:rsidR="00EB3EBD" w:rsidRPr="009A7CDD" w14:paraId="4F490AA5" w14:textId="77777777">
        <w:trPr>
          <w:trHeight w:val="454"/>
          <w:jc w:val="center"/>
        </w:trPr>
        <w:tc>
          <w:tcPr>
            <w:tcW w:w="406" w:type="pct"/>
            <w:vAlign w:val="center"/>
          </w:tcPr>
          <w:p w14:paraId="3D6379AE" w14:textId="77777777" w:rsidR="00EB3EBD" w:rsidRPr="009A7CDD" w:rsidRDefault="00F85B16">
            <w:pPr>
              <w:spacing w:line="320" w:lineRule="exact"/>
              <w:jc w:val="center"/>
              <w:rPr>
                <w:rFonts w:ascii="宋体" w:hAnsi="宋体"/>
                <w:kern w:val="0"/>
                <w:sz w:val="24"/>
                <w:szCs w:val="24"/>
              </w:rPr>
            </w:pPr>
            <w:r w:rsidRPr="009A7CDD">
              <w:rPr>
                <w:rFonts w:ascii="宋体" w:hAnsi="宋体" w:hint="eastAsia"/>
                <w:kern w:val="0"/>
                <w:sz w:val="24"/>
                <w:szCs w:val="24"/>
              </w:rPr>
              <w:t>2</w:t>
            </w:r>
          </w:p>
        </w:tc>
        <w:tc>
          <w:tcPr>
            <w:tcW w:w="1275" w:type="pct"/>
            <w:vAlign w:val="center"/>
          </w:tcPr>
          <w:p w14:paraId="2C3FCE58" w14:textId="77777777" w:rsidR="00EB3EBD" w:rsidRPr="009A7CDD" w:rsidRDefault="00F85B16">
            <w:pPr>
              <w:spacing w:line="320" w:lineRule="exact"/>
              <w:jc w:val="center"/>
              <w:rPr>
                <w:rFonts w:ascii="宋体" w:hAnsi="宋体"/>
                <w:kern w:val="0"/>
                <w:sz w:val="24"/>
                <w:szCs w:val="24"/>
              </w:rPr>
            </w:pPr>
            <w:r w:rsidRPr="009A7CDD">
              <w:rPr>
                <w:rFonts w:ascii="宋体" w:hAnsi="宋体" w:cs="Segoe UI"/>
                <w:color w:val="0F1115"/>
                <w:kern w:val="0"/>
                <w:sz w:val="24"/>
                <w:szCs w:val="24"/>
                <w:shd w:val="clear" w:color="auto" w:fill="FFFFFF"/>
              </w:rPr>
              <w:t>创意“整活”剧情短视频</w:t>
            </w:r>
            <w:r w:rsidRPr="009A7CDD">
              <w:rPr>
                <w:rFonts w:ascii="宋体" w:hAnsi="宋体" w:cs="Segoe UI" w:hint="eastAsia"/>
                <w:color w:val="0F1115"/>
                <w:kern w:val="0"/>
                <w:sz w:val="24"/>
                <w:szCs w:val="24"/>
                <w:shd w:val="clear" w:color="auto" w:fill="FFFFFF"/>
              </w:rPr>
              <w:t>（</w:t>
            </w:r>
            <w:r w:rsidRPr="009A7CDD">
              <w:rPr>
                <w:rFonts w:ascii="宋体" w:hAnsi="宋体" w:cs="Segoe UI"/>
                <w:color w:val="0F1115"/>
                <w:kern w:val="0"/>
                <w:sz w:val="24"/>
                <w:szCs w:val="24"/>
                <w:shd w:val="clear" w:color="auto" w:fill="FFFFFF"/>
              </w:rPr>
              <w:t>3分钟/期</w:t>
            </w:r>
            <w:r w:rsidRPr="009A7CDD">
              <w:rPr>
                <w:rFonts w:ascii="宋体" w:hAnsi="宋体" w:cs="Segoe UI" w:hint="eastAsia"/>
                <w:color w:val="0F1115"/>
                <w:kern w:val="0"/>
                <w:sz w:val="24"/>
                <w:szCs w:val="24"/>
                <w:shd w:val="clear" w:color="auto" w:fill="FFFFFF"/>
              </w:rPr>
              <w:t>）</w:t>
            </w:r>
          </w:p>
        </w:tc>
        <w:tc>
          <w:tcPr>
            <w:tcW w:w="562" w:type="pct"/>
            <w:vAlign w:val="center"/>
          </w:tcPr>
          <w:p w14:paraId="26DBE069" w14:textId="77777777" w:rsidR="00EB3EBD" w:rsidRPr="009A7CDD" w:rsidRDefault="00F85B16">
            <w:pPr>
              <w:tabs>
                <w:tab w:val="left" w:pos="0"/>
              </w:tabs>
              <w:spacing w:line="360" w:lineRule="exact"/>
              <w:jc w:val="center"/>
              <w:rPr>
                <w:rFonts w:ascii="宋体" w:hAnsi="宋体"/>
                <w:color w:val="000000" w:themeColor="text1"/>
                <w:kern w:val="0"/>
                <w:sz w:val="24"/>
                <w:szCs w:val="24"/>
              </w:rPr>
            </w:pPr>
            <w:r w:rsidRPr="009A7CDD">
              <w:rPr>
                <w:rFonts w:ascii="宋体" w:hAnsi="宋体" w:cs="宋体" w:hint="eastAsia"/>
                <w:kern w:val="0"/>
                <w:sz w:val="24"/>
                <w:szCs w:val="24"/>
              </w:rPr>
              <w:t>3期</w:t>
            </w:r>
          </w:p>
        </w:tc>
        <w:tc>
          <w:tcPr>
            <w:tcW w:w="963" w:type="pct"/>
            <w:vAlign w:val="center"/>
          </w:tcPr>
          <w:p w14:paraId="5C3CD8D6" w14:textId="27B92D13" w:rsidR="00EB3EBD" w:rsidRPr="009A7CDD" w:rsidRDefault="00CA4045">
            <w:pPr>
              <w:tabs>
                <w:tab w:val="left" w:pos="0"/>
              </w:tabs>
              <w:spacing w:line="360" w:lineRule="exact"/>
              <w:jc w:val="center"/>
              <w:rPr>
                <w:rFonts w:ascii="宋体" w:hAnsi="宋体"/>
                <w:color w:val="000000" w:themeColor="text1"/>
                <w:kern w:val="0"/>
                <w:sz w:val="24"/>
                <w:szCs w:val="24"/>
              </w:rPr>
            </w:pPr>
            <w:r w:rsidRPr="009A7CDD">
              <w:rPr>
                <w:rFonts w:ascii="宋体" w:hAnsi="宋体"/>
                <w:color w:val="000000" w:themeColor="text1"/>
                <w:kern w:val="0"/>
                <w:sz w:val="24"/>
                <w:szCs w:val="24"/>
              </w:rPr>
              <w:t>20000</w:t>
            </w:r>
          </w:p>
        </w:tc>
        <w:tc>
          <w:tcPr>
            <w:tcW w:w="1057" w:type="pct"/>
            <w:vAlign w:val="center"/>
          </w:tcPr>
          <w:p w14:paraId="25576887"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c>
          <w:tcPr>
            <w:tcW w:w="737" w:type="pct"/>
          </w:tcPr>
          <w:p w14:paraId="2551D444"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r>
      <w:tr w:rsidR="00EB3EBD" w:rsidRPr="009A7CDD" w14:paraId="2FBC23CF" w14:textId="77777777">
        <w:trPr>
          <w:trHeight w:val="454"/>
          <w:jc w:val="center"/>
        </w:trPr>
        <w:tc>
          <w:tcPr>
            <w:tcW w:w="406" w:type="pct"/>
            <w:vAlign w:val="center"/>
          </w:tcPr>
          <w:p w14:paraId="402A42E5" w14:textId="77777777" w:rsidR="00EB3EBD" w:rsidRPr="009A7CDD" w:rsidRDefault="00F85B16">
            <w:pPr>
              <w:spacing w:line="320" w:lineRule="exact"/>
              <w:jc w:val="center"/>
              <w:rPr>
                <w:rFonts w:ascii="宋体" w:hAnsi="宋体"/>
                <w:kern w:val="0"/>
                <w:sz w:val="24"/>
                <w:szCs w:val="24"/>
              </w:rPr>
            </w:pPr>
            <w:r w:rsidRPr="009A7CDD">
              <w:rPr>
                <w:rFonts w:ascii="宋体" w:hAnsi="宋体" w:hint="eastAsia"/>
                <w:kern w:val="0"/>
                <w:sz w:val="24"/>
                <w:szCs w:val="24"/>
              </w:rPr>
              <w:t>3</w:t>
            </w:r>
          </w:p>
        </w:tc>
        <w:tc>
          <w:tcPr>
            <w:tcW w:w="1275" w:type="pct"/>
            <w:vAlign w:val="center"/>
          </w:tcPr>
          <w:p w14:paraId="305514B3" w14:textId="77777777" w:rsidR="00EB3EBD" w:rsidRPr="009A7CDD" w:rsidRDefault="00F85B16">
            <w:pPr>
              <w:spacing w:line="320" w:lineRule="exact"/>
              <w:jc w:val="center"/>
              <w:rPr>
                <w:rFonts w:ascii="宋体" w:hAnsi="宋体"/>
                <w:kern w:val="0"/>
                <w:sz w:val="24"/>
                <w:szCs w:val="24"/>
              </w:rPr>
            </w:pPr>
            <w:r w:rsidRPr="009A7CDD">
              <w:rPr>
                <w:rFonts w:ascii="宋体" w:hAnsi="宋体" w:cs="Segoe UI"/>
                <w:color w:val="0F1115"/>
                <w:kern w:val="0"/>
                <w:sz w:val="24"/>
                <w:szCs w:val="24"/>
                <w:shd w:val="clear" w:color="auto" w:fill="FFFFFF"/>
              </w:rPr>
              <w:t>平台直播服务</w:t>
            </w:r>
            <w:r w:rsidRPr="009A7CDD">
              <w:rPr>
                <w:rFonts w:ascii="宋体" w:hAnsi="宋体" w:cs="Segoe UI" w:hint="eastAsia"/>
                <w:color w:val="0F1115"/>
                <w:kern w:val="0"/>
                <w:sz w:val="24"/>
                <w:szCs w:val="24"/>
                <w:shd w:val="clear" w:color="auto" w:fill="FFFFFF"/>
              </w:rPr>
              <w:t>（</w:t>
            </w:r>
            <w:r w:rsidRPr="009A7CDD">
              <w:rPr>
                <w:rFonts w:ascii="宋体" w:hAnsi="宋体" w:cs="Segoe UI"/>
                <w:color w:val="0F1115"/>
                <w:kern w:val="0"/>
                <w:sz w:val="24"/>
                <w:szCs w:val="24"/>
                <w:shd w:val="clear" w:color="auto" w:fill="FFFFFF"/>
              </w:rPr>
              <w:t>45-60分钟/场</w:t>
            </w:r>
            <w:r w:rsidRPr="009A7CDD">
              <w:rPr>
                <w:rFonts w:ascii="宋体" w:hAnsi="宋体" w:cs="Segoe UI" w:hint="eastAsia"/>
                <w:color w:val="0F1115"/>
                <w:kern w:val="0"/>
                <w:sz w:val="24"/>
                <w:szCs w:val="24"/>
                <w:shd w:val="clear" w:color="auto" w:fill="FFFFFF"/>
              </w:rPr>
              <w:t>）</w:t>
            </w:r>
          </w:p>
        </w:tc>
        <w:tc>
          <w:tcPr>
            <w:tcW w:w="562" w:type="pct"/>
            <w:vAlign w:val="center"/>
          </w:tcPr>
          <w:p w14:paraId="4B07D1C5" w14:textId="77777777" w:rsidR="00EB3EBD" w:rsidRPr="009A7CDD" w:rsidRDefault="00F85B16">
            <w:pPr>
              <w:tabs>
                <w:tab w:val="left" w:pos="0"/>
              </w:tabs>
              <w:spacing w:line="360" w:lineRule="exact"/>
              <w:jc w:val="center"/>
              <w:rPr>
                <w:rFonts w:ascii="宋体" w:hAnsi="宋体"/>
                <w:color w:val="000000" w:themeColor="text1"/>
                <w:kern w:val="0"/>
                <w:sz w:val="24"/>
                <w:szCs w:val="24"/>
              </w:rPr>
            </w:pPr>
            <w:r w:rsidRPr="009A7CDD">
              <w:rPr>
                <w:rFonts w:ascii="宋体" w:hAnsi="宋体" w:cs="宋体" w:hint="eastAsia"/>
                <w:kern w:val="0"/>
                <w:sz w:val="24"/>
                <w:szCs w:val="24"/>
              </w:rPr>
              <w:t>2场</w:t>
            </w:r>
          </w:p>
        </w:tc>
        <w:tc>
          <w:tcPr>
            <w:tcW w:w="963" w:type="pct"/>
            <w:vAlign w:val="center"/>
          </w:tcPr>
          <w:p w14:paraId="06075BFF" w14:textId="7003EC4E" w:rsidR="00EB3EBD" w:rsidRPr="009A7CDD" w:rsidRDefault="00CA4045">
            <w:pPr>
              <w:tabs>
                <w:tab w:val="left" w:pos="0"/>
              </w:tabs>
              <w:spacing w:line="360" w:lineRule="exact"/>
              <w:jc w:val="center"/>
              <w:rPr>
                <w:rFonts w:ascii="宋体" w:hAnsi="宋体"/>
                <w:color w:val="000000" w:themeColor="text1"/>
                <w:kern w:val="0"/>
                <w:sz w:val="24"/>
                <w:szCs w:val="24"/>
              </w:rPr>
            </w:pPr>
            <w:r w:rsidRPr="009A7CDD">
              <w:rPr>
                <w:rFonts w:ascii="宋体" w:hAnsi="宋体" w:hint="eastAsia"/>
                <w:color w:val="000000" w:themeColor="text1"/>
                <w:kern w:val="0"/>
                <w:sz w:val="24"/>
                <w:szCs w:val="24"/>
              </w:rPr>
              <w:t>2</w:t>
            </w:r>
            <w:r w:rsidRPr="009A7CDD">
              <w:rPr>
                <w:rFonts w:ascii="宋体" w:hAnsi="宋体"/>
                <w:color w:val="000000" w:themeColor="text1"/>
                <w:kern w:val="0"/>
                <w:sz w:val="24"/>
                <w:szCs w:val="24"/>
              </w:rPr>
              <w:t>0000</w:t>
            </w:r>
          </w:p>
        </w:tc>
        <w:tc>
          <w:tcPr>
            <w:tcW w:w="1057" w:type="pct"/>
            <w:vAlign w:val="center"/>
          </w:tcPr>
          <w:p w14:paraId="6360E88D"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c>
          <w:tcPr>
            <w:tcW w:w="737" w:type="pct"/>
          </w:tcPr>
          <w:p w14:paraId="17C65BCA"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r>
      <w:tr w:rsidR="00EB3EBD" w:rsidRPr="009A7CDD" w14:paraId="55ECFAF9" w14:textId="77777777">
        <w:trPr>
          <w:trHeight w:val="454"/>
          <w:jc w:val="center"/>
        </w:trPr>
        <w:tc>
          <w:tcPr>
            <w:tcW w:w="406" w:type="pct"/>
            <w:vAlign w:val="center"/>
          </w:tcPr>
          <w:p w14:paraId="5FB6845B" w14:textId="77777777" w:rsidR="00EB3EBD" w:rsidRPr="009A7CDD" w:rsidRDefault="00F85B16">
            <w:pPr>
              <w:spacing w:line="320" w:lineRule="exact"/>
              <w:jc w:val="center"/>
              <w:rPr>
                <w:rFonts w:ascii="宋体" w:hAnsi="宋体"/>
                <w:kern w:val="0"/>
                <w:sz w:val="24"/>
                <w:szCs w:val="24"/>
              </w:rPr>
            </w:pPr>
            <w:r w:rsidRPr="009A7CDD">
              <w:rPr>
                <w:rFonts w:ascii="宋体" w:hAnsi="宋体" w:hint="eastAsia"/>
                <w:kern w:val="0"/>
                <w:sz w:val="24"/>
                <w:szCs w:val="24"/>
              </w:rPr>
              <w:t>4</w:t>
            </w:r>
          </w:p>
        </w:tc>
        <w:tc>
          <w:tcPr>
            <w:tcW w:w="1275" w:type="pct"/>
            <w:vAlign w:val="center"/>
          </w:tcPr>
          <w:p w14:paraId="78006DD3" w14:textId="77777777" w:rsidR="00EB3EBD" w:rsidRPr="009A7CDD" w:rsidRDefault="00F85B16">
            <w:pPr>
              <w:spacing w:line="320" w:lineRule="exact"/>
              <w:jc w:val="center"/>
              <w:rPr>
                <w:rFonts w:ascii="宋体" w:hAnsi="宋体"/>
                <w:kern w:val="0"/>
                <w:sz w:val="24"/>
                <w:szCs w:val="24"/>
              </w:rPr>
            </w:pPr>
            <w:r w:rsidRPr="009A7CDD">
              <w:rPr>
                <w:rFonts w:ascii="宋体" w:hAnsi="宋体" w:cs="Segoe UI"/>
                <w:color w:val="0F1115"/>
                <w:kern w:val="0"/>
                <w:sz w:val="24"/>
                <w:szCs w:val="24"/>
                <w:shd w:val="clear" w:color="auto" w:fill="FFFFFF"/>
              </w:rPr>
              <w:t>人文主题短片</w:t>
            </w:r>
            <w:r w:rsidRPr="009A7CDD">
              <w:rPr>
                <w:rFonts w:ascii="宋体" w:hAnsi="宋体" w:cs="Segoe UI" w:hint="eastAsia"/>
                <w:color w:val="0F1115"/>
                <w:kern w:val="0"/>
                <w:sz w:val="24"/>
                <w:szCs w:val="24"/>
                <w:shd w:val="clear" w:color="auto" w:fill="FFFFFF"/>
              </w:rPr>
              <w:t>（</w:t>
            </w:r>
            <w:r w:rsidRPr="009A7CDD">
              <w:rPr>
                <w:rFonts w:ascii="宋体" w:hAnsi="宋体" w:cs="Segoe UI"/>
                <w:color w:val="0F1115"/>
                <w:kern w:val="0"/>
                <w:sz w:val="24"/>
                <w:szCs w:val="24"/>
                <w:shd w:val="clear" w:color="auto" w:fill="FFFFFF"/>
              </w:rPr>
              <w:t>3-5分钟/条</w:t>
            </w:r>
            <w:r w:rsidRPr="009A7CDD">
              <w:rPr>
                <w:rFonts w:ascii="宋体" w:hAnsi="宋体" w:cs="Segoe UI" w:hint="eastAsia"/>
                <w:color w:val="0F1115"/>
                <w:kern w:val="0"/>
                <w:sz w:val="24"/>
                <w:szCs w:val="24"/>
                <w:shd w:val="clear" w:color="auto" w:fill="FFFFFF"/>
              </w:rPr>
              <w:t>）</w:t>
            </w:r>
          </w:p>
        </w:tc>
        <w:tc>
          <w:tcPr>
            <w:tcW w:w="562" w:type="pct"/>
            <w:vAlign w:val="center"/>
          </w:tcPr>
          <w:p w14:paraId="43821E87" w14:textId="77777777" w:rsidR="00EB3EBD" w:rsidRPr="009A7CDD" w:rsidRDefault="00F85B16">
            <w:pPr>
              <w:tabs>
                <w:tab w:val="left" w:pos="0"/>
              </w:tabs>
              <w:spacing w:line="360" w:lineRule="exact"/>
              <w:jc w:val="center"/>
              <w:rPr>
                <w:rFonts w:ascii="宋体" w:hAnsi="宋体"/>
                <w:color w:val="000000" w:themeColor="text1"/>
                <w:kern w:val="0"/>
                <w:sz w:val="24"/>
                <w:szCs w:val="24"/>
              </w:rPr>
            </w:pPr>
            <w:r w:rsidRPr="009A7CDD">
              <w:rPr>
                <w:rFonts w:ascii="宋体" w:hAnsi="宋体" w:cs="宋体" w:hint="eastAsia"/>
                <w:kern w:val="0"/>
                <w:sz w:val="24"/>
                <w:szCs w:val="24"/>
              </w:rPr>
              <w:t>1条</w:t>
            </w:r>
          </w:p>
        </w:tc>
        <w:tc>
          <w:tcPr>
            <w:tcW w:w="963" w:type="pct"/>
            <w:vAlign w:val="center"/>
          </w:tcPr>
          <w:p w14:paraId="71DA0A04" w14:textId="3BDAFEB6" w:rsidR="00EB3EBD" w:rsidRPr="009A7CDD" w:rsidRDefault="00CA4045">
            <w:pPr>
              <w:tabs>
                <w:tab w:val="left" w:pos="0"/>
              </w:tabs>
              <w:spacing w:line="360" w:lineRule="exact"/>
              <w:jc w:val="center"/>
              <w:rPr>
                <w:rFonts w:ascii="宋体" w:hAnsi="宋体"/>
                <w:color w:val="000000" w:themeColor="text1"/>
                <w:kern w:val="0"/>
                <w:sz w:val="24"/>
                <w:szCs w:val="24"/>
              </w:rPr>
            </w:pPr>
            <w:r w:rsidRPr="009A7CDD">
              <w:rPr>
                <w:rFonts w:ascii="宋体" w:hAnsi="宋体" w:hint="eastAsia"/>
                <w:color w:val="000000" w:themeColor="text1"/>
                <w:kern w:val="0"/>
                <w:sz w:val="24"/>
                <w:szCs w:val="24"/>
              </w:rPr>
              <w:t>5</w:t>
            </w:r>
            <w:r w:rsidRPr="009A7CDD">
              <w:rPr>
                <w:rFonts w:ascii="宋体" w:hAnsi="宋体"/>
                <w:color w:val="000000" w:themeColor="text1"/>
                <w:kern w:val="0"/>
                <w:sz w:val="24"/>
                <w:szCs w:val="24"/>
              </w:rPr>
              <w:t>0000</w:t>
            </w:r>
          </w:p>
        </w:tc>
        <w:tc>
          <w:tcPr>
            <w:tcW w:w="1057" w:type="pct"/>
            <w:vAlign w:val="center"/>
          </w:tcPr>
          <w:p w14:paraId="54BF27A6"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c>
          <w:tcPr>
            <w:tcW w:w="737" w:type="pct"/>
          </w:tcPr>
          <w:p w14:paraId="4460F03C"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r>
      <w:tr w:rsidR="00EB3EBD" w:rsidRPr="009A7CDD" w14:paraId="73BDC783" w14:textId="77777777">
        <w:trPr>
          <w:trHeight w:val="454"/>
          <w:jc w:val="center"/>
        </w:trPr>
        <w:tc>
          <w:tcPr>
            <w:tcW w:w="4263" w:type="pct"/>
            <w:gridSpan w:val="5"/>
            <w:vAlign w:val="center"/>
          </w:tcPr>
          <w:p w14:paraId="7F64FFBD" w14:textId="77777777" w:rsidR="00EB3EBD" w:rsidRPr="009A7CDD" w:rsidRDefault="00F85B16">
            <w:pPr>
              <w:tabs>
                <w:tab w:val="left" w:pos="0"/>
              </w:tabs>
              <w:spacing w:line="360" w:lineRule="exact"/>
              <w:jc w:val="center"/>
              <w:rPr>
                <w:rFonts w:ascii="宋体" w:hAnsi="宋体"/>
                <w:color w:val="000000" w:themeColor="text1"/>
                <w:kern w:val="0"/>
                <w:sz w:val="24"/>
                <w:szCs w:val="24"/>
              </w:rPr>
            </w:pPr>
            <w:r w:rsidRPr="009A7CDD">
              <w:rPr>
                <w:rFonts w:ascii="宋体" w:hAnsi="宋体" w:hint="eastAsia"/>
                <w:color w:val="000000" w:themeColor="text1"/>
                <w:kern w:val="0"/>
                <w:sz w:val="24"/>
                <w:szCs w:val="24"/>
              </w:rPr>
              <w:t>总计（小写）¥</w:t>
            </w:r>
          </w:p>
        </w:tc>
        <w:tc>
          <w:tcPr>
            <w:tcW w:w="737" w:type="pct"/>
          </w:tcPr>
          <w:p w14:paraId="60B3FB55" w14:textId="77777777" w:rsidR="00EB3EBD" w:rsidRPr="009A7CDD" w:rsidRDefault="00EB3EBD">
            <w:pPr>
              <w:tabs>
                <w:tab w:val="left" w:pos="0"/>
              </w:tabs>
              <w:spacing w:line="360" w:lineRule="exact"/>
              <w:jc w:val="center"/>
              <w:rPr>
                <w:rFonts w:ascii="宋体" w:hAnsi="宋体"/>
                <w:color w:val="000000" w:themeColor="text1"/>
                <w:kern w:val="0"/>
                <w:sz w:val="24"/>
                <w:szCs w:val="24"/>
              </w:rPr>
            </w:pPr>
          </w:p>
        </w:tc>
      </w:tr>
      <w:tr w:rsidR="00EB3EBD" w:rsidRPr="009A7CDD" w14:paraId="43AF8FDE" w14:textId="77777777">
        <w:trPr>
          <w:trHeight w:val="454"/>
          <w:jc w:val="center"/>
        </w:trPr>
        <w:tc>
          <w:tcPr>
            <w:tcW w:w="5000" w:type="pct"/>
            <w:gridSpan w:val="6"/>
            <w:vAlign w:val="center"/>
          </w:tcPr>
          <w:p w14:paraId="529BF269" w14:textId="77777777" w:rsidR="00EB3EBD" w:rsidRPr="009A7CDD" w:rsidRDefault="00F85B16">
            <w:pPr>
              <w:spacing w:line="320" w:lineRule="exact"/>
              <w:jc w:val="center"/>
              <w:rPr>
                <w:rFonts w:ascii="宋体" w:hAnsi="宋体"/>
                <w:b/>
                <w:bCs/>
                <w:color w:val="000000" w:themeColor="text1"/>
                <w:kern w:val="0"/>
                <w:sz w:val="24"/>
                <w:szCs w:val="24"/>
              </w:rPr>
            </w:pPr>
            <w:r w:rsidRPr="009A7CDD">
              <w:rPr>
                <w:rFonts w:ascii="宋体" w:hAnsi="宋体" w:hint="eastAsia"/>
                <w:b/>
                <w:bCs/>
                <w:color w:val="000000" w:themeColor="text1"/>
                <w:kern w:val="0"/>
                <w:sz w:val="24"/>
                <w:szCs w:val="24"/>
              </w:rPr>
              <w:t xml:space="preserve">总计大写：人民币   </w:t>
            </w:r>
            <w:r w:rsidRPr="009A7CDD">
              <w:rPr>
                <w:rFonts w:ascii="宋体" w:hAnsi="宋体"/>
                <w:b/>
                <w:bCs/>
                <w:color w:val="000000" w:themeColor="text1"/>
                <w:kern w:val="0"/>
                <w:sz w:val="24"/>
                <w:szCs w:val="24"/>
              </w:rPr>
              <w:t xml:space="preserve">  </w:t>
            </w:r>
            <w:r w:rsidRPr="009A7CDD">
              <w:rPr>
                <w:rFonts w:ascii="宋体" w:hAnsi="宋体" w:hint="eastAsia"/>
                <w:b/>
                <w:bCs/>
                <w:color w:val="000000" w:themeColor="text1"/>
                <w:kern w:val="0"/>
                <w:sz w:val="24"/>
                <w:szCs w:val="24"/>
              </w:rPr>
              <w:t xml:space="preserve">       元</w:t>
            </w:r>
          </w:p>
        </w:tc>
      </w:tr>
      <w:tr w:rsidR="00EB3EBD" w:rsidRPr="009A7CDD" w14:paraId="42F12F0C" w14:textId="77777777">
        <w:trPr>
          <w:trHeight w:val="454"/>
          <w:jc w:val="center"/>
        </w:trPr>
        <w:tc>
          <w:tcPr>
            <w:tcW w:w="5000" w:type="pct"/>
            <w:gridSpan w:val="6"/>
            <w:vAlign w:val="center"/>
          </w:tcPr>
          <w:p w14:paraId="412F1CCD" w14:textId="77777777" w:rsidR="00EB3EBD" w:rsidRPr="009A7CDD" w:rsidRDefault="00F85B16" w:rsidP="009A7CDD">
            <w:pPr>
              <w:widowControl/>
              <w:spacing w:line="400" w:lineRule="exact"/>
              <w:jc w:val="left"/>
              <w:rPr>
                <w:rFonts w:ascii="宋体" w:hAnsi="宋体" w:cs="宋体"/>
                <w:kern w:val="0"/>
                <w:sz w:val="24"/>
                <w:szCs w:val="24"/>
              </w:rPr>
            </w:pPr>
            <w:r w:rsidRPr="009A7CDD">
              <w:rPr>
                <w:rFonts w:ascii="宋体" w:hAnsi="宋体" w:cs="宋体" w:hint="eastAsia"/>
                <w:kern w:val="0"/>
                <w:sz w:val="24"/>
                <w:szCs w:val="24"/>
              </w:rPr>
              <w:t>备注：</w:t>
            </w:r>
          </w:p>
          <w:p w14:paraId="4770C68E" w14:textId="77777777" w:rsidR="00EB3EBD" w:rsidRPr="009A7CDD" w:rsidRDefault="00F85B16" w:rsidP="009A7CDD">
            <w:pPr>
              <w:widowControl/>
              <w:spacing w:line="400" w:lineRule="exact"/>
              <w:jc w:val="left"/>
              <w:rPr>
                <w:rFonts w:ascii="宋体" w:hAnsi="宋体" w:cs="宋体"/>
                <w:b/>
                <w:bCs/>
                <w:kern w:val="0"/>
                <w:sz w:val="24"/>
                <w:szCs w:val="24"/>
              </w:rPr>
            </w:pPr>
            <w:r w:rsidRPr="009A7CDD">
              <w:rPr>
                <w:rFonts w:ascii="宋体" w:hAnsi="宋体" w:cs="宋体" w:hint="eastAsia"/>
                <w:b/>
                <w:bCs/>
                <w:kern w:val="0"/>
                <w:sz w:val="24"/>
                <w:szCs w:val="24"/>
              </w:rPr>
              <w:t>1.本项目预算金额：20万元。</w:t>
            </w:r>
          </w:p>
          <w:p w14:paraId="4C7E0682" w14:textId="77777777" w:rsidR="00EB3EBD" w:rsidRPr="009A7CDD" w:rsidRDefault="00F85B16" w:rsidP="009A7CDD">
            <w:pPr>
              <w:spacing w:line="400" w:lineRule="exact"/>
              <w:ind w:rightChars="104" w:right="218"/>
              <w:rPr>
                <w:rFonts w:ascii="宋体" w:hAnsi="宋体" w:cs="宋体"/>
                <w:b/>
                <w:kern w:val="0"/>
                <w:sz w:val="24"/>
                <w:szCs w:val="24"/>
                <w:lang w:bidi="ar"/>
              </w:rPr>
            </w:pPr>
            <w:r w:rsidRPr="009A7CDD">
              <w:rPr>
                <w:rFonts w:ascii="宋体" w:hAnsi="宋体" w:cs="宋体" w:hint="eastAsia"/>
                <w:b/>
                <w:kern w:val="0"/>
                <w:sz w:val="24"/>
                <w:szCs w:val="24"/>
                <w:lang w:bidi="ar"/>
              </w:rPr>
              <w:t>2</w:t>
            </w:r>
            <w:r w:rsidRPr="009A7CDD">
              <w:rPr>
                <w:rFonts w:ascii="宋体" w:hAnsi="宋体" w:cs="宋体"/>
                <w:b/>
                <w:kern w:val="0"/>
                <w:sz w:val="24"/>
                <w:szCs w:val="24"/>
                <w:lang w:bidi="ar"/>
              </w:rPr>
              <w:t>.</w:t>
            </w:r>
            <w:r w:rsidRPr="009A7CDD">
              <w:rPr>
                <w:rFonts w:ascii="宋体" w:hAnsi="宋体" w:cs="宋体" w:hint="eastAsia"/>
                <w:b/>
                <w:kern w:val="0"/>
                <w:sz w:val="24"/>
                <w:szCs w:val="24"/>
                <w:lang w:bidi="ar"/>
              </w:rPr>
              <w:t>必须完全满足并响应本采购项目的全部内容和要求。</w:t>
            </w:r>
          </w:p>
          <w:p w14:paraId="19CC89A9" w14:textId="77777777" w:rsidR="00EB3EBD" w:rsidRPr="009A7CDD" w:rsidRDefault="00F85B16" w:rsidP="009A7CDD">
            <w:pPr>
              <w:spacing w:line="400" w:lineRule="exact"/>
              <w:ind w:rightChars="104" w:right="218"/>
              <w:rPr>
                <w:rFonts w:ascii="宋体" w:hAnsi="宋体" w:cs="宋体"/>
                <w:b/>
                <w:kern w:val="0"/>
                <w:sz w:val="24"/>
                <w:szCs w:val="24"/>
                <w:lang w:bidi="ar"/>
              </w:rPr>
            </w:pPr>
            <w:r w:rsidRPr="009A7CDD">
              <w:rPr>
                <w:rFonts w:ascii="宋体" w:hAnsi="宋体" w:cs="宋体" w:hint="eastAsia"/>
                <w:bCs/>
                <w:kern w:val="0"/>
                <w:sz w:val="24"/>
                <w:szCs w:val="24"/>
                <w:lang w:bidi="ar"/>
              </w:rPr>
              <w:t>3</w:t>
            </w:r>
            <w:r w:rsidRPr="009A7CDD">
              <w:rPr>
                <w:rFonts w:ascii="宋体" w:hAnsi="宋体" w:cs="宋体"/>
                <w:bCs/>
                <w:kern w:val="0"/>
                <w:sz w:val="24"/>
                <w:szCs w:val="24"/>
                <w:lang w:bidi="ar"/>
              </w:rPr>
              <w:t>.</w:t>
            </w:r>
            <w:proofErr w:type="gramStart"/>
            <w:r w:rsidRPr="009A7CDD">
              <w:rPr>
                <w:rFonts w:ascii="宋体" w:hAnsi="宋体" w:cs="宋体" w:hint="eastAsia"/>
                <w:bCs/>
                <w:kern w:val="0"/>
                <w:sz w:val="24"/>
                <w:szCs w:val="24"/>
                <w:lang w:bidi="ar"/>
              </w:rPr>
              <w:t>请严格</w:t>
            </w:r>
            <w:proofErr w:type="gramEnd"/>
            <w:r w:rsidRPr="009A7CDD">
              <w:rPr>
                <w:rFonts w:ascii="宋体" w:hAnsi="宋体" w:cs="宋体" w:hint="eastAsia"/>
                <w:bCs/>
                <w:kern w:val="0"/>
                <w:sz w:val="24"/>
                <w:szCs w:val="24"/>
                <w:lang w:bidi="ar"/>
              </w:rPr>
              <w:t>按照本报价表报价，更改序号、项目名称、单位的报价单为</w:t>
            </w:r>
            <w:r w:rsidRPr="009A7CDD">
              <w:rPr>
                <w:rFonts w:ascii="宋体" w:hAnsi="宋体" w:cs="宋体" w:hint="eastAsia"/>
                <w:b/>
                <w:bCs/>
                <w:kern w:val="0"/>
                <w:sz w:val="24"/>
                <w:szCs w:val="24"/>
              </w:rPr>
              <w:t>无效报价单</w:t>
            </w:r>
            <w:r w:rsidRPr="009A7CDD">
              <w:rPr>
                <w:rFonts w:ascii="宋体" w:hAnsi="宋体" w:cs="宋体" w:hint="eastAsia"/>
                <w:kern w:val="0"/>
                <w:sz w:val="24"/>
                <w:szCs w:val="24"/>
              </w:rPr>
              <w:t>。</w:t>
            </w:r>
          </w:p>
          <w:p w14:paraId="56C9E977" w14:textId="77777777" w:rsidR="00EB3EBD" w:rsidRPr="009A7CDD" w:rsidRDefault="00F85B16" w:rsidP="009A7CDD">
            <w:pPr>
              <w:spacing w:line="400" w:lineRule="exact"/>
              <w:ind w:rightChars="104" w:right="218"/>
              <w:rPr>
                <w:rFonts w:ascii="宋体" w:hAnsi="宋体" w:cs="宋体"/>
                <w:b/>
                <w:kern w:val="0"/>
                <w:sz w:val="24"/>
                <w:szCs w:val="24"/>
                <w:lang w:bidi="ar"/>
              </w:rPr>
            </w:pPr>
            <w:r w:rsidRPr="009A7CDD">
              <w:rPr>
                <w:rFonts w:ascii="宋体" w:hAnsi="宋体" w:cs="宋体" w:hint="eastAsia"/>
                <w:bCs/>
                <w:kern w:val="0"/>
                <w:sz w:val="24"/>
                <w:szCs w:val="24"/>
                <w:lang w:bidi="ar"/>
              </w:rPr>
              <w:t>4</w:t>
            </w:r>
            <w:r w:rsidRPr="009A7CDD">
              <w:rPr>
                <w:rFonts w:ascii="宋体" w:hAnsi="宋体" w:cs="宋体"/>
                <w:bCs/>
                <w:kern w:val="0"/>
                <w:sz w:val="24"/>
                <w:szCs w:val="24"/>
                <w:lang w:bidi="ar"/>
              </w:rPr>
              <w:t>.</w:t>
            </w:r>
            <w:r w:rsidRPr="009A7CDD">
              <w:rPr>
                <w:rFonts w:ascii="宋体" w:hAnsi="宋体" w:cs="宋体" w:hint="eastAsia"/>
                <w:kern w:val="0"/>
                <w:sz w:val="24"/>
                <w:szCs w:val="24"/>
              </w:rPr>
              <w:t>总价超过本项目预算价为</w:t>
            </w:r>
            <w:r w:rsidRPr="009A7CDD">
              <w:rPr>
                <w:rFonts w:ascii="宋体" w:hAnsi="宋体" w:cs="宋体" w:hint="eastAsia"/>
                <w:b/>
                <w:bCs/>
                <w:kern w:val="0"/>
                <w:sz w:val="24"/>
                <w:szCs w:val="24"/>
              </w:rPr>
              <w:t>无效报价单</w:t>
            </w:r>
            <w:r w:rsidRPr="009A7CDD">
              <w:rPr>
                <w:rFonts w:ascii="宋体" w:hAnsi="宋体" w:cs="宋体" w:hint="eastAsia"/>
                <w:kern w:val="0"/>
                <w:sz w:val="24"/>
                <w:szCs w:val="24"/>
              </w:rPr>
              <w:t>。</w:t>
            </w:r>
          </w:p>
          <w:p w14:paraId="1B0E689A" w14:textId="77777777" w:rsidR="00EB3EBD" w:rsidRPr="009A7CDD" w:rsidRDefault="00F85B16" w:rsidP="009A7CDD">
            <w:pPr>
              <w:spacing w:line="400" w:lineRule="exact"/>
              <w:ind w:rightChars="104" w:right="218"/>
              <w:rPr>
                <w:rFonts w:ascii="宋体" w:hAnsi="宋体" w:cs="宋体"/>
                <w:b/>
                <w:kern w:val="0"/>
                <w:sz w:val="24"/>
                <w:szCs w:val="24"/>
                <w:lang w:bidi="ar"/>
              </w:rPr>
            </w:pPr>
            <w:r w:rsidRPr="009A7CDD">
              <w:rPr>
                <w:rFonts w:ascii="宋体" w:hAnsi="宋体" w:cs="宋体" w:hint="eastAsia"/>
                <w:b/>
                <w:kern w:val="0"/>
                <w:sz w:val="24"/>
                <w:szCs w:val="24"/>
                <w:lang w:bidi="ar"/>
              </w:rPr>
              <w:t>5</w:t>
            </w:r>
            <w:r w:rsidRPr="009A7CDD">
              <w:rPr>
                <w:rFonts w:ascii="宋体" w:hAnsi="宋体" w:cs="宋体"/>
                <w:b/>
                <w:kern w:val="0"/>
                <w:sz w:val="24"/>
                <w:szCs w:val="24"/>
                <w:lang w:bidi="ar"/>
              </w:rPr>
              <w:t>.</w:t>
            </w:r>
            <w:r w:rsidRPr="009A7CDD">
              <w:rPr>
                <w:rFonts w:ascii="宋体" w:hAnsi="宋体" w:cs="宋体" w:hint="eastAsia"/>
                <w:b/>
                <w:bCs/>
                <w:kern w:val="0"/>
                <w:sz w:val="24"/>
                <w:szCs w:val="24"/>
              </w:rPr>
              <w:t>本报价表纸质版，由供应商在院内购前市场调查会当日自行携带入场。</w:t>
            </w:r>
          </w:p>
          <w:p w14:paraId="12CFA4C7" w14:textId="77777777" w:rsidR="00EB3EBD" w:rsidRPr="009A7CDD" w:rsidRDefault="00F85B16" w:rsidP="009A7CDD">
            <w:pPr>
              <w:widowControl/>
              <w:spacing w:line="400" w:lineRule="exact"/>
              <w:jc w:val="left"/>
              <w:rPr>
                <w:rFonts w:ascii="宋体" w:hAnsi="宋体" w:cs="宋体"/>
                <w:kern w:val="0"/>
                <w:sz w:val="24"/>
                <w:szCs w:val="24"/>
              </w:rPr>
            </w:pPr>
            <w:r w:rsidRPr="009A7CDD">
              <w:rPr>
                <w:rFonts w:ascii="宋体" w:hAnsi="宋体" w:cs="宋体" w:hint="eastAsia"/>
                <w:bCs/>
                <w:kern w:val="0"/>
                <w:sz w:val="24"/>
                <w:szCs w:val="24"/>
                <w:lang w:bidi="ar"/>
              </w:rPr>
              <w:t>6</w:t>
            </w:r>
            <w:r w:rsidRPr="009A7CDD">
              <w:rPr>
                <w:rFonts w:ascii="宋体" w:hAnsi="宋体" w:cs="宋体"/>
                <w:bCs/>
                <w:kern w:val="0"/>
                <w:sz w:val="24"/>
                <w:szCs w:val="24"/>
                <w:lang w:bidi="ar"/>
              </w:rPr>
              <w:t>.</w:t>
            </w:r>
            <w:r w:rsidRPr="009A7CDD">
              <w:rPr>
                <w:rFonts w:ascii="宋体" w:hAnsi="宋体" w:cs="宋体" w:hint="eastAsia"/>
                <w:kern w:val="0"/>
                <w:sz w:val="24"/>
                <w:szCs w:val="24"/>
              </w:rPr>
              <w:t xml:space="preserve">人民币大写字：壹、贰、叁、肆、伍、陆、柒、捌、玖、拾、佰、仟、万、亿、元、角 </w:t>
            </w:r>
            <w:r w:rsidRPr="009A7CDD">
              <w:rPr>
                <w:rFonts w:ascii="宋体" w:hAnsi="宋体" w:cs="宋体"/>
                <w:kern w:val="0"/>
                <w:sz w:val="24"/>
                <w:szCs w:val="24"/>
              </w:rPr>
              <w:t xml:space="preserve"> </w:t>
            </w:r>
            <w:r w:rsidRPr="009A7CDD">
              <w:rPr>
                <w:rFonts w:ascii="宋体" w:hAnsi="宋体" w:cs="宋体" w:hint="eastAsia"/>
                <w:kern w:val="0"/>
                <w:sz w:val="24"/>
                <w:szCs w:val="24"/>
              </w:rPr>
              <w:t>分、零、整（正）。</w:t>
            </w:r>
          </w:p>
        </w:tc>
      </w:tr>
    </w:tbl>
    <w:p w14:paraId="39A6C783" w14:textId="77777777" w:rsidR="00EB3EBD" w:rsidRDefault="00EB3EBD">
      <w:pPr>
        <w:shd w:val="clear" w:color="auto" w:fill="FFFFFF"/>
        <w:spacing w:line="480" w:lineRule="exact"/>
        <w:rPr>
          <w:rFonts w:ascii="仿宋_GB2312" w:eastAsia="仿宋_GB2312" w:hAnsiTheme="minorEastAsia"/>
          <w:color w:val="000000" w:themeColor="text1"/>
          <w:sz w:val="28"/>
          <w:szCs w:val="28"/>
        </w:rPr>
      </w:pPr>
    </w:p>
    <w:p w14:paraId="4E40B27F" w14:textId="77777777" w:rsidR="00EB3EBD" w:rsidRDefault="00F85B16">
      <w:pPr>
        <w:shd w:val="clear" w:color="auto" w:fill="FFFFFF"/>
        <w:spacing w:line="480" w:lineRule="exact"/>
        <w:ind w:rightChars="492" w:right="1033"/>
        <w:jc w:val="right"/>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 xml:space="preserve">　　　　　　　　　　　　 报价单位：（盖章）</w:t>
      </w:r>
    </w:p>
    <w:p w14:paraId="230C9E09" w14:textId="77777777" w:rsidR="00EB3EBD" w:rsidRDefault="00F85B16">
      <w:pPr>
        <w:shd w:val="clear" w:color="auto" w:fill="FFFFFF"/>
        <w:spacing w:line="480" w:lineRule="exact"/>
        <w:ind w:rightChars="290" w:right="609" w:firstLine="5740"/>
        <w:jc w:val="right"/>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年　 月　 日</w:t>
      </w:r>
    </w:p>
    <w:p w14:paraId="36178853" w14:textId="77777777" w:rsidR="00EB3EBD" w:rsidRDefault="00EB3EBD">
      <w:pPr>
        <w:shd w:val="clear" w:color="auto" w:fill="FFFFFF"/>
        <w:spacing w:line="480" w:lineRule="exact"/>
        <w:ind w:rightChars="290" w:right="609"/>
        <w:jc w:val="left"/>
        <w:rPr>
          <w:rFonts w:ascii="仿宋_GB2312" w:eastAsia="仿宋_GB2312" w:hAnsiTheme="minorEastAsia"/>
          <w:color w:val="000000" w:themeColor="text1"/>
          <w:sz w:val="28"/>
          <w:szCs w:val="28"/>
        </w:rPr>
      </w:pPr>
    </w:p>
    <w:sectPr w:rsidR="00EB3EBD">
      <w:footerReference w:type="default" r:id="rId10"/>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58D3" w14:textId="77777777" w:rsidR="001510BE" w:rsidRDefault="001510BE">
      <w:pPr>
        <w:spacing w:line="240" w:lineRule="auto"/>
      </w:pPr>
      <w:r>
        <w:separator/>
      </w:r>
    </w:p>
  </w:endnote>
  <w:endnote w:type="continuationSeparator" w:id="0">
    <w:p w14:paraId="015F6BE5" w14:textId="77777777" w:rsidR="001510BE" w:rsidRDefault="00151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831645"/>
    </w:sdtPr>
    <w:sdtEndPr/>
    <w:sdtContent>
      <w:sdt>
        <w:sdtPr>
          <w:id w:val="1728636285"/>
        </w:sdtPr>
        <w:sdtEndPr/>
        <w:sdtContent>
          <w:p w14:paraId="7C432729" w14:textId="77777777" w:rsidR="00EB3EBD" w:rsidRDefault="00F85B16">
            <w:pPr>
              <w:pStyle w:val="af"/>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7425D49" w14:textId="77777777" w:rsidR="00EB3EBD" w:rsidRDefault="00EB3EB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0156F" w14:textId="77777777" w:rsidR="001510BE" w:rsidRDefault="001510BE">
      <w:pPr>
        <w:spacing w:line="240" w:lineRule="auto"/>
      </w:pPr>
      <w:r>
        <w:separator/>
      </w:r>
    </w:p>
  </w:footnote>
  <w:footnote w:type="continuationSeparator" w:id="0">
    <w:p w14:paraId="721C4A99" w14:textId="77777777" w:rsidR="001510BE" w:rsidRDefault="001510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51FFB"/>
    <w:multiLevelType w:val="multilevel"/>
    <w:tmpl w:val="3C3E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E4"/>
    <w:rsid w:val="00001D48"/>
    <w:rsid w:val="0001205F"/>
    <w:rsid w:val="000121F8"/>
    <w:rsid w:val="000125C2"/>
    <w:rsid w:val="000140B7"/>
    <w:rsid w:val="00014418"/>
    <w:rsid w:val="000146F2"/>
    <w:rsid w:val="0001793C"/>
    <w:rsid w:val="00020714"/>
    <w:rsid w:val="00021AF4"/>
    <w:rsid w:val="000305F2"/>
    <w:rsid w:val="00031CB2"/>
    <w:rsid w:val="00031CE7"/>
    <w:rsid w:val="00041CE9"/>
    <w:rsid w:val="0004319B"/>
    <w:rsid w:val="000435E3"/>
    <w:rsid w:val="00045478"/>
    <w:rsid w:val="0004730E"/>
    <w:rsid w:val="0004749F"/>
    <w:rsid w:val="0005158B"/>
    <w:rsid w:val="000531D6"/>
    <w:rsid w:val="00056C9A"/>
    <w:rsid w:val="00057B12"/>
    <w:rsid w:val="000649F5"/>
    <w:rsid w:val="00065240"/>
    <w:rsid w:val="000671D1"/>
    <w:rsid w:val="000733DB"/>
    <w:rsid w:val="00075095"/>
    <w:rsid w:val="0007657B"/>
    <w:rsid w:val="00076FC1"/>
    <w:rsid w:val="00080A4A"/>
    <w:rsid w:val="00080E6B"/>
    <w:rsid w:val="00086292"/>
    <w:rsid w:val="0008752F"/>
    <w:rsid w:val="000877BC"/>
    <w:rsid w:val="000900E9"/>
    <w:rsid w:val="00096024"/>
    <w:rsid w:val="00097746"/>
    <w:rsid w:val="00097C70"/>
    <w:rsid w:val="000A0EA8"/>
    <w:rsid w:val="000A0F9B"/>
    <w:rsid w:val="000A1143"/>
    <w:rsid w:val="000A6DC3"/>
    <w:rsid w:val="000B34C8"/>
    <w:rsid w:val="000B54FD"/>
    <w:rsid w:val="000B58DF"/>
    <w:rsid w:val="000B6603"/>
    <w:rsid w:val="000B69B2"/>
    <w:rsid w:val="000B7BFE"/>
    <w:rsid w:val="000C12A9"/>
    <w:rsid w:val="000C1CA0"/>
    <w:rsid w:val="000C33A2"/>
    <w:rsid w:val="000C3FE3"/>
    <w:rsid w:val="000C5380"/>
    <w:rsid w:val="000C59C3"/>
    <w:rsid w:val="000D06E2"/>
    <w:rsid w:val="000D4A5C"/>
    <w:rsid w:val="000E226F"/>
    <w:rsid w:val="000E26C0"/>
    <w:rsid w:val="000E2F7C"/>
    <w:rsid w:val="000E48A2"/>
    <w:rsid w:val="000E530C"/>
    <w:rsid w:val="000E5609"/>
    <w:rsid w:val="000E602E"/>
    <w:rsid w:val="000E65DC"/>
    <w:rsid w:val="000F203A"/>
    <w:rsid w:val="000F4251"/>
    <w:rsid w:val="000F47E2"/>
    <w:rsid w:val="000F5A62"/>
    <w:rsid w:val="00101249"/>
    <w:rsid w:val="001027AC"/>
    <w:rsid w:val="00102E88"/>
    <w:rsid w:val="0010338E"/>
    <w:rsid w:val="00107BA6"/>
    <w:rsid w:val="00107EFF"/>
    <w:rsid w:val="0011001A"/>
    <w:rsid w:val="001137EC"/>
    <w:rsid w:val="001143BD"/>
    <w:rsid w:val="001146E4"/>
    <w:rsid w:val="001149C4"/>
    <w:rsid w:val="00115227"/>
    <w:rsid w:val="001213E1"/>
    <w:rsid w:val="00122839"/>
    <w:rsid w:val="00124EC6"/>
    <w:rsid w:val="001251FA"/>
    <w:rsid w:val="00130A3D"/>
    <w:rsid w:val="00131E47"/>
    <w:rsid w:val="00140821"/>
    <w:rsid w:val="00141764"/>
    <w:rsid w:val="00146C2A"/>
    <w:rsid w:val="00150799"/>
    <w:rsid w:val="001510BE"/>
    <w:rsid w:val="00151478"/>
    <w:rsid w:val="00152DA8"/>
    <w:rsid w:val="00154367"/>
    <w:rsid w:val="0015483C"/>
    <w:rsid w:val="00154A1E"/>
    <w:rsid w:val="00154A61"/>
    <w:rsid w:val="00156017"/>
    <w:rsid w:val="00156CC5"/>
    <w:rsid w:val="00160237"/>
    <w:rsid w:val="00161902"/>
    <w:rsid w:val="00163E35"/>
    <w:rsid w:val="001702D2"/>
    <w:rsid w:val="00170794"/>
    <w:rsid w:val="00171E11"/>
    <w:rsid w:val="0017487C"/>
    <w:rsid w:val="001760FF"/>
    <w:rsid w:val="00176600"/>
    <w:rsid w:val="00177409"/>
    <w:rsid w:val="00177439"/>
    <w:rsid w:val="00182317"/>
    <w:rsid w:val="00191104"/>
    <w:rsid w:val="0019243A"/>
    <w:rsid w:val="001943DC"/>
    <w:rsid w:val="00194EA3"/>
    <w:rsid w:val="0019546C"/>
    <w:rsid w:val="00196E48"/>
    <w:rsid w:val="0019735B"/>
    <w:rsid w:val="0019738F"/>
    <w:rsid w:val="00197FD2"/>
    <w:rsid w:val="001A0371"/>
    <w:rsid w:val="001A05ED"/>
    <w:rsid w:val="001A0BBF"/>
    <w:rsid w:val="001A28BB"/>
    <w:rsid w:val="001A3AB9"/>
    <w:rsid w:val="001A5AC2"/>
    <w:rsid w:val="001A64DB"/>
    <w:rsid w:val="001A7662"/>
    <w:rsid w:val="001B4ABB"/>
    <w:rsid w:val="001B4E56"/>
    <w:rsid w:val="001B7433"/>
    <w:rsid w:val="001C2B86"/>
    <w:rsid w:val="001C2EF8"/>
    <w:rsid w:val="001C3710"/>
    <w:rsid w:val="001C4A67"/>
    <w:rsid w:val="001C621B"/>
    <w:rsid w:val="001C64B6"/>
    <w:rsid w:val="001C7A1C"/>
    <w:rsid w:val="001C7F90"/>
    <w:rsid w:val="001D017E"/>
    <w:rsid w:val="001D0F0E"/>
    <w:rsid w:val="001D2AFF"/>
    <w:rsid w:val="001D5914"/>
    <w:rsid w:val="001D7769"/>
    <w:rsid w:val="001E32A0"/>
    <w:rsid w:val="001E36E3"/>
    <w:rsid w:val="001E3AF2"/>
    <w:rsid w:val="001E791F"/>
    <w:rsid w:val="001F04CE"/>
    <w:rsid w:val="001F1617"/>
    <w:rsid w:val="001F2109"/>
    <w:rsid w:val="001F3646"/>
    <w:rsid w:val="001F403F"/>
    <w:rsid w:val="001F4B1A"/>
    <w:rsid w:val="001F614E"/>
    <w:rsid w:val="00200EF6"/>
    <w:rsid w:val="00204100"/>
    <w:rsid w:val="0020542A"/>
    <w:rsid w:val="002054A1"/>
    <w:rsid w:val="00206808"/>
    <w:rsid w:val="00211B52"/>
    <w:rsid w:val="00213347"/>
    <w:rsid w:val="002143C6"/>
    <w:rsid w:val="00214BFF"/>
    <w:rsid w:val="00214F72"/>
    <w:rsid w:val="002157F1"/>
    <w:rsid w:val="0022156F"/>
    <w:rsid w:val="002250C4"/>
    <w:rsid w:val="002251D9"/>
    <w:rsid w:val="00226CA3"/>
    <w:rsid w:val="002275D5"/>
    <w:rsid w:val="00227E43"/>
    <w:rsid w:val="00231789"/>
    <w:rsid w:val="002318F3"/>
    <w:rsid w:val="002327E2"/>
    <w:rsid w:val="002376AF"/>
    <w:rsid w:val="0023770D"/>
    <w:rsid w:val="00240C3B"/>
    <w:rsid w:val="00241530"/>
    <w:rsid w:val="002440A6"/>
    <w:rsid w:val="00244B7B"/>
    <w:rsid w:val="0024592C"/>
    <w:rsid w:val="00245CA2"/>
    <w:rsid w:val="00246440"/>
    <w:rsid w:val="002464A2"/>
    <w:rsid w:val="0024678F"/>
    <w:rsid w:val="00251263"/>
    <w:rsid w:val="002535FF"/>
    <w:rsid w:val="00262BF1"/>
    <w:rsid w:val="0026320A"/>
    <w:rsid w:val="00263B04"/>
    <w:rsid w:val="00264644"/>
    <w:rsid w:val="00265D05"/>
    <w:rsid w:val="00266909"/>
    <w:rsid w:val="00266AA8"/>
    <w:rsid w:val="00271BF8"/>
    <w:rsid w:val="00273B2F"/>
    <w:rsid w:val="00274977"/>
    <w:rsid w:val="002774CE"/>
    <w:rsid w:val="00280485"/>
    <w:rsid w:val="00281808"/>
    <w:rsid w:val="00282F7E"/>
    <w:rsid w:val="00284791"/>
    <w:rsid w:val="002855CA"/>
    <w:rsid w:val="002858D0"/>
    <w:rsid w:val="00292D70"/>
    <w:rsid w:val="00296A19"/>
    <w:rsid w:val="002A1663"/>
    <w:rsid w:val="002A2AA7"/>
    <w:rsid w:val="002A538F"/>
    <w:rsid w:val="002A7A07"/>
    <w:rsid w:val="002A7F84"/>
    <w:rsid w:val="002B10B8"/>
    <w:rsid w:val="002B1F6C"/>
    <w:rsid w:val="002B35AE"/>
    <w:rsid w:val="002B4CCC"/>
    <w:rsid w:val="002B6074"/>
    <w:rsid w:val="002B787B"/>
    <w:rsid w:val="002C29C0"/>
    <w:rsid w:val="002C2F55"/>
    <w:rsid w:val="002C3D1B"/>
    <w:rsid w:val="002C6757"/>
    <w:rsid w:val="002C7A91"/>
    <w:rsid w:val="002D07D7"/>
    <w:rsid w:val="002D1127"/>
    <w:rsid w:val="002D1B1C"/>
    <w:rsid w:val="002D3BB3"/>
    <w:rsid w:val="002D4023"/>
    <w:rsid w:val="002D7C08"/>
    <w:rsid w:val="002E23CD"/>
    <w:rsid w:val="002E52C9"/>
    <w:rsid w:val="002E74DB"/>
    <w:rsid w:val="002F014F"/>
    <w:rsid w:val="002F04EF"/>
    <w:rsid w:val="002F113F"/>
    <w:rsid w:val="002F2A7A"/>
    <w:rsid w:val="002F4E85"/>
    <w:rsid w:val="002F5702"/>
    <w:rsid w:val="002F693C"/>
    <w:rsid w:val="002F69E4"/>
    <w:rsid w:val="002F6EC3"/>
    <w:rsid w:val="003002EC"/>
    <w:rsid w:val="00306390"/>
    <w:rsid w:val="00306D5E"/>
    <w:rsid w:val="00306EAA"/>
    <w:rsid w:val="003079A3"/>
    <w:rsid w:val="00312157"/>
    <w:rsid w:val="00312C44"/>
    <w:rsid w:val="00314519"/>
    <w:rsid w:val="0031727B"/>
    <w:rsid w:val="0032009C"/>
    <w:rsid w:val="003276E7"/>
    <w:rsid w:val="00327B81"/>
    <w:rsid w:val="0033001E"/>
    <w:rsid w:val="00331247"/>
    <w:rsid w:val="00332B3E"/>
    <w:rsid w:val="00335C0E"/>
    <w:rsid w:val="00341459"/>
    <w:rsid w:val="00342CE8"/>
    <w:rsid w:val="00343607"/>
    <w:rsid w:val="0034631E"/>
    <w:rsid w:val="00346929"/>
    <w:rsid w:val="00346CA2"/>
    <w:rsid w:val="00347DAB"/>
    <w:rsid w:val="00350EFC"/>
    <w:rsid w:val="00353654"/>
    <w:rsid w:val="00354580"/>
    <w:rsid w:val="00355430"/>
    <w:rsid w:val="00356EE4"/>
    <w:rsid w:val="0035770C"/>
    <w:rsid w:val="003643B6"/>
    <w:rsid w:val="00365E4E"/>
    <w:rsid w:val="003667C2"/>
    <w:rsid w:val="00367683"/>
    <w:rsid w:val="003676AC"/>
    <w:rsid w:val="00367F97"/>
    <w:rsid w:val="00373B0D"/>
    <w:rsid w:val="00373E5E"/>
    <w:rsid w:val="003750D9"/>
    <w:rsid w:val="0037517B"/>
    <w:rsid w:val="003758A0"/>
    <w:rsid w:val="0038258A"/>
    <w:rsid w:val="00382C79"/>
    <w:rsid w:val="00384F5A"/>
    <w:rsid w:val="00385C8C"/>
    <w:rsid w:val="00385EB1"/>
    <w:rsid w:val="00390673"/>
    <w:rsid w:val="00391AD6"/>
    <w:rsid w:val="00391EBC"/>
    <w:rsid w:val="003924B1"/>
    <w:rsid w:val="00393C44"/>
    <w:rsid w:val="00393D53"/>
    <w:rsid w:val="003A040A"/>
    <w:rsid w:val="003A36A1"/>
    <w:rsid w:val="003A427F"/>
    <w:rsid w:val="003A4489"/>
    <w:rsid w:val="003A516C"/>
    <w:rsid w:val="003A6308"/>
    <w:rsid w:val="003A7FBD"/>
    <w:rsid w:val="003B1B26"/>
    <w:rsid w:val="003B4E11"/>
    <w:rsid w:val="003B579B"/>
    <w:rsid w:val="003B6CC6"/>
    <w:rsid w:val="003C2BB6"/>
    <w:rsid w:val="003C3EBD"/>
    <w:rsid w:val="003C5A41"/>
    <w:rsid w:val="003C63AB"/>
    <w:rsid w:val="003C717E"/>
    <w:rsid w:val="003D0BE4"/>
    <w:rsid w:val="003D2D88"/>
    <w:rsid w:val="003D3C15"/>
    <w:rsid w:val="003D46EB"/>
    <w:rsid w:val="003D5D06"/>
    <w:rsid w:val="003D66C5"/>
    <w:rsid w:val="003E032E"/>
    <w:rsid w:val="003E08F1"/>
    <w:rsid w:val="003E1485"/>
    <w:rsid w:val="003E599C"/>
    <w:rsid w:val="003E5A30"/>
    <w:rsid w:val="003E7947"/>
    <w:rsid w:val="003F04E3"/>
    <w:rsid w:val="003F27BE"/>
    <w:rsid w:val="003F29AF"/>
    <w:rsid w:val="003F5564"/>
    <w:rsid w:val="004004F1"/>
    <w:rsid w:val="00400BA2"/>
    <w:rsid w:val="004013A3"/>
    <w:rsid w:val="004021AF"/>
    <w:rsid w:val="00402DD5"/>
    <w:rsid w:val="00403DB3"/>
    <w:rsid w:val="00405C7D"/>
    <w:rsid w:val="00410045"/>
    <w:rsid w:val="0041181F"/>
    <w:rsid w:val="0041224F"/>
    <w:rsid w:val="0041547E"/>
    <w:rsid w:val="00416358"/>
    <w:rsid w:val="004163AA"/>
    <w:rsid w:val="00417626"/>
    <w:rsid w:val="00424AE9"/>
    <w:rsid w:val="00424C53"/>
    <w:rsid w:val="00426EDB"/>
    <w:rsid w:val="00427B24"/>
    <w:rsid w:val="004302A8"/>
    <w:rsid w:val="00430DCA"/>
    <w:rsid w:val="00432899"/>
    <w:rsid w:val="00432EEE"/>
    <w:rsid w:val="0043471F"/>
    <w:rsid w:val="00435A99"/>
    <w:rsid w:val="00436750"/>
    <w:rsid w:val="00436A37"/>
    <w:rsid w:val="0044660D"/>
    <w:rsid w:val="00447CC2"/>
    <w:rsid w:val="004539C8"/>
    <w:rsid w:val="004619E0"/>
    <w:rsid w:val="004629F6"/>
    <w:rsid w:val="004662FA"/>
    <w:rsid w:val="004670A4"/>
    <w:rsid w:val="00470176"/>
    <w:rsid w:val="004701CB"/>
    <w:rsid w:val="00470271"/>
    <w:rsid w:val="00473EE8"/>
    <w:rsid w:val="004748EC"/>
    <w:rsid w:val="00474998"/>
    <w:rsid w:val="00475AB1"/>
    <w:rsid w:val="004767A2"/>
    <w:rsid w:val="00480827"/>
    <w:rsid w:val="00483A9E"/>
    <w:rsid w:val="0048436A"/>
    <w:rsid w:val="004866A0"/>
    <w:rsid w:val="004868B6"/>
    <w:rsid w:val="004869E4"/>
    <w:rsid w:val="0048755D"/>
    <w:rsid w:val="00491009"/>
    <w:rsid w:val="00491747"/>
    <w:rsid w:val="004936EF"/>
    <w:rsid w:val="00493F5B"/>
    <w:rsid w:val="00494223"/>
    <w:rsid w:val="004946E9"/>
    <w:rsid w:val="00494DD3"/>
    <w:rsid w:val="00494EAC"/>
    <w:rsid w:val="00496C40"/>
    <w:rsid w:val="00496E22"/>
    <w:rsid w:val="004970AA"/>
    <w:rsid w:val="004A17D4"/>
    <w:rsid w:val="004A2CD5"/>
    <w:rsid w:val="004A2FCE"/>
    <w:rsid w:val="004A626B"/>
    <w:rsid w:val="004A7AA5"/>
    <w:rsid w:val="004B1651"/>
    <w:rsid w:val="004B2C07"/>
    <w:rsid w:val="004B3081"/>
    <w:rsid w:val="004B481E"/>
    <w:rsid w:val="004B5E82"/>
    <w:rsid w:val="004C05C9"/>
    <w:rsid w:val="004C1C49"/>
    <w:rsid w:val="004C437E"/>
    <w:rsid w:val="004C4DE8"/>
    <w:rsid w:val="004C5062"/>
    <w:rsid w:val="004C645C"/>
    <w:rsid w:val="004D0D47"/>
    <w:rsid w:val="004D0DD7"/>
    <w:rsid w:val="004D144B"/>
    <w:rsid w:val="004D2944"/>
    <w:rsid w:val="004D370A"/>
    <w:rsid w:val="004D3B72"/>
    <w:rsid w:val="004D402D"/>
    <w:rsid w:val="004D52C0"/>
    <w:rsid w:val="004D67B4"/>
    <w:rsid w:val="004E01F9"/>
    <w:rsid w:val="004E1417"/>
    <w:rsid w:val="004E1B96"/>
    <w:rsid w:val="004E3171"/>
    <w:rsid w:val="004E3C01"/>
    <w:rsid w:val="004E3C07"/>
    <w:rsid w:val="004E4C14"/>
    <w:rsid w:val="004E680C"/>
    <w:rsid w:val="004E7845"/>
    <w:rsid w:val="004F53E0"/>
    <w:rsid w:val="00500331"/>
    <w:rsid w:val="0050225E"/>
    <w:rsid w:val="00507D24"/>
    <w:rsid w:val="00510FC1"/>
    <w:rsid w:val="0051629D"/>
    <w:rsid w:val="00516DDC"/>
    <w:rsid w:val="00520E60"/>
    <w:rsid w:val="00522889"/>
    <w:rsid w:val="005238CD"/>
    <w:rsid w:val="00526FF0"/>
    <w:rsid w:val="005275D4"/>
    <w:rsid w:val="0053149B"/>
    <w:rsid w:val="0053342A"/>
    <w:rsid w:val="005337BD"/>
    <w:rsid w:val="00535A7D"/>
    <w:rsid w:val="00536732"/>
    <w:rsid w:val="0053706B"/>
    <w:rsid w:val="005376A3"/>
    <w:rsid w:val="00540EE3"/>
    <w:rsid w:val="005419BD"/>
    <w:rsid w:val="00542E60"/>
    <w:rsid w:val="00546E5F"/>
    <w:rsid w:val="005522E9"/>
    <w:rsid w:val="005527D3"/>
    <w:rsid w:val="00553ECB"/>
    <w:rsid w:val="0055523E"/>
    <w:rsid w:val="00555C3A"/>
    <w:rsid w:val="005602C0"/>
    <w:rsid w:val="0056134C"/>
    <w:rsid w:val="00562506"/>
    <w:rsid w:val="00563699"/>
    <w:rsid w:val="00563888"/>
    <w:rsid w:val="00563A5B"/>
    <w:rsid w:val="00564148"/>
    <w:rsid w:val="0056469A"/>
    <w:rsid w:val="00565E93"/>
    <w:rsid w:val="00566918"/>
    <w:rsid w:val="00566E1B"/>
    <w:rsid w:val="0057174B"/>
    <w:rsid w:val="00572B22"/>
    <w:rsid w:val="005768CF"/>
    <w:rsid w:val="00576AA6"/>
    <w:rsid w:val="0058241C"/>
    <w:rsid w:val="005843C7"/>
    <w:rsid w:val="00584FF3"/>
    <w:rsid w:val="0058628D"/>
    <w:rsid w:val="005919D8"/>
    <w:rsid w:val="00592D57"/>
    <w:rsid w:val="00593E61"/>
    <w:rsid w:val="0059453D"/>
    <w:rsid w:val="00594C36"/>
    <w:rsid w:val="0059511F"/>
    <w:rsid w:val="0059554C"/>
    <w:rsid w:val="005958D7"/>
    <w:rsid w:val="00597D74"/>
    <w:rsid w:val="005A02EC"/>
    <w:rsid w:val="005A0566"/>
    <w:rsid w:val="005A2C1D"/>
    <w:rsid w:val="005A47B4"/>
    <w:rsid w:val="005A5065"/>
    <w:rsid w:val="005A59F9"/>
    <w:rsid w:val="005B0773"/>
    <w:rsid w:val="005B2D5A"/>
    <w:rsid w:val="005B3328"/>
    <w:rsid w:val="005B5975"/>
    <w:rsid w:val="005B60EA"/>
    <w:rsid w:val="005B6A09"/>
    <w:rsid w:val="005C1BDA"/>
    <w:rsid w:val="005C1E3B"/>
    <w:rsid w:val="005C3AF3"/>
    <w:rsid w:val="005C4A7D"/>
    <w:rsid w:val="005C5B7F"/>
    <w:rsid w:val="005D0278"/>
    <w:rsid w:val="005D090B"/>
    <w:rsid w:val="005D1110"/>
    <w:rsid w:val="005D2605"/>
    <w:rsid w:val="005D4B3C"/>
    <w:rsid w:val="005E0B87"/>
    <w:rsid w:val="005E1158"/>
    <w:rsid w:val="005E1495"/>
    <w:rsid w:val="005E2767"/>
    <w:rsid w:val="005E44BD"/>
    <w:rsid w:val="005E4B3D"/>
    <w:rsid w:val="005E51D0"/>
    <w:rsid w:val="005E6430"/>
    <w:rsid w:val="005E75DF"/>
    <w:rsid w:val="005F1195"/>
    <w:rsid w:val="005F37AA"/>
    <w:rsid w:val="005F3AA5"/>
    <w:rsid w:val="005F3F78"/>
    <w:rsid w:val="00600E1E"/>
    <w:rsid w:val="006064CF"/>
    <w:rsid w:val="00606E87"/>
    <w:rsid w:val="006112AE"/>
    <w:rsid w:val="00611A74"/>
    <w:rsid w:val="006134A8"/>
    <w:rsid w:val="00613A21"/>
    <w:rsid w:val="00616B8E"/>
    <w:rsid w:val="006178FD"/>
    <w:rsid w:val="00621205"/>
    <w:rsid w:val="00622B98"/>
    <w:rsid w:val="00624092"/>
    <w:rsid w:val="00624167"/>
    <w:rsid w:val="0062623F"/>
    <w:rsid w:val="006321C2"/>
    <w:rsid w:val="00632D6A"/>
    <w:rsid w:val="00633B08"/>
    <w:rsid w:val="00633B61"/>
    <w:rsid w:val="0063483B"/>
    <w:rsid w:val="00634C07"/>
    <w:rsid w:val="00635364"/>
    <w:rsid w:val="00635B56"/>
    <w:rsid w:val="006435E0"/>
    <w:rsid w:val="0064486B"/>
    <w:rsid w:val="00645543"/>
    <w:rsid w:val="00646775"/>
    <w:rsid w:val="006474D7"/>
    <w:rsid w:val="0064783D"/>
    <w:rsid w:val="00651B51"/>
    <w:rsid w:val="006532B0"/>
    <w:rsid w:val="00654DD4"/>
    <w:rsid w:val="0065504D"/>
    <w:rsid w:val="0066090B"/>
    <w:rsid w:val="006616EA"/>
    <w:rsid w:val="006667C7"/>
    <w:rsid w:val="00671AF2"/>
    <w:rsid w:val="00671B59"/>
    <w:rsid w:val="00672FC2"/>
    <w:rsid w:val="0067329F"/>
    <w:rsid w:val="006747C1"/>
    <w:rsid w:val="00676F01"/>
    <w:rsid w:val="00677C58"/>
    <w:rsid w:val="006807AB"/>
    <w:rsid w:val="006826F4"/>
    <w:rsid w:val="0068398C"/>
    <w:rsid w:val="00684CEB"/>
    <w:rsid w:val="0068574D"/>
    <w:rsid w:val="00685B31"/>
    <w:rsid w:val="00686CFA"/>
    <w:rsid w:val="00692324"/>
    <w:rsid w:val="006926E6"/>
    <w:rsid w:val="00692951"/>
    <w:rsid w:val="0069772A"/>
    <w:rsid w:val="006A085A"/>
    <w:rsid w:val="006A1B1C"/>
    <w:rsid w:val="006A4C3F"/>
    <w:rsid w:val="006A56B8"/>
    <w:rsid w:val="006A6369"/>
    <w:rsid w:val="006B1C61"/>
    <w:rsid w:val="006B23D1"/>
    <w:rsid w:val="006B2AD7"/>
    <w:rsid w:val="006B3461"/>
    <w:rsid w:val="006B53AF"/>
    <w:rsid w:val="006C164F"/>
    <w:rsid w:val="006C5C1A"/>
    <w:rsid w:val="006D3591"/>
    <w:rsid w:val="006D35A0"/>
    <w:rsid w:val="006D5497"/>
    <w:rsid w:val="006D5775"/>
    <w:rsid w:val="006D66FA"/>
    <w:rsid w:val="006D742E"/>
    <w:rsid w:val="006E1F0D"/>
    <w:rsid w:val="006E341E"/>
    <w:rsid w:val="006E44F2"/>
    <w:rsid w:val="006E45FF"/>
    <w:rsid w:val="006E4A59"/>
    <w:rsid w:val="006E5029"/>
    <w:rsid w:val="006E505E"/>
    <w:rsid w:val="006E67D5"/>
    <w:rsid w:val="006E7498"/>
    <w:rsid w:val="006E7A0B"/>
    <w:rsid w:val="006F0EBC"/>
    <w:rsid w:val="006F2C55"/>
    <w:rsid w:val="006F4ED0"/>
    <w:rsid w:val="006F59AE"/>
    <w:rsid w:val="00700DDA"/>
    <w:rsid w:val="007022BA"/>
    <w:rsid w:val="0070319C"/>
    <w:rsid w:val="00703460"/>
    <w:rsid w:val="00705941"/>
    <w:rsid w:val="00707AF4"/>
    <w:rsid w:val="00707FF2"/>
    <w:rsid w:val="00711640"/>
    <w:rsid w:val="00714B02"/>
    <w:rsid w:val="007158B3"/>
    <w:rsid w:val="007159F8"/>
    <w:rsid w:val="00720279"/>
    <w:rsid w:val="007220A4"/>
    <w:rsid w:val="00723C2D"/>
    <w:rsid w:val="0072437B"/>
    <w:rsid w:val="00725161"/>
    <w:rsid w:val="00725E09"/>
    <w:rsid w:val="00732E7F"/>
    <w:rsid w:val="0073362B"/>
    <w:rsid w:val="00734589"/>
    <w:rsid w:val="007348D6"/>
    <w:rsid w:val="00734F13"/>
    <w:rsid w:val="00734FD4"/>
    <w:rsid w:val="00735745"/>
    <w:rsid w:val="00735B86"/>
    <w:rsid w:val="007378EB"/>
    <w:rsid w:val="00740CB7"/>
    <w:rsid w:val="00741812"/>
    <w:rsid w:val="007441C6"/>
    <w:rsid w:val="00745CC3"/>
    <w:rsid w:val="00745FB9"/>
    <w:rsid w:val="00746425"/>
    <w:rsid w:val="00747B93"/>
    <w:rsid w:val="0075227B"/>
    <w:rsid w:val="00752EE6"/>
    <w:rsid w:val="0075670C"/>
    <w:rsid w:val="00756CF3"/>
    <w:rsid w:val="007616A7"/>
    <w:rsid w:val="00763621"/>
    <w:rsid w:val="007644B7"/>
    <w:rsid w:val="00770FAE"/>
    <w:rsid w:val="00771C98"/>
    <w:rsid w:val="007721E1"/>
    <w:rsid w:val="00773D99"/>
    <w:rsid w:val="00773E71"/>
    <w:rsid w:val="00775A10"/>
    <w:rsid w:val="00777421"/>
    <w:rsid w:val="00781535"/>
    <w:rsid w:val="0078156E"/>
    <w:rsid w:val="007824B4"/>
    <w:rsid w:val="00782EB2"/>
    <w:rsid w:val="00784C49"/>
    <w:rsid w:val="007855E9"/>
    <w:rsid w:val="0078610E"/>
    <w:rsid w:val="00786436"/>
    <w:rsid w:val="00794963"/>
    <w:rsid w:val="00795E26"/>
    <w:rsid w:val="0079694B"/>
    <w:rsid w:val="00796A61"/>
    <w:rsid w:val="00797476"/>
    <w:rsid w:val="007A0CB8"/>
    <w:rsid w:val="007A0D90"/>
    <w:rsid w:val="007A14D8"/>
    <w:rsid w:val="007A218E"/>
    <w:rsid w:val="007A23C6"/>
    <w:rsid w:val="007A2874"/>
    <w:rsid w:val="007A3171"/>
    <w:rsid w:val="007A32A0"/>
    <w:rsid w:val="007A3657"/>
    <w:rsid w:val="007A512D"/>
    <w:rsid w:val="007A5EBE"/>
    <w:rsid w:val="007A7E28"/>
    <w:rsid w:val="007B0F1E"/>
    <w:rsid w:val="007B3419"/>
    <w:rsid w:val="007B7698"/>
    <w:rsid w:val="007B7ED8"/>
    <w:rsid w:val="007C01D4"/>
    <w:rsid w:val="007C074B"/>
    <w:rsid w:val="007D017A"/>
    <w:rsid w:val="007D181C"/>
    <w:rsid w:val="007D1AF1"/>
    <w:rsid w:val="007D326E"/>
    <w:rsid w:val="007D7054"/>
    <w:rsid w:val="007D7984"/>
    <w:rsid w:val="007E0888"/>
    <w:rsid w:val="007E1F70"/>
    <w:rsid w:val="007E4B78"/>
    <w:rsid w:val="007F0B83"/>
    <w:rsid w:val="007F2078"/>
    <w:rsid w:val="007F5E26"/>
    <w:rsid w:val="007F603B"/>
    <w:rsid w:val="007F68F7"/>
    <w:rsid w:val="0080521A"/>
    <w:rsid w:val="008122A7"/>
    <w:rsid w:val="00812BB6"/>
    <w:rsid w:val="008134EF"/>
    <w:rsid w:val="00814715"/>
    <w:rsid w:val="00814D98"/>
    <w:rsid w:val="00817228"/>
    <w:rsid w:val="0081765F"/>
    <w:rsid w:val="0082075A"/>
    <w:rsid w:val="008214CF"/>
    <w:rsid w:val="00822783"/>
    <w:rsid w:val="0082577D"/>
    <w:rsid w:val="00826DEE"/>
    <w:rsid w:val="00831FBE"/>
    <w:rsid w:val="008354B5"/>
    <w:rsid w:val="00835815"/>
    <w:rsid w:val="0083776A"/>
    <w:rsid w:val="008406EF"/>
    <w:rsid w:val="00840C07"/>
    <w:rsid w:val="00840D55"/>
    <w:rsid w:val="00841B99"/>
    <w:rsid w:val="008423F9"/>
    <w:rsid w:val="0084241E"/>
    <w:rsid w:val="00844E7F"/>
    <w:rsid w:val="008458EB"/>
    <w:rsid w:val="00846454"/>
    <w:rsid w:val="00852843"/>
    <w:rsid w:val="00853130"/>
    <w:rsid w:val="0085320F"/>
    <w:rsid w:val="00855F1E"/>
    <w:rsid w:val="00861342"/>
    <w:rsid w:val="00861972"/>
    <w:rsid w:val="00863DC1"/>
    <w:rsid w:val="0086442A"/>
    <w:rsid w:val="00865B52"/>
    <w:rsid w:val="00871FE1"/>
    <w:rsid w:val="008753B1"/>
    <w:rsid w:val="00875AA3"/>
    <w:rsid w:val="00875B2D"/>
    <w:rsid w:val="00875E46"/>
    <w:rsid w:val="00876AA2"/>
    <w:rsid w:val="00876E7C"/>
    <w:rsid w:val="008770DB"/>
    <w:rsid w:val="00877815"/>
    <w:rsid w:val="008835E9"/>
    <w:rsid w:val="008853CA"/>
    <w:rsid w:val="008855B3"/>
    <w:rsid w:val="00885EBF"/>
    <w:rsid w:val="00886524"/>
    <w:rsid w:val="00886CAC"/>
    <w:rsid w:val="008871E6"/>
    <w:rsid w:val="008907A2"/>
    <w:rsid w:val="00890F20"/>
    <w:rsid w:val="00894542"/>
    <w:rsid w:val="00895956"/>
    <w:rsid w:val="008959FA"/>
    <w:rsid w:val="00896154"/>
    <w:rsid w:val="0089624F"/>
    <w:rsid w:val="0089684A"/>
    <w:rsid w:val="00897669"/>
    <w:rsid w:val="008A0D1C"/>
    <w:rsid w:val="008A29B1"/>
    <w:rsid w:val="008A319F"/>
    <w:rsid w:val="008A398F"/>
    <w:rsid w:val="008A5010"/>
    <w:rsid w:val="008A6148"/>
    <w:rsid w:val="008B02A7"/>
    <w:rsid w:val="008B036A"/>
    <w:rsid w:val="008B1416"/>
    <w:rsid w:val="008B49EA"/>
    <w:rsid w:val="008C038A"/>
    <w:rsid w:val="008C0DCE"/>
    <w:rsid w:val="008C2809"/>
    <w:rsid w:val="008C2ADF"/>
    <w:rsid w:val="008C6062"/>
    <w:rsid w:val="008C7021"/>
    <w:rsid w:val="008D0818"/>
    <w:rsid w:val="008D2E58"/>
    <w:rsid w:val="008D4419"/>
    <w:rsid w:val="008D5173"/>
    <w:rsid w:val="008E0680"/>
    <w:rsid w:val="008E0721"/>
    <w:rsid w:val="008E1A44"/>
    <w:rsid w:val="008E3F1C"/>
    <w:rsid w:val="008E4B3A"/>
    <w:rsid w:val="008E4F4E"/>
    <w:rsid w:val="008E5633"/>
    <w:rsid w:val="008F0CBC"/>
    <w:rsid w:val="008F314D"/>
    <w:rsid w:val="008F36C3"/>
    <w:rsid w:val="009048B2"/>
    <w:rsid w:val="0090572E"/>
    <w:rsid w:val="009079F6"/>
    <w:rsid w:val="0091012F"/>
    <w:rsid w:val="00915986"/>
    <w:rsid w:val="00922208"/>
    <w:rsid w:val="00930750"/>
    <w:rsid w:val="00931163"/>
    <w:rsid w:val="00931740"/>
    <w:rsid w:val="00934B56"/>
    <w:rsid w:val="0093727B"/>
    <w:rsid w:val="009401A2"/>
    <w:rsid w:val="009468A1"/>
    <w:rsid w:val="00947ED9"/>
    <w:rsid w:val="0095748F"/>
    <w:rsid w:val="00963BEF"/>
    <w:rsid w:val="00964C88"/>
    <w:rsid w:val="00967215"/>
    <w:rsid w:val="00971075"/>
    <w:rsid w:val="0097341A"/>
    <w:rsid w:val="00975065"/>
    <w:rsid w:val="009757B9"/>
    <w:rsid w:val="00976444"/>
    <w:rsid w:val="0097708F"/>
    <w:rsid w:val="0097719B"/>
    <w:rsid w:val="00981FEB"/>
    <w:rsid w:val="009838E3"/>
    <w:rsid w:val="00985649"/>
    <w:rsid w:val="00986F73"/>
    <w:rsid w:val="00987205"/>
    <w:rsid w:val="0098765E"/>
    <w:rsid w:val="00987742"/>
    <w:rsid w:val="00991649"/>
    <w:rsid w:val="009927C4"/>
    <w:rsid w:val="009A1132"/>
    <w:rsid w:val="009A376B"/>
    <w:rsid w:val="009A72CD"/>
    <w:rsid w:val="009A7CDD"/>
    <w:rsid w:val="009B3974"/>
    <w:rsid w:val="009B3EA3"/>
    <w:rsid w:val="009B6A95"/>
    <w:rsid w:val="009C4F04"/>
    <w:rsid w:val="009C5199"/>
    <w:rsid w:val="009D09B6"/>
    <w:rsid w:val="009D0B7B"/>
    <w:rsid w:val="009D0F7E"/>
    <w:rsid w:val="009D21C5"/>
    <w:rsid w:val="009D2A2E"/>
    <w:rsid w:val="009D5CD8"/>
    <w:rsid w:val="009D6E49"/>
    <w:rsid w:val="009D7437"/>
    <w:rsid w:val="009E286E"/>
    <w:rsid w:val="009E3FCF"/>
    <w:rsid w:val="009E53A3"/>
    <w:rsid w:val="009E715A"/>
    <w:rsid w:val="009E7A47"/>
    <w:rsid w:val="009F2F73"/>
    <w:rsid w:val="009F6D02"/>
    <w:rsid w:val="009F6E69"/>
    <w:rsid w:val="009F71E6"/>
    <w:rsid w:val="00A009AB"/>
    <w:rsid w:val="00A033BA"/>
    <w:rsid w:val="00A10955"/>
    <w:rsid w:val="00A13308"/>
    <w:rsid w:val="00A14438"/>
    <w:rsid w:val="00A203B5"/>
    <w:rsid w:val="00A2455A"/>
    <w:rsid w:val="00A31B8A"/>
    <w:rsid w:val="00A31D3B"/>
    <w:rsid w:val="00A32069"/>
    <w:rsid w:val="00A32FF2"/>
    <w:rsid w:val="00A4227D"/>
    <w:rsid w:val="00A45AFE"/>
    <w:rsid w:val="00A51777"/>
    <w:rsid w:val="00A57121"/>
    <w:rsid w:val="00A578B7"/>
    <w:rsid w:val="00A6015A"/>
    <w:rsid w:val="00A62A7B"/>
    <w:rsid w:val="00A63E14"/>
    <w:rsid w:val="00A64DB7"/>
    <w:rsid w:val="00A65ACC"/>
    <w:rsid w:val="00A67647"/>
    <w:rsid w:val="00A67C35"/>
    <w:rsid w:val="00A67E56"/>
    <w:rsid w:val="00A81530"/>
    <w:rsid w:val="00A81BB1"/>
    <w:rsid w:val="00A87D95"/>
    <w:rsid w:val="00A90DAA"/>
    <w:rsid w:val="00A90FD8"/>
    <w:rsid w:val="00A93CAE"/>
    <w:rsid w:val="00AA4C1A"/>
    <w:rsid w:val="00AA5B31"/>
    <w:rsid w:val="00AA6EED"/>
    <w:rsid w:val="00AA6FC7"/>
    <w:rsid w:val="00AA79C5"/>
    <w:rsid w:val="00AB0594"/>
    <w:rsid w:val="00AB0CDC"/>
    <w:rsid w:val="00AB515D"/>
    <w:rsid w:val="00AB7206"/>
    <w:rsid w:val="00AC0DC3"/>
    <w:rsid w:val="00AC13BC"/>
    <w:rsid w:val="00AC3529"/>
    <w:rsid w:val="00AC45E3"/>
    <w:rsid w:val="00AC5C03"/>
    <w:rsid w:val="00AC6455"/>
    <w:rsid w:val="00AC7C29"/>
    <w:rsid w:val="00AD03BF"/>
    <w:rsid w:val="00AD084C"/>
    <w:rsid w:val="00AD4BCD"/>
    <w:rsid w:val="00AD52BC"/>
    <w:rsid w:val="00AD78B4"/>
    <w:rsid w:val="00AE1A45"/>
    <w:rsid w:val="00AE3541"/>
    <w:rsid w:val="00AE4023"/>
    <w:rsid w:val="00AF10C2"/>
    <w:rsid w:val="00AF3ED1"/>
    <w:rsid w:val="00AF4C4E"/>
    <w:rsid w:val="00AF53CB"/>
    <w:rsid w:val="00AF6648"/>
    <w:rsid w:val="00AF7BF6"/>
    <w:rsid w:val="00B01F8B"/>
    <w:rsid w:val="00B021F6"/>
    <w:rsid w:val="00B02BEF"/>
    <w:rsid w:val="00B036E3"/>
    <w:rsid w:val="00B04AED"/>
    <w:rsid w:val="00B10902"/>
    <w:rsid w:val="00B117B5"/>
    <w:rsid w:val="00B125CB"/>
    <w:rsid w:val="00B12775"/>
    <w:rsid w:val="00B15AA6"/>
    <w:rsid w:val="00B168A4"/>
    <w:rsid w:val="00B227F3"/>
    <w:rsid w:val="00B22B55"/>
    <w:rsid w:val="00B2518B"/>
    <w:rsid w:val="00B259A0"/>
    <w:rsid w:val="00B300CD"/>
    <w:rsid w:val="00B3197D"/>
    <w:rsid w:val="00B32281"/>
    <w:rsid w:val="00B328E1"/>
    <w:rsid w:val="00B33C84"/>
    <w:rsid w:val="00B35E23"/>
    <w:rsid w:val="00B411F2"/>
    <w:rsid w:val="00B420D4"/>
    <w:rsid w:val="00B422AC"/>
    <w:rsid w:val="00B47AD0"/>
    <w:rsid w:val="00B47EBA"/>
    <w:rsid w:val="00B51984"/>
    <w:rsid w:val="00B529A6"/>
    <w:rsid w:val="00B539FD"/>
    <w:rsid w:val="00B56269"/>
    <w:rsid w:val="00B56414"/>
    <w:rsid w:val="00B5796F"/>
    <w:rsid w:val="00B64D60"/>
    <w:rsid w:val="00B64F7C"/>
    <w:rsid w:val="00B65E00"/>
    <w:rsid w:val="00B668CA"/>
    <w:rsid w:val="00B71190"/>
    <w:rsid w:val="00B71E94"/>
    <w:rsid w:val="00B722F3"/>
    <w:rsid w:val="00B749F3"/>
    <w:rsid w:val="00B75CB0"/>
    <w:rsid w:val="00B8022B"/>
    <w:rsid w:val="00B85D23"/>
    <w:rsid w:val="00B8630B"/>
    <w:rsid w:val="00B913C8"/>
    <w:rsid w:val="00B91E09"/>
    <w:rsid w:val="00B943E2"/>
    <w:rsid w:val="00BA039F"/>
    <w:rsid w:val="00BA1F68"/>
    <w:rsid w:val="00BA20E1"/>
    <w:rsid w:val="00BA242B"/>
    <w:rsid w:val="00BA3370"/>
    <w:rsid w:val="00BA3A2E"/>
    <w:rsid w:val="00BA460F"/>
    <w:rsid w:val="00BB2042"/>
    <w:rsid w:val="00BC0EA9"/>
    <w:rsid w:val="00BC1DE3"/>
    <w:rsid w:val="00BC2666"/>
    <w:rsid w:val="00BC400E"/>
    <w:rsid w:val="00BC557D"/>
    <w:rsid w:val="00BD0DA6"/>
    <w:rsid w:val="00BD2E21"/>
    <w:rsid w:val="00BE093D"/>
    <w:rsid w:val="00BE178D"/>
    <w:rsid w:val="00BE2EF9"/>
    <w:rsid w:val="00BE42F5"/>
    <w:rsid w:val="00BE4812"/>
    <w:rsid w:val="00BE788E"/>
    <w:rsid w:val="00BF056B"/>
    <w:rsid w:val="00BF2060"/>
    <w:rsid w:val="00BF2FE6"/>
    <w:rsid w:val="00BF6A5C"/>
    <w:rsid w:val="00C03CB9"/>
    <w:rsid w:val="00C05CAC"/>
    <w:rsid w:val="00C060A0"/>
    <w:rsid w:val="00C07882"/>
    <w:rsid w:val="00C20AD0"/>
    <w:rsid w:val="00C217BD"/>
    <w:rsid w:val="00C22B16"/>
    <w:rsid w:val="00C22DC0"/>
    <w:rsid w:val="00C26F36"/>
    <w:rsid w:val="00C31D39"/>
    <w:rsid w:val="00C31DEA"/>
    <w:rsid w:val="00C349F2"/>
    <w:rsid w:val="00C35A60"/>
    <w:rsid w:val="00C408D8"/>
    <w:rsid w:val="00C43768"/>
    <w:rsid w:val="00C451BC"/>
    <w:rsid w:val="00C46B33"/>
    <w:rsid w:val="00C5510A"/>
    <w:rsid w:val="00C55263"/>
    <w:rsid w:val="00C609E8"/>
    <w:rsid w:val="00C61D8B"/>
    <w:rsid w:val="00C63FAD"/>
    <w:rsid w:val="00C67796"/>
    <w:rsid w:val="00C70493"/>
    <w:rsid w:val="00C708CA"/>
    <w:rsid w:val="00C70CD4"/>
    <w:rsid w:val="00C7154E"/>
    <w:rsid w:val="00C73211"/>
    <w:rsid w:val="00C74E8F"/>
    <w:rsid w:val="00C751DE"/>
    <w:rsid w:val="00C75499"/>
    <w:rsid w:val="00C75CFC"/>
    <w:rsid w:val="00C76E3F"/>
    <w:rsid w:val="00C80B9C"/>
    <w:rsid w:val="00C820A4"/>
    <w:rsid w:val="00C83CEB"/>
    <w:rsid w:val="00C869DD"/>
    <w:rsid w:val="00C8750C"/>
    <w:rsid w:val="00C87BB1"/>
    <w:rsid w:val="00C90C53"/>
    <w:rsid w:val="00C9447B"/>
    <w:rsid w:val="00C951B2"/>
    <w:rsid w:val="00C95B7A"/>
    <w:rsid w:val="00CA12E1"/>
    <w:rsid w:val="00CA1404"/>
    <w:rsid w:val="00CA4045"/>
    <w:rsid w:val="00CA4411"/>
    <w:rsid w:val="00CA45BF"/>
    <w:rsid w:val="00CA5007"/>
    <w:rsid w:val="00CA63A1"/>
    <w:rsid w:val="00CA726B"/>
    <w:rsid w:val="00CA7D62"/>
    <w:rsid w:val="00CB1529"/>
    <w:rsid w:val="00CB4829"/>
    <w:rsid w:val="00CB6BB3"/>
    <w:rsid w:val="00CC0455"/>
    <w:rsid w:val="00CC11D4"/>
    <w:rsid w:val="00CC298F"/>
    <w:rsid w:val="00CC2E3A"/>
    <w:rsid w:val="00CC5273"/>
    <w:rsid w:val="00CC5F80"/>
    <w:rsid w:val="00CC661B"/>
    <w:rsid w:val="00CC798F"/>
    <w:rsid w:val="00CD1D53"/>
    <w:rsid w:val="00CD1ED7"/>
    <w:rsid w:val="00CD267D"/>
    <w:rsid w:val="00CD26EE"/>
    <w:rsid w:val="00CD4BFE"/>
    <w:rsid w:val="00CD5BF2"/>
    <w:rsid w:val="00CD5D96"/>
    <w:rsid w:val="00CE1FA4"/>
    <w:rsid w:val="00CE2F0F"/>
    <w:rsid w:val="00CE36AF"/>
    <w:rsid w:val="00CE52C0"/>
    <w:rsid w:val="00CE6A91"/>
    <w:rsid w:val="00CE6AA7"/>
    <w:rsid w:val="00CE6D65"/>
    <w:rsid w:val="00CF22C3"/>
    <w:rsid w:val="00CF2963"/>
    <w:rsid w:val="00CF2E4B"/>
    <w:rsid w:val="00CF378D"/>
    <w:rsid w:val="00CF4A0C"/>
    <w:rsid w:val="00CF6904"/>
    <w:rsid w:val="00CF7D44"/>
    <w:rsid w:val="00D0018A"/>
    <w:rsid w:val="00D023D6"/>
    <w:rsid w:val="00D1007E"/>
    <w:rsid w:val="00D1024D"/>
    <w:rsid w:val="00D11B43"/>
    <w:rsid w:val="00D12551"/>
    <w:rsid w:val="00D1489A"/>
    <w:rsid w:val="00D16FD3"/>
    <w:rsid w:val="00D2014B"/>
    <w:rsid w:val="00D2045C"/>
    <w:rsid w:val="00D2076A"/>
    <w:rsid w:val="00D25F56"/>
    <w:rsid w:val="00D32392"/>
    <w:rsid w:val="00D3624A"/>
    <w:rsid w:val="00D363BC"/>
    <w:rsid w:val="00D36DEF"/>
    <w:rsid w:val="00D36EBB"/>
    <w:rsid w:val="00D40AB8"/>
    <w:rsid w:val="00D43A29"/>
    <w:rsid w:val="00D45769"/>
    <w:rsid w:val="00D51AE0"/>
    <w:rsid w:val="00D532FC"/>
    <w:rsid w:val="00D546A4"/>
    <w:rsid w:val="00D57930"/>
    <w:rsid w:val="00D57DE4"/>
    <w:rsid w:val="00D603C1"/>
    <w:rsid w:val="00D609BC"/>
    <w:rsid w:val="00D6133B"/>
    <w:rsid w:val="00D64791"/>
    <w:rsid w:val="00D649DF"/>
    <w:rsid w:val="00D64FD0"/>
    <w:rsid w:val="00D65126"/>
    <w:rsid w:val="00D661A3"/>
    <w:rsid w:val="00D67901"/>
    <w:rsid w:val="00D70139"/>
    <w:rsid w:val="00D72378"/>
    <w:rsid w:val="00D731B7"/>
    <w:rsid w:val="00D738FB"/>
    <w:rsid w:val="00D75999"/>
    <w:rsid w:val="00D80EA3"/>
    <w:rsid w:val="00D813D9"/>
    <w:rsid w:val="00D81B7F"/>
    <w:rsid w:val="00D83F99"/>
    <w:rsid w:val="00D854CD"/>
    <w:rsid w:val="00D91CEF"/>
    <w:rsid w:val="00D9343B"/>
    <w:rsid w:val="00D9704E"/>
    <w:rsid w:val="00D9713E"/>
    <w:rsid w:val="00DA0029"/>
    <w:rsid w:val="00DA2F24"/>
    <w:rsid w:val="00DB1581"/>
    <w:rsid w:val="00DB1BFE"/>
    <w:rsid w:val="00DB2548"/>
    <w:rsid w:val="00DB2B37"/>
    <w:rsid w:val="00DB647F"/>
    <w:rsid w:val="00DB717D"/>
    <w:rsid w:val="00DC25E0"/>
    <w:rsid w:val="00DC73C3"/>
    <w:rsid w:val="00DD0D3A"/>
    <w:rsid w:val="00DD1483"/>
    <w:rsid w:val="00DD17C8"/>
    <w:rsid w:val="00DD245D"/>
    <w:rsid w:val="00DD2C88"/>
    <w:rsid w:val="00DD31CE"/>
    <w:rsid w:val="00DD37D7"/>
    <w:rsid w:val="00DD4C76"/>
    <w:rsid w:val="00DD762C"/>
    <w:rsid w:val="00DD78D0"/>
    <w:rsid w:val="00DE0136"/>
    <w:rsid w:val="00DE0F6F"/>
    <w:rsid w:val="00DE1559"/>
    <w:rsid w:val="00DE3693"/>
    <w:rsid w:val="00DE3917"/>
    <w:rsid w:val="00DE3956"/>
    <w:rsid w:val="00DE3D57"/>
    <w:rsid w:val="00DE5247"/>
    <w:rsid w:val="00DE78D1"/>
    <w:rsid w:val="00DE7E73"/>
    <w:rsid w:val="00DF0033"/>
    <w:rsid w:val="00DF01BE"/>
    <w:rsid w:val="00DF3197"/>
    <w:rsid w:val="00DF533D"/>
    <w:rsid w:val="00DF7256"/>
    <w:rsid w:val="00DF7BDC"/>
    <w:rsid w:val="00E01BFB"/>
    <w:rsid w:val="00E01F1E"/>
    <w:rsid w:val="00E05B5B"/>
    <w:rsid w:val="00E06B30"/>
    <w:rsid w:val="00E06B64"/>
    <w:rsid w:val="00E077FB"/>
    <w:rsid w:val="00E100E3"/>
    <w:rsid w:val="00E10CBA"/>
    <w:rsid w:val="00E15F72"/>
    <w:rsid w:val="00E16569"/>
    <w:rsid w:val="00E23811"/>
    <w:rsid w:val="00E27D07"/>
    <w:rsid w:val="00E313CD"/>
    <w:rsid w:val="00E3289A"/>
    <w:rsid w:val="00E330F6"/>
    <w:rsid w:val="00E36907"/>
    <w:rsid w:val="00E371A8"/>
    <w:rsid w:val="00E4203D"/>
    <w:rsid w:val="00E45D75"/>
    <w:rsid w:val="00E46EFB"/>
    <w:rsid w:val="00E50D5A"/>
    <w:rsid w:val="00E50F5E"/>
    <w:rsid w:val="00E522D8"/>
    <w:rsid w:val="00E6269D"/>
    <w:rsid w:val="00E63460"/>
    <w:rsid w:val="00E635F0"/>
    <w:rsid w:val="00E66FA0"/>
    <w:rsid w:val="00E72472"/>
    <w:rsid w:val="00E746DC"/>
    <w:rsid w:val="00E7751D"/>
    <w:rsid w:val="00E77D68"/>
    <w:rsid w:val="00E77F57"/>
    <w:rsid w:val="00E81751"/>
    <w:rsid w:val="00E84B69"/>
    <w:rsid w:val="00E8551F"/>
    <w:rsid w:val="00E85882"/>
    <w:rsid w:val="00E86AA5"/>
    <w:rsid w:val="00E903C1"/>
    <w:rsid w:val="00E94221"/>
    <w:rsid w:val="00E95294"/>
    <w:rsid w:val="00E95AEC"/>
    <w:rsid w:val="00E95F18"/>
    <w:rsid w:val="00E96A56"/>
    <w:rsid w:val="00E97AF6"/>
    <w:rsid w:val="00EA097B"/>
    <w:rsid w:val="00EA0AC5"/>
    <w:rsid w:val="00EA1B9D"/>
    <w:rsid w:val="00EA1D45"/>
    <w:rsid w:val="00EA303D"/>
    <w:rsid w:val="00EA3A32"/>
    <w:rsid w:val="00EA3F8D"/>
    <w:rsid w:val="00EA7F62"/>
    <w:rsid w:val="00EA7FE0"/>
    <w:rsid w:val="00EB0086"/>
    <w:rsid w:val="00EB188E"/>
    <w:rsid w:val="00EB1C06"/>
    <w:rsid w:val="00EB37A5"/>
    <w:rsid w:val="00EB3EBD"/>
    <w:rsid w:val="00EB530F"/>
    <w:rsid w:val="00EB594C"/>
    <w:rsid w:val="00EB5C75"/>
    <w:rsid w:val="00EB6954"/>
    <w:rsid w:val="00EC055C"/>
    <w:rsid w:val="00EC083B"/>
    <w:rsid w:val="00EC0C01"/>
    <w:rsid w:val="00EC1388"/>
    <w:rsid w:val="00EC4AEB"/>
    <w:rsid w:val="00EC4C5F"/>
    <w:rsid w:val="00EC5D06"/>
    <w:rsid w:val="00EC6A0B"/>
    <w:rsid w:val="00EC7DAD"/>
    <w:rsid w:val="00ED02AF"/>
    <w:rsid w:val="00ED1D46"/>
    <w:rsid w:val="00ED3CA1"/>
    <w:rsid w:val="00ED4818"/>
    <w:rsid w:val="00ED55D8"/>
    <w:rsid w:val="00ED73DF"/>
    <w:rsid w:val="00EE0034"/>
    <w:rsid w:val="00EE1248"/>
    <w:rsid w:val="00EE32E7"/>
    <w:rsid w:val="00EE4ED4"/>
    <w:rsid w:val="00EF0FE8"/>
    <w:rsid w:val="00EF118C"/>
    <w:rsid w:val="00EF39A8"/>
    <w:rsid w:val="00EF4E06"/>
    <w:rsid w:val="00EF5013"/>
    <w:rsid w:val="00EF523C"/>
    <w:rsid w:val="00EF6383"/>
    <w:rsid w:val="00F0223D"/>
    <w:rsid w:val="00F03926"/>
    <w:rsid w:val="00F07B54"/>
    <w:rsid w:val="00F10371"/>
    <w:rsid w:val="00F10A66"/>
    <w:rsid w:val="00F11752"/>
    <w:rsid w:val="00F11D14"/>
    <w:rsid w:val="00F133C6"/>
    <w:rsid w:val="00F13D16"/>
    <w:rsid w:val="00F17F31"/>
    <w:rsid w:val="00F212D1"/>
    <w:rsid w:val="00F246F6"/>
    <w:rsid w:val="00F308DF"/>
    <w:rsid w:val="00F32C6E"/>
    <w:rsid w:val="00F33AC2"/>
    <w:rsid w:val="00F33ACB"/>
    <w:rsid w:val="00F3411E"/>
    <w:rsid w:val="00F351F9"/>
    <w:rsid w:val="00F3523F"/>
    <w:rsid w:val="00F360CA"/>
    <w:rsid w:val="00F36DD4"/>
    <w:rsid w:val="00F412D7"/>
    <w:rsid w:val="00F43FAD"/>
    <w:rsid w:val="00F44B4E"/>
    <w:rsid w:val="00F452F2"/>
    <w:rsid w:val="00F51097"/>
    <w:rsid w:val="00F52DA4"/>
    <w:rsid w:val="00F5540C"/>
    <w:rsid w:val="00F56C6F"/>
    <w:rsid w:val="00F57B11"/>
    <w:rsid w:val="00F6220A"/>
    <w:rsid w:val="00F62CCA"/>
    <w:rsid w:val="00F647E5"/>
    <w:rsid w:val="00F65463"/>
    <w:rsid w:val="00F6660A"/>
    <w:rsid w:val="00F66B71"/>
    <w:rsid w:val="00F67C45"/>
    <w:rsid w:val="00F701E3"/>
    <w:rsid w:val="00F72550"/>
    <w:rsid w:val="00F74CF1"/>
    <w:rsid w:val="00F75D64"/>
    <w:rsid w:val="00F775A3"/>
    <w:rsid w:val="00F8101F"/>
    <w:rsid w:val="00F85148"/>
    <w:rsid w:val="00F85B16"/>
    <w:rsid w:val="00F85DDC"/>
    <w:rsid w:val="00F85F1E"/>
    <w:rsid w:val="00F903D9"/>
    <w:rsid w:val="00F928BF"/>
    <w:rsid w:val="00F92F30"/>
    <w:rsid w:val="00FA04E9"/>
    <w:rsid w:val="00FA6AF9"/>
    <w:rsid w:val="00FB4217"/>
    <w:rsid w:val="00FB58C7"/>
    <w:rsid w:val="00FB67D3"/>
    <w:rsid w:val="00FB6A92"/>
    <w:rsid w:val="00FB70F1"/>
    <w:rsid w:val="00FC0632"/>
    <w:rsid w:val="00FC2CA7"/>
    <w:rsid w:val="00FC356A"/>
    <w:rsid w:val="00FC4C5B"/>
    <w:rsid w:val="00FC630A"/>
    <w:rsid w:val="00FD2CB2"/>
    <w:rsid w:val="00FD2CC2"/>
    <w:rsid w:val="00FD312B"/>
    <w:rsid w:val="00FD5A7D"/>
    <w:rsid w:val="00FD7830"/>
    <w:rsid w:val="00FE0260"/>
    <w:rsid w:val="00FE2A32"/>
    <w:rsid w:val="00FE3598"/>
    <w:rsid w:val="00FE449E"/>
    <w:rsid w:val="00FE6AED"/>
    <w:rsid w:val="00FF0205"/>
    <w:rsid w:val="00FF2C2E"/>
    <w:rsid w:val="00FF404E"/>
    <w:rsid w:val="00FF526B"/>
    <w:rsid w:val="00FF5288"/>
    <w:rsid w:val="00FF5F21"/>
    <w:rsid w:val="00FF65B5"/>
    <w:rsid w:val="00FF71A1"/>
    <w:rsid w:val="00FF7EF0"/>
    <w:rsid w:val="24D23A0A"/>
    <w:rsid w:val="6CDE21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22341"/>
  <w15:docId w15:val="{0573B018-7BE5-4C1D-909A-905D8112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unhideWhenUsed="1" w:qFormat="1"/>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260" w:lineRule="exact"/>
      <w:jc w:val="both"/>
    </w:pPr>
    <w:rPr>
      <w:kern w:val="2"/>
      <w:sz w:val="21"/>
      <w:szCs w:val="22"/>
    </w:rPr>
  </w:style>
  <w:style w:type="paragraph" w:styleId="1">
    <w:name w:val="heading 1"/>
    <w:basedOn w:val="a"/>
    <w:next w:val="a"/>
    <w:link w:val="10"/>
    <w:qFormat/>
    <w:pPr>
      <w:keepNext/>
      <w:keepLines/>
      <w:spacing w:before="340" w:after="330" w:line="578" w:lineRule="auto"/>
      <w:ind w:firstLine="425"/>
      <w:outlineLvl w:val="0"/>
    </w:pPr>
    <w:rPr>
      <w:rFonts w:ascii="Calibri" w:eastAsia="宋体" w:hAnsi="Calibri" w:cs="Times New Roman"/>
      <w:b/>
      <w:bCs/>
      <w:kern w:val="44"/>
      <w:sz w:val="44"/>
      <w:szCs w:val="44"/>
    </w:rPr>
  </w:style>
  <w:style w:type="paragraph" w:styleId="2">
    <w:name w:val="heading 2"/>
    <w:basedOn w:val="a"/>
    <w:next w:val="a"/>
    <w:link w:val="20"/>
    <w:qFormat/>
    <w:pPr>
      <w:keepNext/>
      <w:keepLines/>
      <w:spacing w:before="260" w:after="260" w:line="416" w:lineRule="auto"/>
      <w:ind w:firstLine="425"/>
      <w:outlineLvl w:val="1"/>
    </w:pPr>
    <w:rPr>
      <w:rFonts w:ascii="Arial" w:eastAsia="黑体" w:hAnsi="Arial" w:cs="Times New Roman"/>
      <w:b/>
      <w:bCs/>
      <w:sz w:val="32"/>
      <w:szCs w:val="32"/>
    </w:rPr>
  </w:style>
  <w:style w:type="paragraph" w:styleId="3">
    <w:name w:val="heading 3"/>
    <w:basedOn w:val="a"/>
    <w:next w:val="a"/>
    <w:link w:val="30"/>
    <w:qFormat/>
    <w:pPr>
      <w:keepNext/>
      <w:keepLines/>
      <w:spacing w:before="260" w:after="260" w:line="416" w:lineRule="auto"/>
      <w:ind w:firstLine="425"/>
      <w:outlineLvl w:val="2"/>
    </w:pPr>
    <w:rPr>
      <w:rFonts w:ascii="Times New Roman" w:eastAsia="宋体" w:hAnsi="Times New Roman" w:cs="Times New Roman"/>
      <w:b/>
      <w:bCs/>
      <w:sz w:val="32"/>
      <w:szCs w:val="32"/>
    </w:rPr>
  </w:style>
  <w:style w:type="paragraph" w:styleId="4">
    <w:name w:val="heading 4"/>
    <w:basedOn w:val="a"/>
    <w:next w:val="a"/>
    <w:link w:val="40"/>
    <w:uiPriority w:val="9"/>
    <w:semiHidden/>
    <w:unhideWhenUsed/>
    <w:qFormat/>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pPr>
      <w:spacing w:line="360" w:lineRule="auto"/>
      <w:ind w:firstLine="425"/>
    </w:pPr>
    <w:rPr>
      <w:rFonts w:ascii="宋体" w:eastAsia="宋体" w:hAnsi="Times New Roman" w:cs="Times New Roman"/>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uiPriority w:val="99"/>
    <w:unhideWhenUsed/>
    <w:pPr>
      <w:spacing w:after="120"/>
    </w:pPr>
  </w:style>
  <w:style w:type="paragraph" w:styleId="TOC3">
    <w:name w:val="toc 3"/>
    <w:basedOn w:val="a"/>
    <w:next w:val="a"/>
    <w:uiPriority w:val="39"/>
    <w:pPr>
      <w:spacing w:line="360" w:lineRule="auto"/>
      <w:ind w:leftChars="400" w:left="840" w:firstLine="425"/>
    </w:pPr>
    <w:rPr>
      <w:rFonts w:ascii="Times New Roman" w:eastAsia="宋体" w:hAnsi="Times New Roman" w:cs="Times New Roman"/>
      <w:szCs w:val="20"/>
    </w:rPr>
  </w:style>
  <w:style w:type="paragraph" w:styleId="a9">
    <w:name w:val="Plain Text"/>
    <w:basedOn w:val="a"/>
    <w:link w:val="aa"/>
    <w:qFormat/>
    <w:pPr>
      <w:spacing w:line="240" w:lineRule="auto"/>
    </w:pPr>
    <w:rPr>
      <w:rFonts w:ascii="宋体" w:eastAsia="宋体" w:hAnsi="Courier New" w:cs="Courier New"/>
      <w:szCs w:val="21"/>
    </w:rPr>
  </w:style>
  <w:style w:type="paragraph" w:styleId="ab">
    <w:name w:val="Date"/>
    <w:basedOn w:val="a"/>
    <w:next w:val="a"/>
    <w:link w:val="ac"/>
    <w:uiPriority w:val="99"/>
    <w:unhideWhenUsed/>
    <w:pPr>
      <w:spacing w:line="240" w:lineRule="auto"/>
      <w:ind w:leftChars="2500" w:left="100"/>
    </w:pPr>
  </w:style>
  <w:style w:type="paragraph" w:styleId="ad">
    <w:name w:val="Balloon Text"/>
    <w:basedOn w:val="a"/>
    <w:link w:val="ae"/>
    <w:uiPriority w:val="99"/>
    <w:unhideWhenUsed/>
    <w:qFormat/>
    <w:pPr>
      <w:spacing w:line="240" w:lineRule="auto"/>
    </w:pPr>
    <w:rPr>
      <w:sz w:val="18"/>
      <w:szCs w:val="18"/>
    </w:rPr>
  </w:style>
  <w:style w:type="paragraph" w:styleId="af">
    <w:name w:val="footer"/>
    <w:basedOn w:val="a"/>
    <w:link w:val="af0"/>
    <w:uiPriority w:val="99"/>
    <w:unhideWhenUsed/>
    <w:qFormat/>
    <w:pPr>
      <w:tabs>
        <w:tab w:val="center" w:pos="4153"/>
        <w:tab w:val="right" w:pos="8306"/>
      </w:tabs>
      <w:snapToGrid w:val="0"/>
      <w:spacing w:line="240" w:lineRule="atLeast"/>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a"/>
    <w:next w:val="a"/>
    <w:uiPriority w:val="39"/>
    <w:pPr>
      <w:spacing w:line="240" w:lineRule="auto"/>
      <w:ind w:firstLine="425"/>
    </w:pPr>
    <w:rPr>
      <w:rFonts w:ascii="Calibri" w:eastAsia="宋体" w:hAnsi="Calibri" w:cs="Times New Roman"/>
    </w:rPr>
  </w:style>
  <w:style w:type="paragraph" w:styleId="TOC2">
    <w:name w:val="toc 2"/>
    <w:basedOn w:val="a"/>
    <w:next w:val="a"/>
    <w:uiPriority w:val="39"/>
    <w:unhideWhenUsed/>
    <w:qFormat/>
    <w:pPr>
      <w:spacing w:line="240" w:lineRule="auto"/>
      <w:ind w:leftChars="200" w:left="420"/>
    </w:pPr>
    <w:rPr>
      <w:rFonts w:ascii="Calibri" w:eastAsia="宋体" w:hAnsi="Calibri" w:cs="Times New Roman"/>
    </w:rPr>
  </w:style>
  <w:style w:type="paragraph" w:styleId="af3">
    <w:name w:val="Normal (Web)"/>
    <w:basedOn w:val="a"/>
    <w:unhideWhenUsed/>
    <w:qFormat/>
    <w:pPr>
      <w:widowControl/>
      <w:spacing w:before="100" w:beforeAutospacing="1" w:after="100" w:afterAutospacing="1" w:line="240" w:lineRule="auto"/>
      <w:jc w:val="left"/>
    </w:pPr>
    <w:rPr>
      <w:rFonts w:ascii="宋体" w:eastAsia="宋体" w:hAnsi="宋体" w:cs="宋体"/>
      <w:kern w:val="0"/>
      <w:sz w:val="24"/>
      <w:szCs w:val="24"/>
    </w:rPr>
  </w:style>
  <w:style w:type="paragraph" w:styleId="af4">
    <w:name w:val="annotation subject"/>
    <w:basedOn w:val="a5"/>
    <w:next w:val="a5"/>
    <w:link w:val="af5"/>
    <w:uiPriority w:val="99"/>
    <w:unhideWhenUsed/>
    <w:qFormat/>
    <w:rPr>
      <w:b/>
      <w:bCs/>
    </w:rPr>
  </w:style>
  <w:style w:type="paragraph" w:styleId="af6">
    <w:name w:val="Body Text First Indent"/>
    <w:basedOn w:val="a7"/>
    <w:link w:val="af7"/>
    <w:uiPriority w:val="99"/>
    <w:unhideWhenUsed/>
    <w:pPr>
      <w:spacing w:line="440" w:lineRule="exact"/>
      <w:ind w:firstLineChars="100" w:firstLine="420"/>
    </w:pPr>
    <w:rPr>
      <w:rFonts w:ascii="Calibri" w:eastAsia="宋体" w:hAnsi="Calibri" w:cs="Times New Roman"/>
      <w:kern w:val="0"/>
      <w:szCs w:val="24"/>
    </w:rPr>
  </w:style>
  <w:style w:type="table" w:styleId="af8">
    <w:name w:val="Table Grid"/>
    <w:basedOn w:val="a1"/>
    <w:uiPriority w:val="59"/>
    <w:qFormat/>
    <w:pPr>
      <w:jc w:val="both"/>
    </w:pPr>
    <w:rPr>
      <w:rFonts w:ascii="Times New Roman" w:eastAsia="宋体"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Strong"/>
    <w:basedOn w:val="a0"/>
    <w:uiPriority w:val="22"/>
    <w:qFormat/>
    <w:rPr>
      <w:b/>
      <w:bCs/>
    </w:rPr>
  </w:style>
  <w:style w:type="character" w:styleId="afa">
    <w:name w:val="page number"/>
    <w:basedOn w:val="a0"/>
    <w:qFormat/>
  </w:style>
  <w:style w:type="character" w:styleId="afb">
    <w:name w:val="FollowedHyperlink"/>
    <w:basedOn w:val="a0"/>
    <w:uiPriority w:val="99"/>
    <w:semiHidden/>
    <w:unhideWhenUsed/>
    <w:qFormat/>
    <w:rPr>
      <w:color w:val="800080" w:themeColor="followedHyperlink"/>
      <w:u w:val="single"/>
    </w:rPr>
  </w:style>
  <w:style w:type="character" w:styleId="afc">
    <w:name w:val="Emphasis"/>
    <w:basedOn w:val="a0"/>
    <w:uiPriority w:val="20"/>
    <w:qFormat/>
    <w:rPr>
      <w:i/>
      <w:iCs/>
    </w:rPr>
  </w:style>
  <w:style w:type="character" w:styleId="afd">
    <w:name w:val="Hyperlink"/>
    <w:basedOn w:val="a0"/>
    <w:uiPriority w:val="99"/>
    <w:unhideWhenUsed/>
    <w:qFormat/>
    <w:rPr>
      <w:color w:val="3D464B"/>
      <w:u w:val="none"/>
    </w:rPr>
  </w:style>
  <w:style w:type="character" w:styleId="afe">
    <w:name w:val="annotation reference"/>
    <w:basedOn w:val="a0"/>
    <w:uiPriority w:val="99"/>
    <w:semiHidden/>
    <w:unhideWhenUsed/>
    <w:rPr>
      <w:sz w:val="21"/>
      <w:szCs w:val="21"/>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ae">
    <w:name w:val="批注框文本 字符"/>
    <w:basedOn w:val="a0"/>
    <w:link w:val="ad"/>
    <w:uiPriority w:val="99"/>
    <w:qFormat/>
    <w:rPr>
      <w:sz w:val="18"/>
      <w:szCs w:val="18"/>
    </w:rPr>
  </w:style>
  <w:style w:type="paragraph" w:styleId="aff">
    <w:name w:val="List Paragraph"/>
    <w:basedOn w:val="a"/>
    <w:link w:val="aff0"/>
    <w:uiPriority w:val="99"/>
    <w:qFormat/>
    <w:pPr>
      <w:spacing w:line="240" w:lineRule="auto"/>
      <w:ind w:firstLineChars="200" w:firstLine="420"/>
    </w:pPr>
    <w:rPr>
      <w:rFonts w:ascii="Times New Roman" w:eastAsia="宋体" w:hAnsi="Times New Roman" w:cs="Times New Roman"/>
      <w:szCs w:val="24"/>
    </w:rPr>
  </w:style>
  <w:style w:type="paragraph" w:customStyle="1" w:styleId="11">
    <w:name w:val="修订1"/>
    <w:hidden/>
    <w:uiPriority w:val="99"/>
    <w:semiHidden/>
    <w:qFormat/>
    <w:rPr>
      <w:kern w:val="2"/>
      <w:sz w:val="21"/>
      <w:szCs w:val="22"/>
    </w:rPr>
  </w:style>
  <w:style w:type="paragraph" w:customStyle="1" w:styleId="p0">
    <w:name w:val="p0"/>
    <w:basedOn w:val="a"/>
    <w:uiPriority w:val="99"/>
    <w:qFormat/>
    <w:pPr>
      <w:widowControl/>
      <w:spacing w:line="240" w:lineRule="auto"/>
    </w:pPr>
    <w:rPr>
      <w:rFonts w:ascii="Times New Roman" w:eastAsia="宋体" w:hAnsi="Times New Roman" w:cs="Times New Roman"/>
      <w:kern w:val="0"/>
      <w:szCs w:val="21"/>
    </w:rPr>
  </w:style>
  <w:style w:type="paragraph" w:customStyle="1" w:styleId="New">
    <w:name w:val="正文 New"/>
    <w:pPr>
      <w:widowControl w:val="0"/>
      <w:jc w:val="both"/>
    </w:pPr>
    <w:rPr>
      <w:rFonts w:ascii="Calibri" w:eastAsia="宋体" w:hAnsi="Calibri" w:cs="Times New Roman"/>
      <w:kern w:val="2"/>
      <w:sz w:val="24"/>
      <w:szCs w:val="24"/>
    </w:rPr>
  </w:style>
  <w:style w:type="character" w:customStyle="1" w:styleId="apple-converted-space">
    <w:name w:val="apple-converted-space"/>
    <w:basedOn w:val="a0"/>
    <w:qFormat/>
  </w:style>
  <w:style w:type="paragraph" w:styleId="aff1">
    <w:name w:val="No Spacing"/>
    <w:uiPriority w:val="1"/>
    <w:qFormat/>
    <w:pPr>
      <w:widowControl w:val="0"/>
      <w:jc w:val="both"/>
    </w:pPr>
    <w:rPr>
      <w:kern w:val="2"/>
      <w:sz w:val="21"/>
      <w:szCs w:val="22"/>
    </w:rPr>
  </w:style>
  <w:style w:type="character" w:customStyle="1" w:styleId="ac">
    <w:name w:val="日期 字符"/>
    <w:basedOn w:val="a0"/>
    <w:link w:val="ab"/>
    <w:uiPriority w:val="99"/>
    <w:semiHidden/>
  </w:style>
  <w:style w:type="paragraph" w:customStyle="1" w:styleId="aff2">
    <w:name w:val="表格文字"/>
    <w:basedOn w:val="a"/>
    <w:link w:val="Char"/>
    <w:qFormat/>
    <w:pPr>
      <w:spacing w:before="25" w:after="25" w:line="240" w:lineRule="auto"/>
      <w:jc w:val="left"/>
    </w:pPr>
    <w:rPr>
      <w:rFonts w:ascii="Times New Roman" w:eastAsia="宋体" w:hAnsi="Times New Roman" w:cs="Times New Roman"/>
      <w:bCs/>
      <w:spacing w:val="10"/>
      <w:kern w:val="0"/>
      <w:sz w:val="24"/>
      <w:szCs w:val="20"/>
    </w:rPr>
  </w:style>
  <w:style w:type="character" w:customStyle="1" w:styleId="Char">
    <w:name w:val="表格文字 Char"/>
    <w:link w:val="aff2"/>
    <w:qFormat/>
    <w:locked/>
    <w:rPr>
      <w:rFonts w:ascii="Times New Roman" w:eastAsia="宋体" w:hAnsi="Times New Roman" w:cs="Times New Roman"/>
      <w:bCs/>
      <w:spacing w:val="10"/>
      <w:kern w:val="0"/>
      <w:sz w:val="24"/>
      <w:szCs w:val="20"/>
    </w:rPr>
  </w:style>
  <w:style w:type="paragraph" w:customStyle="1" w:styleId="reader-word-layer">
    <w:name w:val="reader-word-layer"/>
    <w:basedOn w:val="a"/>
    <w:qFormat/>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a8">
    <w:name w:val="正文文本 字符"/>
    <w:basedOn w:val="a0"/>
    <w:link w:val="a7"/>
    <w:uiPriority w:val="99"/>
    <w:qFormat/>
  </w:style>
  <w:style w:type="character" w:customStyle="1" w:styleId="af7">
    <w:name w:val="正文文本首行缩进 字符"/>
    <w:basedOn w:val="a8"/>
    <w:link w:val="af6"/>
    <w:uiPriority w:val="99"/>
    <w:semiHidden/>
    <w:qFormat/>
    <w:rPr>
      <w:rFonts w:ascii="Calibri" w:eastAsia="宋体" w:hAnsi="Calibri" w:cs="Times New Roman"/>
      <w:kern w:val="0"/>
      <w:szCs w:val="24"/>
    </w:rPr>
  </w:style>
  <w:style w:type="character" w:customStyle="1" w:styleId="a6">
    <w:name w:val="批注文字 字符"/>
    <w:basedOn w:val="a0"/>
    <w:link w:val="a5"/>
    <w:uiPriority w:val="99"/>
    <w:semiHidden/>
    <w:qFormat/>
  </w:style>
  <w:style w:type="character" w:customStyle="1" w:styleId="af5">
    <w:name w:val="批注主题 字符"/>
    <w:basedOn w:val="a6"/>
    <w:link w:val="af4"/>
    <w:uiPriority w:val="99"/>
    <w:semiHidden/>
    <w:qFormat/>
    <w:rPr>
      <w:b/>
      <w:bCs/>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f0">
    <w:name w:val="列表段落 字符"/>
    <w:link w:val="aff"/>
    <w:uiPriority w:val="34"/>
    <w:qFormat/>
    <w:rPr>
      <w:rFonts w:ascii="Times New Roman" w:eastAsia="宋体" w:hAnsi="Times New Roman" w:cs="Times New Roman"/>
      <w:szCs w:val="24"/>
    </w:rPr>
  </w:style>
  <w:style w:type="character" w:customStyle="1" w:styleId="aa">
    <w:name w:val="纯文本 字符"/>
    <w:basedOn w:val="a0"/>
    <w:link w:val="a9"/>
    <w:qFormat/>
    <w:rPr>
      <w:rFonts w:ascii="宋体" w:eastAsia="宋体" w:hAnsi="Courier New" w:cs="Courier New"/>
      <w:szCs w:val="21"/>
    </w:rPr>
  </w:style>
  <w:style w:type="paragraph" w:customStyle="1" w:styleId="aff3">
    <w:name w:val="规范"/>
    <w:basedOn w:val="a"/>
    <w:next w:val="a"/>
    <w:qFormat/>
    <w:pPr>
      <w:widowControl/>
      <w:tabs>
        <w:tab w:val="left" w:pos="420"/>
      </w:tabs>
      <w:spacing w:line="288" w:lineRule="auto"/>
      <w:ind w:left="420" w:hanging="420"/>
      <w:jc w:val="left"/>
    </w:pPr>
    <w:rPr>
      <w:rFonts w:ascii="宋体" w:eastAsia="宋体" w:hAnsi="宋体" w:cs="宋体"/>
      <w:kern w:val="0"/>
      <w:sz w:val="24"/>
      <w:szCs w:val="24"/>
    </w:rPr>
  </w:style>
  <w:style w:type="character" w:customStyle="1" w:styleId="font11">
    <w:name w:val="font11"/>
    <w:basedOn w:val="a0"/>
    <w:qFormat/>
    <w:rPr>
      <w:rFonts w:ascii="宋体" w:eastAsia="宋体" w:hAnsi="宋体" w:cs="宋体" w:hint="eastAsia"/>
      <w:color w:val="000000"/>
      <w:sz w:val="24"/>
      <w:szCs w:val="24"/>
      <w:u w:val="none"/>
    </w:rPr>
  </w:style>
  <w:style w:type="paragraph" w:customStyle="1" w:styleId="null3">
    <w:name w:val="null3"/>
    <w:hidden/>
    <w:qFormat/>
    <w:rPr>
      <w:rFonts w:hint="eastAsia"/>
    </w:rPr>
  </w:style>
  <w:style w:type="character" w:customStyle="1" w:styleId="10">
    <w:name w:val="标题 1 字符"/>
    <w:basedOn w:val="a0"/>
    <w:link w:val="1"/>
    <w:qFormat/>
    <w:rPr>
      <w:rFonts w:ascii="Calibri" w:eastAsia="宋体" w:hAnsi="Calibri"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4">
    <w:name w:val="文档结构图 字符"/>
    <w:basedOn w:val="a0"/>
    <w:link w:val="a3"/>
    <w:uiPriority w:val="99"/>
    <w:qFormat/>
    <w:rPr>
      <w:rFonts w:ascii="宋体" w:eastAsia="宋体" w:hAnsi="Times New Roman" w:cs="Times New Roman"/>
      <w:sz w:val="18"/>
      <w:szCs w:val="18"/>
    </w:rPr>
  </w:style>
  <w:style w:type="table" w:customStyle="1" w:styleId="12">
    <w:name w:val="网格型1"/>
    <w:basedOn w:val="a1"/>
    <w:uiPriority w:val="39"/>
    <w:qFormat/>
    <w:pPr>
      <w:widowControl w:val="0"/>
      <w:spacing w:after="200" w:line="276" w:lineRule="auto"/>
      <w:jc w:val="both"/>
    </w:pPr>
    <w:rPr>
      <w:rFonts w:ascii="Calibri" w:eastAsia="宋体" w:hAnsi="Calibri" w:cs="Times New Roman"/>
      <w:sz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日期 Char1"/>
    <w:basedOn w:val="a0"/>
    <w:uiPriority w:val="99"/>
    <w:semiHidden/>
    <w:qFormat/>
    <w:rPr>
      <w:kern w:val="2"/>
      <w:sz w:val="21"/>
    </w:rPr>
  </w:style>
  <w:style w:type="paragraph" w:customStyle="1" w:styleId="2New">
    <w:name w:val="正文文本 2 New"/>
    <w:basedOn w:val="New"/>
    <w:qFormat/>
    <w:pPr>
      <w:spacing w:after="120" w:line="480" w:lineRule="auto"/>
    </w:pPr>
    <w:rPr>
      <w:rFonts w:ascii="Times New Roman" w:eastAsia="仿宋_GB2312" w:hAnsi="Times New Roman"/>
      <w:sz w:val="32"/>
      <w:szCs w:val="32"/>
    </w:rPr>
  </w:style>
  <w:style w:type="paragraph" w:customStyle="1" w:styleId="13">
    <w:name w:val="列出段落1"/>
    <w:basedOn w:val="a"/>
    <w:qFormat/>
    <w:pPr>
      <w:spacing w:line="360" w:lineRule="auto"/>
      <w:ind w:firstLineChars="200" w:firstLine="420"/>
    </w:pPr>
    <w:rPr>
      <w:rFonts w:ascii="Times New Roman" w:eastAsia="宋体" w:hAnsi="Times New Roman" w:cs="Times New Roman"/>
      <w:szCs w:val="20"/>
    </w:rPr>
  </w:style>
  <w:style w:type="character" w:customStyle="1" w:styleId="font41">
    <w:name w:val="font41"/>
    <w:basedOn w:val="a0"/>
    <w:qFormat/>
    <w:rPr>
      <w:rFonts w:ascii="宋体" w:eastAsia="宋体" w:hAnsi="宋体" w:cs="宋体" w:hint="eastAsia"/>
      <w:color w:val="000000"/>
      <w:sz w:val="22"/>
      <w:szCs w:val="22"/>
      <w:u w:val="none"/>
    </w:rPr>
  </w:style>
  <w:style w:type="paragraph" w:customStyle="1" w:styleId="ds-markdown-paragraph">
    <w:name w:val="ds-markdown-paragraph"/>
    <w:basedOn w:val="a"/>
    <w:qFormat/>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14">
    <w:name w:val="未处理的提及1"/>
    <w:basedOn w:val="a0"/>
    <w:uiPriority w:val="99"/>
    <w:semiHidden/>
    <w:unhideWhenUsed/>
    <w:qFormat/>
    <w:rPr>
      <w:color w:val="605E5C"/>
      <w:shd w:val="clear" w:color="auto" w:fill="E1DFDD"/>
    </w:rPr>
  </w:style>
  <w:style w:type="table" w:customStyle="1" w:styleId="21">
    <w:name w:val="网格型2"/>
    <w:basedOn w:val="a1"/>
    <w:qFormat/>
    <w:pPr>
      <w:jc w:val="both"/>
    </w:pPr>
    <w:rPr>
      <w:rFonts w:ascii="Times New Roman" w:eastAsia="宋体"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ds-markdown-cite">
    <w:name w:val="ds-markdown-cit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57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s3921@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3FC0A-07B8-4229-BDBD-4793997E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5266</TotalTime>
  <Pages>36</Pages>
  <Words>3186</Words>
  <Characters>18165</Characters>
  <Application>Microsoft Office Word</Application>
  <DocSecurity>0</DocSecurity>
  <Lines>151</Lines>
  <Paragraphs>42</Paragraphs>
  <ScaleCrop>false</ScaleCrop>
  <Company>微软中国</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罗坚强</cp:lastModifiedBy>
  <cp:revision>239</cp:revision>
  <cp:lastPrinted>2026-05-07T03:07:00Z</cp:lastPrinted>
  <dcterms:created xsi:type="dcterms:W3CDTF">2023-10-07T06:59:00Z</dcterms:created>
  <dcterms:modified xsi:type="dcterms:W3CDTF">2026-07-23T01:13:00Z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eyJoZGlkIjoiN2UxNmRjMGM4ZTAzZmVjZDljYzgyNjkwNTk3ZTc3ZjUiLCJ1c2VySWQiOiI0MjIyMzY4ODEifQ==</vt:lpwstr>
  </property>
  <property fmtid="{D5CDD505-2E9C-101B-9397-08002B2CF9AE}" pid="3" name="KSOProductBuildVer">
    <vt:lpwstr>2052-11.8.6.11719</vt:lpwstr>
  </property>
  <property fmtid="{D5CDD505-2E9C-101B-9397-08002B2CF9AE}" pid="4" name="ICV">
    <vt:lpwstr>F9E2BB0DCB4F41D09ED9F87390D116F4_12</vt:lpwstr>
  </property>
</Properties>
</file>